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D8" w:rsidRPr="008A2CB6" w:rsidRDefault="008A2CB6" w:rsidP="00DF68D8">
      <w:pPr>
        <w:jc w:val="center"/>
        <w:rPr>
          <w:rFonts w:cs="Arial"/>
          <w:sz w:val="24"/>
          <w:szCs w:val="24"/>
          <w:lang w:val="el-GR"/>
        </w:rPr>
      </w:pPr>
      <w:r>
        <w:rPr>
          <w:rFonts w:cs="Arial"/>
          <w:sz w:val="24"/>
          <w:szCs w:val="24"/>
          <w:lang w:val="el-GR"/>
        </w:rPr>
        <w:t xml:space="preserve"> </w:t>
      </w:r>
    </w:p>
    <w:p w:rsidR="005D79E6" w:rsidRDefault="008E41FE" w:rsidP="005D79E6">
      <w:pPr>
        <w:jc w:val="left"/>
        <w:rPr>
          <w:rFonts w:cs="Arial"/>
          <w:b/>
          <w:sz w:val="24"/>
          <w:szCs w:val="24"/>
        </w:rPr>
      </w:pPr>
      <w:r>
        <w:rPr>
          <w:rFonts w:cs="Arial"/>
          <w:b/>
          <w:noProof/>
          <w:sz w:val="24"/>
          <w:szCs w:val="24"/>
        </w:rPr>
        <w:drawing>
          <wp:inline distT="0" distB="0" distL="0" distR="0">
            <wp:extent cx="2466975" cy="1466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66975" cy="1466850"/>
                    </a:xfrm>
                    <a:prstGeom prst="rect">
                      <a:avLst/>
                    </a:prstGeom>
                    <a:noFill/>
                    <a:ln w="9525">
                      <a:noFill/>
                      <a:miter lim="800000"/>
                      <a:headEnd/>
                      <a:tailEnd/>
                    </a:ln>
                  </pic:spPr>
                </pic:pic>
              </a:graphicData>
            </a:graphic>
          </wp:inline>
        </w:drawing>
      </w:r>
    </w:p>
    <w:p w:rsidR="005D79E6" w:rsidRDefault="005D79E6" w:rsidP="001B05DE">
      <w:pPr>
        <w:jc w:val="center"/>
        <w:rPr>
          <w:rFonts w:cs="Arial"/>
          <w:b/>
          <w:sz w:val="24"/>
          <w:szCs w:val="24"/>
        </w:rPr>
      </w:pPr>
    </w:p>
    <w:p w:rsidR="00FF057D" w:rsidRDefault="00FF057D" w:rsidP="005D79E6">
      <w:pPr>
        <w:rPr>
          <w:rFonts w:cs="Arial"/>
          <w:b/>
          <w:sz w:val="24"/>
          <w:szCs w:val="24"/>
          <w:lang w:val="el-GR"/>
        </w:rPr>
      </w:pPr>
    </w:p>
    <w:p w:rsidR="005D79E6" w:rsidRPr="005D79E6" w:rsidRDefault="005D79E6" w:rsidP="005D79E6">
      <w:pPr>
        <w:rPr>
          <w:rFonts w:cs="Arial"/>
          <w:b/>
          <w:sz w:val="24"/>
          <w:szCs w:val="24"/>
          <w:lang w:val="el-GR"/>
        </w:rPr>
      </w:pPr>
    </w:p>
    <w:p w:rsidR="00FF057D" w:rsidRDefault="00FF057D" w:rsidP="001B05DE">
      <w:pPr>
        <w:jc w:val="center"/>
        <w:rPr>
          <w:rFonts w:cs="Arial"/>
          <w:b/>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578"/>
      </w:tblGrid>
      <w:tr w:rsidR="005D79E6" w:rsidRPr="00D10192" w:rsidTr="00341EEC">
        <w:tc>
          <w:tcPr>
            <w:tcW w:w="9578" w:type="dxa"/>
            <w:shd w:val="clear" w:color="auto" w:fill="D9D9D9"/>
          </w:tcPr>
          <w:p w:rsidR="005D79E6" w:rsidRPr="00271EBE" w:rsidRDefault="005D79E6" w:rsidP="00341EEC">
            <w:pPr>
              <w:jc w:val="center"/>
              <w:rPr>
                <w:rFonts w:cs="Arial"/>
                <w:b/>
                <w:sz w:val="24"/>
                <w:szCs w:val="24"/>
                <w:lang w:val="el-GR"/>
              </w:rPr>
            </w:pPr>
          </w:p>
          <w:p w:rsidR="00D10192" w:rsidRPr="00271EBE" w:rsidRDefault="005D79E6" w:rsidP="00D10192">
            <w:pPr>
              <w:jc w:val="center"/>
              <w:rPr>
                <w:rFonts w:cs="Arial"/>
                <w:b/>
                <w:sz w:val="24"/>
                <w:szCs w:val="24"/>
                <w:lang w:val="el-GR"/>
              </w:rPr>
            </w:pPr>
            <w:r w:rsidRPr="00271EBE">
              <w:rPr>
                <w:rFonts w:cs="Arial"/>
                <w:b/>
                <w:sz w:val="24"/>
                <w:szCs w:val="24"/>
                <w:lang w:val="el-GR"/>
              </w:rPr>
              <w:t xml:space="preserve">Διαγωνισμός για τη Μίσθωση Υπηρεσιών για </w:t>
            </w:r>
            <w:r w:rsidR="00D10192">
              <w:rPr>
                <w:rFonts w:cs="Arial"/>
                <w:b/>
                <w:sz w:val="24"/>
                <w:szCs w:val="24"/>
                <w:lang w:val="el-GR"/>
              </w:rPr>
              <w:t>τ</w:t>
            </w:r>
            <w:r w:rsidRPr="00271EBE">
              <w:rPr>
                <w:rFonts w:cs="Arial"/>
                <w:b/>
                <w:sz w:val="24"/>
                <w:szCs w:val="24"/>
                <w:lang w:val="el-GR"/>
              </w:rPr>
              <w:t>η Γραμμή</w:t>
            </w:r>
          </w:p>
          <w:p w:rsidR="005D79E6" w:rsidRPr="00271EBE" w:rsidRDefault="005D79E6" w:rsidP="00341EEC">
            <w:pPr>
              <w:jc w:val="center"/>
              <w:rPr>
                <w:rFonts w:cs="Arial"/>
                <w:b/>
                <w:sz w:val="24"/>
                <w:szCs w:val="24"/>
                <w:lang w:val="el-GR"/>
              </w:rPr>
            </w:pPr>
            <w:r w:rsidRPr="00271EBE">
              <w:rPr>
                <w:rFonts w:cs="Arial"/>
                <w:b/>
                <w:sz w:val="24"/>
                <w:szCs w:val="24"/>
                <w:lang w:val="el-GR"/>
              </w:rPr>
              <w:t xml:space="preserve"> 1410 και την Υπηρεσία Συμβουλευτικής μέσω διαδικτύου</w:t>
            </w:r>
          </w:p>
          <w:p w:rsidR="005D79E6" w:rsidRPr="00271EBE" w:rsidRDefault="005D79E6" w:rsidP="00341EEC">
            <w:pPr>
              <w:jc w:val="center"/>
              <w:rPr>
                <w:rFonts w:cs="Arial"/>
                <w:b/>
                <w:sz w:val="24"/>
                <w:szCs w:val="24"/>
                <w:lang w:val="el-GR"/>
              </w:rPr>
            </w:pPr>
          </w:p>
          <w:p w:rsidR="005D79E6" w:rsidRPr="00271EBE" w:rsidRDefault="00D10192" w:rsidP="00341EEC">
            <w:pPr>
              <w:jc w:val="center"/>
              <w:rPr>
                <w:rFonts w:cs="Arial"/>
                <w:b/>
                <w:sz w:val="24"/>
                <w:szCs w:val="24"/>
                <w:lang w:val="el-GR"/>
              </w:rPr>
            </w:pPr>
            <w:r>
              <w:rPr>
                <w:rFonts w:cs="Arial"/>
                <w:b/>
                <w:sz w:val="24"/>
                <w:szCs w:val="24"/>
                <w:lang w:val="el-GR"/>
              </w:rPr>
              <w:t>Αριθμός Διαγωνισμού: 2/2016</w:t>
            </w:r>
          </w:p>
          <w:p w:rsidR="005D79E6" w:rsidRPr="00271EBE" w:rsidRDefault="005D79E6" w:rsidP="00341EEC">
            <w:pPr>
              <w:jc w:val="center"/>
              <w:rPr>
                <w:rFonts w:cs="Arial"/>
                <w:b/>
                <w:sz w:val="24"/>
                <w:szCs w:val="24"/>
                <w:lang w:val="el-GR"/>
              </w:rPr>
            </w:pPr>
          </w:p>
          <w:p w:rsidR="005D79E6" w:rsidRPr="00271EBE" w:rsidRDefault="00671A9B" w:rsidP="00341EEC">
            <w:pPr>
              <w:jc w:val="center"/>
              <w:rPr>
                <w:rFonts w:cs="Arial"/>
                <w:b/>
                <w:sz w:val="24"/>
                <w:szCs w:val="24"/>
                <w:lang w:val="el-GR"/>
              </w:rPr>
            </w:pPr>
            <w:r w:rsidRPr="00271EBE">
              <w:rPr>
                <w:rFonts w:cs="Arial"/>
                <w:b/>
                <w:sz w:val="24"/>
                <w:szCs w:val="24"/>
                <w:lang w:val="el-GR"/>
              </w:rPr>
              <w:t>Προϋπολογισμός Σύμβασης:  €86</w:t>
            </w:r>
            <w:r w:rsidR="005D79E6" w:rsidRPr="00271EBE">
              <w:rPr>
                <w:rFonts w:cs="Arial"/>
                <w:b/>
                <w:sz w:val="24"/>
                <w:szCs w:val="24"/>
                <w:lang w:val="el-GR"/>
              </w:rPr>
              <w:t>.000</w:t>
            </w:r>
          </w:p>
          <w:p w:rsidR="005D79E6" w:rsidRPr="00271EBE" w:rsidRDefault="005D79E6" w:rsidP="005D79E6">
            <w:pPr>
              <w:rPr>
                <w:rFonts w:cs="Arial"/>
                <w:b/>
                <w:sz w:val="24"/>
                <w:szCs w:val="24"/>
                <w:lang w:val="el-GR"/>
              </w:rPr>
            </w:pPr>
          </w:p>
          <w:p w:rsidR="005D79E6" w:rsidRPr="00271EBE" w:rsidRDefault="005D79E6" w:rsidP="00341EEC">
            <w:pPr>
              <w:jc w:val="center"/>
              <w:rPr>
                <w:rFonts w:cs="Arial"/>
                <w:b/>
                <w:sz w:val="24"/>
                <w:szCs w:val="24"/>
                <w:lang w:val="el-GR"/>
              </w:rPr>
            </w:pPr>
          </w:p>
        </w:tc>
      </w:tr>
    </w:tbl>
    <w:p w:rsidR="005D79E6" w:rsidRPr="00271EBE" w:rsidRDefault="005D79E6" w:rsidP="001B05DE">
      <w:pPr>
        <w:jc w:val="center"/>
        <w:rPr>
          <w:rFonts w:cs="Arial"/>
          <w:b/>
          <w:sz w:val="24"/>
          <w:szCs w:val="24"/>
          <w:lang w:val="el-GR"/>
        </w:rPr>
      </w:pPr>
    </w:p>
    <w:p w:rsidR="005D79E6" w:rsidRPr="00271EBE" w:rsidRDefault="005D79E6" w:rsidP="001B05DE">
      <w:pPr>
        <w:jc w:val="center"/>
        <w:rPr>
          <w:rFonts w:cs="Arial"/>
          <w:b/>
          <w:sz w:val="24"/>
          <w:szCs w:val="24"/>
          <w:lang w:val="el-GR"/>
        </w:rPr>
      </w:pPr>
    </w:p>
    <w:p w:rsidR="005D79E6" w:rsidRPr="00271EBE" w:rsidRDefault="005D79E6" w:rsidP="001B05DE">
      <w:pPr>
        <w:jc w:val="center"/>
        <w:rPr>
          <w:rFonts w:cs="Arial"/>
          <w:b/>
          <w:sz w:val="24"/>
          <w:szCs w:val="24"/>
          <w:lang w:val="el-GR"/>
        </w:rPr>
      </w:pPr>
    </w:p>
    <w:p w:rsidR="005D79E6" w:rsidRPr="00271EBE" w:rsidRDefault="005D79E6" w:rsidP="001B05DE">
      <w:pPr>
        <w:jc w:val="center"/>
        <w:rPr>
          <w:rFonts w:cs="Arial"/>
          <w:b/>
          <w:sz w:val="24"/>
          <w:szCs w:val="24"/>
          <w:lang w:val="el-GR"/>
        </w:rPr>
      </w:pPr>
    </w:p>
    <w:p w:rsidR="00CD1450" w:rsidRPr="00271EBE" w:rsidRDefault="00CD1450" w:rsidP="001B05DE">
      <w:pPr>
        <w:jc w:val="center"/>
        <w:rPr>
          <w:rFonts w:cs="Arial"/>
          <w:b/>
          <w:i w:val="0"/>
          <w:sz w:val="24"/>
          <w:szCs w:val="24"/>
          <w:lang w:val="el-GR"/>
        </w:rPr>
      </w:pPr>
    </w:p>
    <w:p w:rsidR="00F933EF" w:rsidRPr="00271EBE" w:rsidRDefault="00F933EF" w:rsidP="001B05DE">
      <w:pPr>
        <w:jc w:val="center"/>
        <w:rPr>
          <w:rFonts w:cs="Arial"/>
          <w:b/>
          <w:i w:val="0"/>
          <w:sz w:val="24"/>
          <w:szCs w:val="24"/>
          <w:lang w:val="el-GR"/>
        </w:rPr>
      </w:pPr>
    </w:p>
    <w:p w:rsidR="00F933EF" w:rsidRPr="00271EBE" w:rsidRDefault="00F933EF" w:rsidP="001B05DE">
      <w:pPr>
        <w:jc w:val="center"/>
        <w:rPr>
          <w:rFonts w:cs="Arial"/>
          <w:b/>
          <w:i w:val="0"/>
          <w:sz w:val="24"/>
          <w:szCs w:val="24"/>
          <w:lang w:val="el-GR"/>
        </w:rPr>
      </w:pPr>
    </w:p>
    <w:p w:rsidR="00CD1450" w:rsidRPr="00271EBE" w:rsidRDefault="00CD1450" w:rsidP="001B05DE">
      <w:pPr>
        <w:jc w:val="center"/>
        <w:rPr>
          <w:rFonts w:cs="Arial"/>
          <w:b/>
          <w:i w:val="0"/>
          <w:sz w:val="24"/>
          <w:szCs w:val="24"/>
          <w:lang w:val="el-GR"/>
        </w:rPr>
      </w:pPr>
    </w:p>
    <w:p w:rsidR="00B6451F" w:rsidRPr="00271EBE" w:rsidRDefault="00B6451F" w:rsidP="001B05DE">
      <w:pPr>
        <w:jc w:val="center"/>
        <w:rPr>
          <w:rFonts w:cs="Arial"/>
          <w:b/>
          <w:sz w:val="24"/>
          <w:szCs w:val="24"/>
          <w:lang w:val="el-GR"/>
        </w:rPr>
      </w:pPr>
    </w:p>
    <w:p w:rsidR="00B6451F" w:rsidRPr="00271EBE" w:rsidRDefault="00B6451F" w:rsidP="00CD1450">
      <w:pPr>
        <w:jc w:val="center"/>
        <w:rPr>
          <w:rFonts w:cs="Arial"/>
          <w:b/>
          <w:sz w:val="24"/>
          <w:szCs w:val="24"/>
          <w:lang w:val="el-GR"/>
        </w:rPr>
      </w:pPr>
    </w:p>
    <w:p w:rsidR="00FF057D" w:rsidRPr="00271EBE" w:rsidRDefault="00FF057D" w:rsidP="005D79E6">
      <w:pPr>
        <w:rPr>
          <w:rFonts w:cs="Arial"/>
          <w:b/>
          <w:i w:val="0"/>
          <w:sz w:val="24"/>
          <w:szCs w:val="24"/>
          <w:lang w:val="el-GR"/>
        </w:rPr>
      </w:pPr>
    </w:p>
    <w:p w:rsidR="00E2232F" w:rsidRPr="00271EBE" w:rsidRDefault="00E2232F" w:rsidP="00CD1450">
      <w:pPr>
        <w:jc w:val="center"/>
        <w:rPr>
          <w:rFonts w:cs="Arial"/>
          <w:b/>
          <w:i w:val="0"/>
          <w:sz w:val="24"/>
          <w:szCs w:val="24"/>
          <w:lang w:val="el-GR"/>
        </w:rPr>
      </w:pPr>
    </w:p>
    <w:p w:rsidR="00B6451F" w:rsidRPr="00271EBE" w:rsidRDefault="005D79E6" w:rsidP="00CD1450">
      <w:pPr>
        <w:jc w:val="center"/>
        <w:rPr>
          <w:rFonts w:cs="Arial"/>
          <w:b/>
          <w:i w:val="0"/>
          <w:sz w:val="24"/>
          <w:szCs w:val="24"/>
          <w:lang w:val="el-GR"/>
        </w:rPr>
      </w:pPr>
      <w:r w:rsidRPr="00271EBE">
        <w:rPr>
          <w:rFonts w:cs="Arial"/>
          <w:b/>
          <w:i w:val="0"/>
          <w:sz w:val="24"/>
          <w:szCs w:val="24"/>
          <w:lang w:val="el-GR"/>
        </w:rPr>
        <w:t xml:space="preserve">ΛΕΥΚΩΣΙΑ, </w:t>
      </w:r>
      <w:r w:rsidR="00271EBE">
        <w:rPr>
          <w:rFonts w:cs="Arial"/>
          <w:b/>
          <w:i w:val="0"/>
          <w:sz w:val="24"/>
          <w:szCs w:val="24"/>
          <w:lang w:val="el-GR"/>
        </w:rPr>
        <w:t>ΙΑΝΟΥΑΡΙΟΣ</w:t>
      </w:r>
      <w:r w:rsidR="002C5FEA" w:rsidRPr="00271EBE">
        <w:rPr>
          <w:rFonts w:cs="Arial"/>
          <w:b/>
          <w:i w:val="0"/>
          <w:sz w:val="24"/>
          <w:szCs w:val="24"/>
          <w:lang w:val="el-GR"/>
        </w:rPr>
        <w:t xml:space="preserve"> </w:t>
      </w:r>
      <w:r w:rsidR="00271EBE">
        <w:rPr>
          <w:rFonts w:cs="Arial"/>
          <w:b/>
          <w:i w:val="0"/>
          <w:sz w:val="24"/>
          <w:szCs w:val="24"/>
          <w:lang w:val="el-GR"/>
        </w:rPr>
        <w:t>2016</w:t>
      </w:r>
    </w:p>
    <w:p w:rsidR="00030562" w:rsidRPr="00271EBE" w:rsidRDefault="008E02A4" w:rsidP="001B05DE">
      <w:pPr>
        <w:jc w:val="center"/>
        <w:rPr>
          <w:rFonts w:cs="Arial"/>
          <w:b/>
          <w:szCs w:val="22"/>
          <w:lang w:val="el-GR"/>
        </w:rPr>
      </w:pPr>
      <w:r w:rsidRPr="00271EBE">
        <w:rPr>
          <w:rFonts w:cs="Arial"/>
          <w:b/>
          <w:sz w:val="24"/>
          <w:szCs w:val="24"/>
          <w:lang w:val="el-GR"/>
        </w:rPr>
        <w:br w:type="page"/>
      </w:r>
      <w:r w:rsidR="00496D3D" w:rsidRPr="00271EBE">
        <w:rPr>
          <w:rFonts w:cs="Arial"/>
          <w:b/>
          <w:szCs w:val="22"/>
          <w:lang w:val="el-GR"/>
        </w:rPr>
        <w:lastRenderedPageBreak/>
        <w:t>Πίνακας Περιεχομένων</w:t>
      </w:r>
    </w:p>
    <w:p w:rsidR="00E2232F" w:rsidRPr="00271EBE" w:rsidRDefault="00E2232F" w:rsidP="001B05DE">
      <w:pPr>
        <w:jc w:val="center"/>
        <w:rPr>
          <w:rFonts w:cs="Arial"/>
          <w:b/>
          <w:szCs w:val="22"/>
          <w:lang w:val="el-GR"/>
        </w:rPr>
      </w:pPr>
    </w:p>
    <w:p w:rsidR="002C5FEA" w:rsidRPr="00271EBE" w:rsidRDefault="0061583B">
      <w:pPr>
        <w:pStyle w:val="TOC1"/>
        <w:rPr>
          <w:rFonts w:cs="Arial"/>
          <w:szCs w:val="22"/>
          <w:lang w:val="el-GR"/>
        </w:rPr>
      </w:pPr>
      <w:r w:rsidRPr="0061583B">
        <w:rPr>
          <w:rFonts w:cs="Arial"/>
          <w:szCs w:val="22"/>
          <w:lang w:val="el-GR"/>
        </w:rPr>
        <w:fldChar w:fldCharType="begin"/>
      </w:r>
      <w:r w:rsidR="00E57D19" w:rsidRPr="00271EBE">
        <w:rPr>
          <w:rFonts w:cs="Arial"/>
          <w:szCs w:val="22"/>
          <w:lang w:val="el-GR"/>
        </w:rPr>
        <w:instrText xml:space="preserve"> TOC \o "1-3" \h \z \u </w:instrText>
      </w:r>
      <w:r w:rsidRPr="0061583B">
        <w:rPr>
          <w:rFonts w:cs="Arial"/>
          <w:szCs w:val="22"/>
          <w:lang w:val="el-GR"/>
        </w:rPr>
        <w:fldChar w:fldCharType="separate"/>
      </w:r>
      <w:hyperlink w:anchor="_Toc384292479" w:history="1">
        <w:r w:rsidR="002C5FEA" w:rsidRPr="00271EBE">
          <w:rPr>
            <w:rStyle w:val="Hyperlink"/>
            <w:rFonts w:cs="Arial"/>
            <w:b w:val="0"/>
            <w:szCs w:val="22"/>
            <w:lang w:val="el-GR"/>
          </w:rPr>
          <w:t>ΜΕΡΟΣ Α: ΑΝΤΙΚΕΙΜΕΝΟ ΚΑΙ ΟΡΟΙ ΔΙΕΝΕΡΓΕΙΑΣ ΤΟΥ ΔΙΑΓΩΝΙΣΜΟΥ</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_Toc384292479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4</w:t>
        </w:r>
        <w:r w:rsidRPr="00271EBE">
          <w:rPr>
            <w:rFonts w:cs="Arial"/>
            <w:webHidden/>
            <w:szCs w:val="22"/>
            <w:lang w:val="el-GR"/>
          </w:rPr>
          <w:fldChar w:fldCharType="end"/>
        </w:r>
      </w:hyperlink>
    </w:p>
    <w:p w:rsidR="002C5FEA" w:rsidRPr="00271EBE" w:rsidRDefault="0061583B">
      <w:pPr>
        <w:pStyle w:val="TOC1"/>
        <w:tabs>
          <w:tab w:val="left" w:pos="482"/>
        </w:tabs>
        <w:rPr>
          <w:rFonts w:cs="Arial"/>
          <w:szCs w:val="22"/>
          <w:lang w:val="el-GR"/>
        </w:rPr>
      </w:pPr>
      <w:hyperlink w:anchor="_Toc384292480" w:history="1">
        <w:r w:rsidR="002C5FEA" w:rsidRPr="00271EBE">
          <w:rPr>
            <w:rStyle w:val="Hyperlink"/>
            <w:rFonts w:cs="Arial"/>
            <w:b w:val="0"/>
            <w:szCs w:val="22"/>
            <w:lang w:val="el-GR"/>
          </w:rPr>
          <w:t>1.</w:t>
        </w:r>
        <w:r w:rsidR="002C5FEA" w:rsidRPr="00271EBE">
          <w:rPr>
            <w:rFonts w:cs="Arial"/>
            <w:szCs w:val="22"/>
            <w:lang w:val="el-GR"/>
          </w:rPr>
          <w:tab/>
        </w:r>
        <w:r w:rsidR="002C5FEA" w:rsidRPr="00271EBE">
          <w:rPr>
            <w:rStyle w:val="Hyperlink"/>
            <w:rFonts w:cs="Arial"/>
            <w:b w:val="0"/>
            <w:szCs w:val="22"/>
            <w:lang w:val="el-GR"/>
          </w:rPr>
          <w:t>ΕΙΣΑΓΩΓΗ</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_Toc384292480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4</w:t>
        </w:r>
        <w:r w:rsidRPr="00271EBE">
          <w:rPr>
            <w:rFonts w:cs="Arial"/>
            <w:webHidden/>
            <w:szCs w:val="22"/>
            <w:lang w:val="el-GR"/>
          </w:rPr>
          <w:fldChar w:fldCharType="end"/>
        </w:r>
      </w:hyperlink>
    </w:p>
    <w:p w:rsidR="002C5FEA" w:rsidRPr="00271EBE" w:rsidRDefault="0061583B">
      <w:pPr>
        <w:pStyle w:val="TOC1"/>
        <w:tabs>
          <w:tab w:val="left" w:pos="482"/>
        </w:tabs>
        <w:rPr>
          <w:rFonts w:cs="Arial"/>
          <w:szCs w:val="22"/>
          <w:lang w:val="el-GR"/>
        </w:rPr>
      </w:pPr>
      <w:hyperlink w:anchor="_Toc384292481" w:history="1">
        <w:r w:rsidR="002C5FEA" w:rsidRPr="00271EBE">
          <w:rPr>
            <w:rStyle w:val="Hyperlink"/>
            <w:rFonts w:cs="Arial"/>
            <w:b w:val="0"/>
            <w:szCs w:val="22"/>
            <w:lang w:val="el-GR"/>
          </w:rPr>
          <w:t>2.</w:t>
        </w:r>
        <w:r w:rsidR="002C5FEA" w:rsidRPr="00271EBE">
          <w:rPr>
            <w:rFonts w:cs="Arial"/>
            <w:szCs w:val="22"/>
            <w:lang w:val="el-GR"/>
          </w:rPr>
          <w:tab/>
        </w:r>
        <w:r w:rsidR="002C5FEA" w:rsidRPr="00271EBE">
          <w:rPr>
            <w:rStyle w:val="Hyperlink"/>
            <w:rFonts w:cs="Arial"/>
            <w:b w:val="0"/>
            <w:szCs w:val="22"/>
            <w:lang w:val="el-GR"/>
          </w:rPr>
          <w:t>ΣΤΟΙΧΕΙΑ ΠΡΟΣΚΛΗΣΗΣ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_Toc384292481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4</w:t>
        </w:r>
        <w:r w:rsidRPr="00271EBE">
          <w:rPr>
            <w:rFonts w:cs="Arial"/>
            <w:webHidden/>
            <w:szCs w:val="22"/>
            <w:lang w:val="el-GR"/>
          </w:rPr>
          <w:fldChar w:fldCharType="end"/>
        </w:r>
      </w:hyperlink>
    </w:p>
    <w:p w:rsidR="002C5FEA" w:rsidRPr="00271EBE" w:rsidRDefault="0061583B">
      <w:pPr>
        <w:pStyle w:val="TOC1"/>
        <w:tabs>
          <w:tab w:val="left" w:pos="482"/>
        </w:tabs>
        <w:rPr>
          <w:rFonts w:cs="Arial"/>
          <w:szCs w:val="22"/>
          <w:lang w:val="el-GR"/>
        </w:rPr>
      </w:pPr>
      <w:hyperlink w:anchor="_Toc384292482" w:history="1">
        <w:r w:rsidR="002C5FEA" w:rsidRPr="00271EBE">
          <w:rPr>
            <w:rStyle w:val="Hyperlink"/>
            <w:rFonts w:cs="Arial"/>
            <w:b w:val="0"/>
            <w:szCs w:val="22"/>
            <w:lang w:val="el-GR"/>
          </w:rPr>
          <w:t>3.</w:t>
        </w:r>
        <w:r w:rsidR="002C5FEA" w:rsidRPr="00271EBE">
          <w:rPr>
            <w:rFonts w:cs="Arial"/>
            <w:szCs w:val="22"/>
            <w:lang w:val="el-GR"/>
          </w:rPr>
          <w:tab/>
        </w:r>
        <w:r w:rsidR="002C5FEA" w:rsidRPr="00271EBE">
          <w:rPr>
            <w:rStyle w:val="Hyperlink"/>
            <w:rFonts w:cs="Arial"/>
            <w:b w:val="0"/>
            <w:szCs w:val="22"/>
            <w:lang w:val="el-GR"/>
          </w:rPr>
          <w:t>ΠΕΡΙΓΡΑΦΗ ΤΟΥ ΑΝΤΙΚΕΙΜΕΝΟΥ ΤΗΣ ΣΥΜΒΑΣΗΣ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_Toc384292482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5</w:t>
        </w:r>
        <w:r w:rsidRPr="00271EBE">
          <w:rPr>
            <w:rFonts w:cs="Arial"/>
            <w:webHidden/>
            <w:szCs w:val="22"/>
            <w:lang w:val="el-GR"/>
          </w:rPr>
          <w:fldChar w:fldCharType="end"/>
        </w:r>
      </w:hyperlink>
    </w:p>
    <w:p w:rsidR="002C5FEA" w:rsidRPr="00271EBE" w:rsidRDefault="0061583B">
      <w:pPr>
        <w:pStyle w:val="TOC2"/>
        <w:tabs>
          <w:tab w:val="left" w:pos="960"/>
        </w:tabs>
        <w:rPr>
          <w:rFonts w:cs="Arial"/>
          <w:i w:val="0"/>
          <w:szCs w:val="22"/>
          <w:lang w:val="el-GR"/>
        </w:rPr>
      </w:pPr>
      <w:hyperlink w:anchor="_Toc384292483" w:history="1">
        <w:r w:rsidR="002C5FEA" w:rsidRPr="00271EBE">
          <w:rPr>
            <w:rStyle w:val="Hyperlink"/>
            <w:rFonts w:cs="Arial"/>
            <w:b w:val="0"/>
            <w:szCs w:val="22"/>
            <w:lang w:val="el-GR"/>
          </w:rPr>
          <w:t>3.1</w:t>
        </w:r>
        <w:r w:rsidR="002C5FEA" w:rsidRPr="00271EBE">
          <w:rPr>
            <w:rFonts w:cs="Arial"/>
            <w:i w:val="0"/>
            <w:szCs w:val="22"/>
            <w:lang w:val="el-GR"/>
          </w:rPr>
          <w:tab/>
        </w:r>
        <w:r w:rsidR="002C5FEA" w:rsidRPr="00271EBE">
          <w:rPr>
            <w:rStyle w:val="Hyperlink"/>
            <w:rFonts w:cs="Arial"/>
            <w:b w:val="0"/>
            <w:szCs w:val="22"/>
            <w:lang w:val="el-GR"/>
          </w:rPr>
          <w:t>Αντικείμενο</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_Toc384292483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5</w:t>
        </w:r>
        <w:r w:rsidRPr="00271EBE">
          <w:rPr>
            <w:rFonts w:cs="Arial"/>
            <w:webHidden/>
            <w:szCs w:val="22"/>
            <w:lang w:val="el-GR"/>
          </w:rPr>
          <w:fldChar w:fldCharType="end"/>
        </w:r>
      </w:hyperlink>
    </w:p>
    <w:p w:rsidR="000F42AB" w:rsidRPr="00271EBE" w:rsidRDefault="0061583B" w:rsidP="000F42AB">
      <w:pPr>
        <w:pStyle w:val="TOC2"/>
        <w:tabs>
          <w:tab w:val="left" w:pos="960"/>
        </w:tabs>
        <w:rPr>
          <w:rFonts w:cs="Arial"/>
          <w:i w:val="0"/>
          <w:szCs w:val="22"/>
          <w:lang w:val="el-GR"/>
        </w:rPr>
      </w:pPr>
      <w:hyperlink w:anchor="_Toc384292484" w:history="1">
        <w:r w:rsidR="002C5FEA" w:rsidRPr="00271EBE">
          <w:rPr>
            <w:rStyle w:val="Hyperlink"/>
            <w:rFonts w:cs="Arial"/>
            <w:b w:val="0"/>
            <w:szCs w:val="22"/>
            <w:lang w:val="el-GR"/>
          </w:rPr>
          <w:t>3.2</w:t>
        </w:r>
        <w:r w:rsidR="002C5FEA" w:rsidRPr="00271EBE">
          <w:rPr>
            <w:rFonts w:cs="Arial"/>
            <w:i w:val="0"/>
            <w:szCs w:val="22"/>
            <w:lang w:val="el-GR"/>
          </w:rPr>
          <w:tab/>
        </w:r>
        <w:r w:rsidR="00657B0F" w:rsidRPr="00271EBE">
          <w:rPr>
            <w:rFonts w:cs="Arial"/>
            <w:szCs w:val="22"/>
            <w:lang w:val="el-GR"/>
          </w:rPr>
          <w:t>Ευθύνες</w:t>
        </w:r>
        <w:r w:rsidR="002C5FEA" w:rsidRPr="00271EBE">
          <w:rPr>
            <w:rStyle w:val="Hyperlink"/>
            <w:rFonts w:cs="Arial"/>
            <w:b w:val="0"/>
            <w:szCs w:val="22"/>
            <w:lang w:val="el-GR"/>
          </w:rPr>
          <w:t xml:space="preserve"> και υποχρεώσεις αναδόχων</w:t>
        </w:r>
        <w:r w:rsidR="00657B0F" w:rsidRPr="00271EBE">
          <w:rPr>
            <w:rStyle w:val="Hyperlink"/>
            <w:rFonts w:cs="Arial"/>
            <w:b w:val="0"/>
            <w:szCs w:val="22"/>
            <w:lang w:val="el-GR"/>
          </w:rPr>
          <w:t xml:space="preserve"> (Υπηρεσίες/Παραδοτέα)</w:t>
        </w:r>
        <w:r w:rsidR="002C5FEA" w:rsidRPr="00271EBE">
          <w:rPr>
            <w:rStyle w:val="Hyperlink"/>
            <w:rFonts w:cs="Arial"/>
            <w:b w:val="0"/>
            <w:szCs w:val="22"/>
            <w:lang w:val="el-GR"/>
          </w:rPr>
          <w:t>:</w:t>
        </w:r>
        <w:r w:rsidR="002C5FEA" w:rsidRPr="00271EBE">
          <w:rPr>
            <w:rFonts w:cs="Arial"/>
            <w:webHidden/>
            <w:szCs w:val="22"/>
            <w:lang w:val="el-GR"/>
          </w:rPr>
          <w:tab/>
        </w:r>
      </w:hyperlink>
      <w:r w:rsidR="000F42AB" w:rsidRPr="00271EBE">
        <w:rPr>
          <w:rStyle w:val="Hyperlink"/>
          <w:rFonts w:cs="Arial"/>
          <w:b w:val="0"/>
          <w:color w:val="auto"/>
          <w:szCs w:val="22"/>
          <w:lang w:val="el-GR"/>
        </w:rPr>
        <w:t>5</w:t>
      </w:r>
    </w:p>
    <w:p w:rsidR="002C5FEA" w:rsidRPr="00271EBE" w:rsidRDefault="0061583B" w:rsidP="000F42AB">
      <w:pPr>
        <w:pStyle w:val="TOC2"/>
        <w:tabs>
          <w:tab w:val="left" w:pos="960"/>
        </w:tabs>
        <w:ind w:left="0"/>
        <w:rPr>
          <w:rFonts w:cs="Arial"/>
          <w:i w:val="0"/>
          <w:szCs w:val="22"/>
          <w:lang w:val="el-GR"/>
        </w:rPr>
      </w:pPr>
      <w:hyperlink w:anchor="_Toc384292485" w:history="1">
        <w:r w:rsidR="002C5FEA" w:rsidRPr="00271EBE">
          <w:rPr>
            <w:rStyle w:val="Hyperlink"/>
            <w:rFonts w:cs="Arial"/>
            <w:b w:val="0"/>
            <w:szCs w:val="22"/>
            <w:lang w:val="el-GR"/>
          </w:rPr>
          <w:t>3.3</w:t>
        </w:r>
        <w:r w:rsidR="002C5FEA" w:rsidRPr="00271EBE">
          <w:rPr>
            <w:rFonts w:cs="Arial"/>
            <w:i w:val="0"/>
            <w:szCs w:val="22"/>
            <w:lang w:val="el-GR"/>
          </w:rPr>
          <w:tab/>
        </w:r>
        <w:r w:rsidR="002C5FEA" w:rsidRPr="00271EBE">
          <w:rPr>
            <w:rStyle w:val="Hyperlink"/>
            <w:rFonts w:cs="Arial"/>
            <w:b w:val="0"/>
            <w:szCs w:val="22"/>
            <w:lang w:val="el-GR"/>
          </w:rPr>
          <w:t xml:space="preserve">Ώρες </w:t>
        </w:r>
        <w:r w:rsidR="00657B0F" w:rsidRPr="00271EBE">
          <w:rPr>
            <w:rStyle w:val="Hyperlink"/>
            <w:rFonts w:cs="Arial"/>
            <w:b w:val="0"/>
            <w:szCs w:val="22"/>
            <w:lang w:val="el-GR"/>
          </w:rPr>
          <w:t xml:space="preserve">παροχής υπηρεσιών </w:t>
        </w:r>
        <w:r w:rsidR="002C5FEA" w:rsidRPr="00271EBE">
          <w:rPr>
            <w:rStyle w:val="Hyperlink"/>
            <w:rFonts w:cs="Arial"/>
            <w:b w:val="0"/>
            <w:szCs w:val="22"/>
            <w:lang w:val="el-GR"/>
          </w:rPr>
          <w:t>:.</w:t>
        </w:r>
        <w:r w:rsidR="002C5FEA" w:rsidRPr="00271EBE">
          <w:rPr>
            <w:rFonts w:cs="Arial"/>
            <w:webHidden/>
            <w:szCs w:val="22"/>
            <w:lang w:val="el-GR"/>
          </w:rPr>
          <w:tab/>
        </w:r>
      </w:hyperlink>
      <w:r w:rsidR="000F42AB" w:rsidRPr="00271EBE">
        <w:rPr>
          <w:rStyle w:val="Hyperlink"/>
          <w:rFonts w:cs="Arial"/>
          <w:b w:val="0"/>
          <w:i w:val="0"/>
          <w:color w:val="auto"/>
          <w:szCs w:val="22"/>
          <w:lang w:val="el-GR"/>
        </w:rPr>
        <w:t>6</w:t>
      </w:r>
    </w:p>
    <w:p w:rsidR="002C5FEA" w:rsidRPr="00271EBE" w:rsidRDefault="0061583B">
      <w:pPr>
        <w:pStyle w:val="TOC2"/>
        <w:tabs>
          <w:tab w:val="left" w:pos="960"/>
        </w:tabs>
        <w:rPr>
          <w:rStyle w:val="Hyperlink"/>
          <w:rFonts w:cs="Arial"/>
          <w:b w:val="0"/>
          <w:szCs w:val="22"/>
          <w:lang w:val="el-GR"/>
        </w:rPr>
      </w:pPr>
      <w:hyperlink w:anchor="_Toc384292486" w:history="1">
        <w:r w:rsidR="002C5FEA" w:rsidRPr="00271EBE">
          <w:rPr>
            <w:rStyle w:val="Hyperlink"/>
            <w:rFonts w:cs="Arial"/>
            <w:b w:val="0"/>
            <w:szCs w:val="22"/>
            <w:lang w:val="el-GR"/>
          </w:rPr>
          <w:t>3.4</w:t>
        </w:r>
        <w:r w:rsidR="002C5FEA" w:rsidRPr="00271EBE">
          <w:rPr>
            <w:rFonts w:cs="Arial"/>
            <w:i w:val="0"/>
            <w:szCs w:val="22"/>
            <w:lang w:val="el-GR"/>
          </w:rPr>
          <w:tab/>
        </w:r>
        <w:r w:rsidR="002C5FEA" w:rsidRPr="00271EBE">
          <w:rPr>
            <w:rStyle w:val="Hyperlink"/>
            <w:rFonts w:cs="Arial"/>
            <w:b w:val="0"/>
            <w:szCs w:val="22"/>
            <w:lang w:val="el-GR"/>
          </w:rPr>
          <w:t>Τόπος εκτέλεσης του Αντικειμένου της Σύμβασης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_Toc384292486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6</w:t>
        </w:r>
        <w:r w:rsidRPr="00271EBE">
          <w:rPr>
            <w:rFonts w:cs="Arial"/>
            <w:webHidden/>
            <w:szCs w:val="22"/>
            <w:lang w:val="el-GR"/>
          </w:rPr>
          <w:fldChar w:fldCharType="end"/>
        </w:r>
      </w:hyperlink>
    </w:p>
    <w:p w:rsidR="002C5FEA" w:rsidRPr="00271EBE" w:rsidRDefault="0061583B">
      <w:pPr>
        <w:pStyle w:val="TOC2"/>
        <w:tabs>
          <w:tab w:val="left" w:pos="960"/>
        </w:tabs>
        <w:rPr>
          <w:rFonts w:cs="Arial"/>
          <w:i w:val="0"/>
          <w:szCs w:val="22"/>
          <w:lang w:val="el-GR"/>
        </w:rPr>
      </w:pPr>
      <w:hyperlink w:anchor="_Toc384292487" w:history="1">
        <w:r w:rsidR="002C5FEA" w:rsidRPr="00271EBE">
          <w:rPr>
            <w:rStyle w:val="Hyperlink"/>
            <w:rFonts w:cs="Arial"/>
            <w:b w:val="0"/>
            <w:szCs w:val="22"/>
            <w:lang w:val="el-GR"/>
          </w:rPr>
          <w:t>3.</w:t>
        </w:r>
        <w:r w:rsidR="00942F56" w:rsidRPr="00271EBE">
          <w:rPr>
            <w:rStyle w:val="Hyperlink"/>
            <w:rFonts w:cs="Arial"/>
            <w:b w:val="0"/>
            <w:szCs w:val="22"/>
            <w:lang w:val="el-GR"/>
          </w:rPr>
          <w:t>5</w:t>
        </w:r>
        <w:r w:rsidR="002C5FEA" w:rsidRPr="00271EBE">
          <w:rPr>
            <w:rFonts w:cs="Arial"/>
            <w:i w:val="0"/>
            <w:szCs w:val="22"/>
            <w:lang w:val="el-GR"/>
          </w:rPr>
          <w:tab/>
        </w:r>
        <w:r w:rsidR="002C5FEA" w:rsidRPr="00271EBE">
          <w:rPr>
            <w:rStyle w:val="Hyperlink"/>
            <w:rFonts w:cs="Arial"/>
            <w:b w:val="0"/>
            <w:szCs w:val="22"/>
            <w:lang w:val="el-GR"/>
          </w:rPr>
          <w:t>Έναρξη και Διάρκεια Εκτέλεσης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_Toc384292487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6</w:t>
        </w:r>
        <w:r w:rsidRPr="00271EBE">
          <w:rPr>
            <w:rFonts w:cs="Arial"/>
            <w:webHidden/>
            <w:szCs w:val="22"/>
            <w:lang w:val="el-GR"/>
          </w:rPr>
          <w:fldChar w:fldCharType="end"/>
        </w:r>
      </w:hyperlink>
    </w:p>
    <w:p w:rsidR="002C5FEA" w:rsidRPr="00271EBE" w:rsidRDefault="0061583B">
      <w:pPr>
        <w:pStyle w:val="TOC1"/>
        <w:tabs>
          <w:tab w:val="left" w:pos="482"/>
        </w:tabs>
        <w:rPr>
          <w:rFonts w:cs="Arial"/>
          <w:szCs w:val="22"/>
          <w:lang w:val="el-GR"/>
        </w:rPr>
      </w:pPr>
      <w:hyperlink w:anchor="_Toc384292488" w:history="1">
        <w:r w:rsidR="002C5FEA" w:rsidRPr="00271EBE">
          <w:rPr>
            <w:rStyle w:val="Hyperlink"/>
            <w:rFonts w:cs="Arial"/>
            <w:b w:val="0"/>
            <w:szCs w:val="22"/>
            <w:lang w:val="el-GR"/>
          </w:rPr>
          <w:t>4.</w:t>
        </w:r>
        <w:r w:rsidR="002C5FEA" w:rsidRPr="00271EBE">
          <w:rPr>
            <w:rFonts w:cs="Arial"/>
            <w:szCs w:val="22"/>
            <w:lang w:val="el-GR"/>
          </w:rPr>
          <w:tab/>
        </w:r>
        <w:r w:rsidR="002C5FEA" w:rsidRPr="00271EBE">
          <w:rPr>
            <w:rStyle w:val="Hyperlink"/>
            <w:rFonts w:cs="Arial"/>
            <w:b w:val="0"/>
            <w:szCs w:val="22"/>
            <w:lang w:val="el-GR"/>
          </w:rPr>
          <w:t>ΠΡΟΫΠΟΛΟΓΙΣΜΟΣ ΔΑΠΑΝΗΣ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_Toc384292488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6</w:t>
        </w:r>
        <w:r w:rsidRPr="00271EBE">
          <w:rPr>
            <w:rFonts w:cs="Arial"/>
            <w:webHidden/>
            <w:szCs w:val="22"/>
            <w:lang w:val="el-GR"/>
          </w:rPr>
          <w:fldChar w:fldCharType="end"/>
        </w:r>
      </w:hyperlink>
    </w:p>
    <w:p w:rsidR="002C5FEA" w:rsidRPr="00271EBE" w:rsidRDefault="0061583B">
      <w:pPr>
        <w:pStyle w:val="TOC2"/>
        <w:tabs>
          <w:tab w:val="left" w:pos="960"/>
        </w:tabs>
        <w:rPr>
          <w:rFonts w:cs="Arial"/>
          <w:i w:val="0"/>
          <w:szCs w:val="22"/>
          <w:lang w:val="el-GR"/>
        </w:rPr>
      </w:pPr>
      <w:hyperlink w:anchor="_Toc384292489" w:history="1">
        <w:r w:rsidR="002C5FEA" w:rsidRPr="00271EBE">
          <w:rPr>
            <w:rStyle w:val="Hyperlink"/>
            <w:rFonts w:cs="Arial"/>
            <w:b w:val="0"/>
            <w:szCs w:val="22"/>
            <w:lang w:val="el-GR"/>
          </w:rPr>
          <w:t>4.1</w:t>
        </w:r>
        <w:r w:rsidR="002C5FEA" w:rsidRPr="00271EBE">
          <w:rPr>
            <w:rFonts w:cs="Arial"/>
            <w:i w:val="0"/>
            <w:szCs w:val="22"/>
            <w:lang w:val="el-GR"/>
          </w:rPr>
          <w:tab/>
        </w:r>
        <w:r w:rsidR="002C5FEA" w:rsidRPr="00271EBE">
          <w:rPr>
            <w:rStyle w:val="Hyperlink"/>
            <w:rFonts w:cs="Arial"/>
            <w:b w:val="0"/>
            <w:szCs w:val="22"/>
            <w:lang w:val="el-GR"/>
          </w:rPr>
          <w:t>Προϋπολογισμός Δαπάνης της Σύμβασης:</w:t>
        </w:r>
        <w:r w:rsidR="002C5FEA" w:rsidRPr="00271EBE">
          <w:rPr>
            <w:rFonts w:cs="Arial"/>
            <w:webHidden/>
            <w:szCs w:val="22"/>
            <w:lang w:val="el-GR"/>
          </w:rPr>
          <w:tab/>
        </w:r>
      </w:hyperlink>
      <w:r w:rsidR="00942F56" w:rsidRPr="00271EBE">
        <w:rPr>
          <w:rStyle w:val="Hyperlink"/>
          <w:rFonts w:cs="Arial"/>
          <w:b w:val="0"/>
          <w:i w:val="0"/>
          <w:color w:val="auto"/>
          <w:szCs w:val="22"/>
          <w:lang w:val="el-GR"/>
        </w:rPr>
        <w:t>7</w:t>
      </w:r>
    </w:p>
    <w:p w:rsidR="002C5FEA" w:rsidRPr="00271EBE" w:rsidRDefault="0061583B">
      <w:pPr>
        <w:pStyle w:val="TOC2"/>
        <w:tabs>
          <w:tab w:val="left" w:pos="960"/>
        </w:tabs>
        <w:rPr>
          <w:rStyle w:val="Hyperlink"/>
          <w:rFonts w:cs="Arial"/>
          <w:b w:val="0"/>
          <w:szCs w:val="22"/>
          <w:lang w:val="el-GR"/>
        </w:rPr>
      </w:pPr>
      <w:hyperlink w:anchor="_Toc384292490" w:history="1">
        <w:r w:rsidR="002C5FEA" w:rsidRPr="00271EBE">
          <w:rPr>
            <w:rStyle w:val="Hyperlink"/>
            <w:rFonts w:cs="Arial"/>
            <w:b w:val="0"/>
            <w:szCs w:val="22"/>
            <w:lang w:val="el-GR"/>
          </w:rPr>
          <w:t>4.2</w:t>
        </w:r>
        <w:r w:rsidR="002C5FEA" w:rsidRPr="00271EBE">
          <w:rPr>
            <w:rFonts w:cs="Arial"/>
            <w:i w:val="0"/>
            <w:szCs w:val="22"/>
            <w:lang w:val="el-GR"/>
          </w:rPr>
          <w:tab/>
        </w:r>
        <w:r w:rsidR="002C5FEA" w:rsidRPr="00271EBE">
          <w:rPr>
            <w:rStyle w:val="Hyperlink"/>
            <w:rFonts w:cs="Arial"/>
            <w:b w:val="0"/>
            <w:szCs w:val="22"/>
            <w:lang w:val="el-GR"/>
          </w:rPr>
          <w:t>Αμοιβή</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_Toc384292490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7</w:t>
        </w:r>
        <w:r w:rsidRPr="00271EBE">
          <w:rPr>
            <w:rFonts w:cs="Arial"/>
            <w:webHidden/>
            <w:szCs w:val="22"/>
            <w:lang w:val="el-GR"/>
          </w:rPr>
          <w:fldChar w:fldCharType="end"/>
        </w:r>
      </w:hyperlink>
    </w:p>
    <w:p w:rsidR="00942F56" w:rsidRPr="00271EBE" w:rsidRDefault="00942F56" w:rsidP="00942F56">
      <w:pPr>
        <w:rPr>
          <w:rFonts w:cs="Arial"/>
          <w:szCs w:val="22"/>
          <w:lang w:val="el-GR"/>
        </w:rPr>
      </w:pPr>
      <w:r w:rsidRPr="00271EBE">
        <w:rPr>
          <w:rFonts w:cs="Arial"/>
          <w:szCs w:val="22"/>
          <w:lang w:val="el-GR"/>
        </w:rPr>
        <w:t xml:space="preserve">    4.3      Δικαιούμενοι Συμμετοχής …………………………………………………………………….</w:t>
      </w:r>
      <w:r w:rsidR="00147149" w:rsidRPr="00271EBE">
        <w:rPr>
          <w:rFonts w:cs="Arial"/>
          <w:szCs w:val="22"/>
          <w:lang w:val="el-GR"/>
        </w:rPr>
        <w:t>8</w:t>
      </w:r>
    </w:p>
    <w:p w:rsidR="00C733C4" w:rsidRPr="00271EBE" w:rsidRDefault="00C733C4" w:rsidP="00942F56">
      <w:pPr>
        <w:rPr>
          <w:rFonts w:cs="Arial"/>
          <w:szCs w:val="22"/>
          <w:lang w:val="el-GR"/>
        </w:rPr>
      </w:pPr>
      <w:r w:rsidRPr="00271EBE">
        <w:rPr>
          <w:rFonts w:cs="Arial"/>
          <w:szCs w:val="22"/>
          <w:lang w:val="el-GR"/>
        </w:rPr>
        <w:t xml:space="preserve">    4.4 Παροχή </w:t>
      </w:r>
      <w:r w:rsidR="00106FAF" w:rsidRPr="00271EBE">
        <w:rPr>
          <w:rFonts w:cs="Arial"/>
          <w:szCs w:val="22"/>
          <w:lang w:val="el-GR"/>
        </w:rPr>
        <w:t>διευκρινήσεων</w:t>
      </w:r>
      <w:r w:rsidRPr="00271EBE">
        <w:rPr>
          <w:rFonts w:cs="Arial"/>
          <w:szCs w:val="22"/>
          <w:lang w:val="el-GR"/>
        </w:rPr>
        <w:t xml:space="preserve"> επί των εγγράφων  …………………………………………………</w:t>
      </w:r>
      <w:r w:rsidR="00D8291E" w:rsidRPr="00271EBE">
        <w:rPr>
          <w:rFonts w:cs="Arial"/>
          <w:szCs w:val="22"/>
          <w:lang w:val="el-GR"/>
        </w:rPr>
        <w:t xml:space="preserve">  </w:t>
      </w:r>
      <w:r w:rsidRPr="00271EBE">
        <w:rPr>
          <w:rFonts w:cs="Arial"/>
          <w:szCs w:val="22"/>
          <w:lang w:val="el-GR"/>
        </w:rPr>
        <w:t xml:space="preserve"> 8</w:t>
      </w:r>
    </w:p>
    <w:p w:rsidR="002C5FEA" w:rsidRPr="00271EBE" w:rsidRDefault="0061583B">
      <w:pPr>
        <w:pStyle w:val="TOC1"/>
        <w:tabs>
          <w:tab w:val="left" w:pos="482"/>
        </w:tabs>
        <w:rPr>
          <w:rFonts w:cs="Arial"/>
          <w:szCs w:val="22"/>
          <w:lang w:val="el-GR"/>
        </w:rPr>
      </w:pPr>
      <w:hyperlink w:anchor="_Toc384292496" w:history="1">
        <w:r w:rsidR="00CD349A" w:rsidRPr="00271EBE">
          <w:rPr>
            <w:rStyle w:val="Hyperlink"/>
            <w:rFonts w:cs="Arial"/>
            <w:b w:val="0"/>
            <w:szCs w:val="22"/>
            <w:lang w:val="el-GR"/>
          </w:rPr>
          <w:t>5</w:t>
        </w:r>
        <w:r w:rsidR="002C5FEA" w:rsidRPr="00271EBE">
          <w:rPr>
            <w:rStyle w:val="Hyperlink"/>
            <w:rFonts w:cs="Arial"/>
            <w:b w:val="0"/>
            <w:szCs w:val="22"/>
            <w:lang w:val="el-GR"/>
          </w:rPr>
          <w:t>.</w:t>
        </w:r>
        <w:r w:rsidR="002C5FEA" w:rsidRPr="00271EBE">
          <w:rPr>
            <w:rFonts w:cs="Arial"/>
            <w:szCs w:val="22"/>
            <w:lang w:val="el-GR"/>
          </w:rPr>
          <w:tab/>
        </w:r>
        <w:r w:rsidR="002C5FEA" w:rsidRPr="00271EBE">
          <w:rPr>
            <w:rStyle w:val="Hyperlink"/>
            <w:rFonts w:cs="Arial"/>
            <w:b w:val="0"/>
            <w:szCs w:val="22"/>
            <w:lang w:val="el-GR"/>
          </w:rPr>
          <w:t>ΠΡΟΫΠΟΘΕΣΕΙΣ ΣΥΜΜΕΤΟΧΗΣ ΣΤΟ ΔΙΑΓΩΝΙΣΜΟ</w:t>
        </w:r>
        <w:r w:rsidR="002C5FEA" w:rsidRPr="00271EBE">
          <w:rPr>
            <w:rFonts w:cs="Arial"/>
            <w:webHidden/>
            <w:szCs w:val="22"/>
            <w:lang w:val="el-GR"/>
          </w:rPr>
          <w:tab/>
        </w:r>
      </w:hyperlink>
      <w:r w:rsidR="000F42AB" w:rsidRPr="00271EBE">
        <w:rPr>
          <w:rStyle w:val="Hyperlink"/>
          <w:rFonts w:cs="Arial"/>
          <w:b w:val="0"/>
          <w:color w:val="auto"/>
          <w:szCs w:val="22"/>
          <w:lang w:val="el-GR"/>
        </w:rPr>
        <w:t>9</w:t>
      </w:r>
    </w:p>
    <w:p w:rsidR="002C5FEA" w:rsidRPr="00271EBE" w:rsidRDefault="0061583B">
      <w:pPr>
        <w:pStyle w:val="TOC2"/>
        <w:tabs>
          <w:tab w:val="left" w:pos="960"/>
        </w:tabs>
        <w:rPr>
          <w:rFonts w:cs="Arial"/>
          <w:i w:val="0"/>
          <w:szCs w:val="22"/>
          <w:lang w:val="el-GR"/>
        </w:rPr>
      </w:pPr>
      <w:hyperlink w:anchor="_Toc384292497" w:history="1">
        <w:r w:rsidR="00CD349A" w:rsidRPr="00271EBE">
          <w:rPr>
            <w:rStyle w:val="Hyperlink"/>
            <w:rFonts w:cs="Arial"/>
            <w:b w:val="0"/>
            <w:szCs w:val="22"/>
            <w:lang w:val="el-GR"/>
          </w:rPr>
          <w:t>5</w:t>
        </w:r>
        <w:r w:rsidR="002C5FEA" w:rsidRPr="00271EBE">
          <w:rPr>
            <w:rStyle w:val="Hyperlink"/>
            <w:rFonts w:cs="Arial"/>
            <w:b w:val="0"/>
            <w:szCs w:val="22"/>
            <w:lang w:val="el-GR"/>
          </w:rPr>
          <w:t>.1</w:t>
        </w:r>
        <w:r w:rsidR="002C5FEA" w:rsidRPr="00271EBE">
          <w:rPr>
            <w:rFonts w:cs="Arial"/>
            <w:i w:val="0"/>
            <w:szCs w:val="22"/>
            <w:lang w:val="el-GR"/>
          </w:rPr>
          <w:tab/>
        </w:r>
        <w:r w:rsidR="002C5FEA" w:rsidRPr="00271EBE">
          <w:rPr>
            <w:rStyle w:val="Hyperlink"/>
            <w:rFonts w:cs="Arial"/>
            <w:b w:val="0"/>
            <w:szCs w:val="22"/>
            <w:lang w:val="el-GR"/>
          </w:rPr>
          <w:t>Απαιτούμενα Προσόντα</w:t>
        </w:r>
        <w:r w:rsidR="002C5FEA" w:rsidRPr="00271EBE">
          <w:rPr>
            <w:rFonts w:cs="Arial"/>
            <w:webHidden/>
            <w:szCs w:val="22"/>
            <w:lang w:val="el-GR"/>
          </w:rPr>
          <w:tab/>
        </w:r>
      </w:hyperlink>
      <w:r w:rsidR="000F42AB" w:rsidRPr="00271EBE">
        <w:rPr>
          <w:rStyle w:val="Hyperlink"/>
          <w:rFonts w:cs="Arial"/>
          <w:b w:val="0"/>
          <w:i w:val="0"/>
          <w:color w:val="auto"/>
          <w:szCs w:val="22"/>
          <w:lang w:val="el-GR"/>
        </w:rPr>
        <w:t>9</w:t>
      </w:r>
    </w:p>
    <w:p w:rsidR="002C5FEA" w:rsidRPr="00271EBE" w:rsidRDefault="0061583B">
      <w:pPr>
        <w:pStyle w:val="TOC1"/>
        <w:tabs>
          <w:tab w:val="left" w:pos="482"/>
        </w:tabs>
        <w:rPr>
          <w:rFonts w:cs="Arial"/>
          <w:szCs w:val="22"/>
          <w:lang w:val="el-GR"/>
        </w:rPr>
      </w:pPr>
      <w:hyperlink w:anchor="_Toc384292498" w:history="1">
        <w:r w:rsidR="00CD349A" w:rsidRPr="00271EBE">
          <w:rPr>
            <w:rStyle w:val="Hyperlink"/>
            <w:rFonts w:cs="Arial"/>
            <w:b w:val="0"/>
            <w:szCs w:val="22"/>
            <w:lang w:val="el-GR"/>
          </w:rPr>
          <w:t>6</w:t>
        </w:r>
        <w:r w:rsidR="002C5FEA" w:rsidRPr="00271EBE">
          <w:rPr>
            <w:rStyle w:val="Hyperlink"/>
            <w:rFonts w:cs="Arial"/>
            <w:b w:val="0"/>
            <w:szCs w:val="22"/>
            <w:lang w:val="el-GR"/>
          </w:rPr>
          <w:t>.</w:t>
        </w:r>
        <w:r w:rsidR="002C5FEA" w:rsidRPr="00271EBE">
          <w:rPr>
            <w:rFonts w:cs="Arial"/>
            <w:szCs w:val="22"/>
            <w:lang w:val="el-GR"/>
          </w:rPr>
          <w:tab/>
        </w:r>
        <w:r w:rsidR="002C5FEA" w:rsidRPr="00271EBE">
          <w:rPr>
            <w:rStyle w:val="Hyperlink"/>
            <w:rFonts w:cs="Arial"/>
            <w:b w:val="0"/>
            <w:szCs w:val="22"/>
            <w:lang w:val="el-GR"/>
          </w:rPr>
          <w:t>ΣΥΝΤΑΞΗ ΚΑΙ ΥΠΟΒΟΛΗ ΕΚΔΗΛΩΣΗΣ ΕΝΔΙΑΦΕΡΟΝΤΟΣ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_Toc384292498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10</w:t>
        </w:r>
        <w:r w:rsidRPr="00271EBE">
          <w:rPr>
            <w:rFonts w:cs="Arial"/>
            <w:webHidden/>
            <w:szCs w:val="22"/>
            <w:lang w:val="el-GR"/>
          </w:rPr>
          <w:fldChar w:fldCharType="end"/>
        </w:r>
      </w:hyperlink>
    </w:p>
    <w:p w:rsidR="002C5FEA" w:rsidRPr="00271EBE" w:rsidRDefault="0061583B">
      <w:pPr>
        <w:pStyle w:val="TOC2"/>
        <w:tabs>
          <w:tab w:val="left" w:pos="960"/>
        </w:tabs>
        <w:rPr>
          <w:rFonts w:cs="Arial"/>
          <w:i w:val="0"/>
          <w:szCs w:val="22"/>
          <w:lang w:val="el-GR"/>
        </w:rPr>
      </w:pPr>
      <w:hyperlink w:anchor="_Toc384292499" w:history="1">
        <w:r w:rsidR="00CD349A" w:rsidRPr="00271EBE">
          <w:rPr>
            <w:rStyle w:val="Hyperlink"/>
            <w:rFonts w:cs="Arial"/>
            <w:b w:val="0"/>
            <w:szCs w:val="22"/>
            <w:lang w:val="el-GR"/>
          </w:rPr>
          <w:t>6</w:t>
        </w:r>
        <w:r w:rsidR="002C5FEA" w:rsidRPr="00271EBE">
          <w:rPr>
            <w:rStyle w:val="Hyperlink"/>
            <w:rFonts w:cs="Arial"/>
            <w:b w:val="0"/>
            <w:szCs w:val="22"/>
            <w:lang w:val="el-GR"/>
          </w:rPr>
          <w:t>.1</w:t>
        </w:r>
        <w:r w:rsidR="002C5FEA" w:rsidRPr="00271EBE">
          <w:rPr>
            <w:rFonts w:cs="Arial"/>
            <w:i w:val="0"/>
            <w:szCs w:val="22"/>
            <w:lang w:val="el-GR"/>
          </w:rPr>
          <w:tab/>
        </w:r>
        <w:r w:rsidR="002C5FEA" w:rsidRPr="00271EBE">
          <w:rPr>
            <w:rStyle w:val="Hyperlink"/>
            <w:rFonts w:cs="Arial"/>
            <w:b w:val="0"/>
            <w:szCs w:val="22"/>
            <w:lang w:val="el-GR"/>
          </w:rPr>
          <w:t>Χρόνος και Τόπος Υποβολής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_Toc384292499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10</w:t>
        </w:r>
        <w:r w:rsidRPr="00271EBE">
          <w:rPr>
            <w:rFonts w:cs="Arial"/>
            <w:webHidden/>
            <w:szCs w:val="22"/>
            <w:lang w:val="el-GR"/>
          </w:rPr>
          <w:fldChar w:fldCharType="end"/>
        </w:r>
      </w:hyperlink>
    </w:p>
    <w:p w:rsidR="002C5FEA" w:rsidRPr="00271EBE" w:rsidRDefault="002C5FEA" w:rsidP="002C5FEA">
      <w:pPr>
        <w:pStyle w:val="TOC3"/>
        <w:tabs>
          <w:tab w:val="left" w:pos="1200"/>
        </w:tabs>
        <w:ind w:left="0"/>
        <w:rPr>
          <w:rFonts w:cs="Arial"/>
          <w:i w:val="0"/>
          <w:szCs w:val="22"/>
          <w:lang w:val="el-GR"/>
        </w:rPr>
      </w:pPr>
      <w:r w:rsidRPr="00271EBE">
        <w:rPr>
          <w:rStyle w:val="Hyperlink"/>
          <w:rFonts w:cs="Arial"/>
          <w:b w:val="0"/>
          <w:szCs w:val="22"/>
          <w:lang w:val="el-GR"/>
        </w:rPr>
        <w:t xml:space="preserve">   </w:t>
      </w:r>
      <w:r w:rsidR="00CD349A" w:rsidRPr="00271EBE">
        <w:rPr>
          <w:rStyle w:val="Hyperlink"/>
          <w:rFonts w:cs="Arial"/>
          <w:b w:val="0"/>
          <w:szCs w:val="22"/>
          <w:lang w:val="el-GR"/>
        </w:rPr>
        <w:t xml:space="preserve"> </w:t>
      </w:r>
      <w:hyperlink w:anchor="_Toc384292503" w:history="1">
        <w:r w:rsidR="00CD349A" w:rsidRPr="00271EBE">
          <w:rPr>
            <w:rStyle w:val="Hyperlink"/>
            <w:rFonts w:cs="Arial"/>
            <w:b w:val="0"/>
            <w:szCs w:val="22"/>
            <w:lang w:val="el-GR"/>
          </w:rPr>
          <w:t>6</w:t>
        </w:r>
        <w:r w:rsidRPr="00271EBE">
          <w:rPr>
            <w:rStyle w:val="Hyperlink"/>
            <w:rFonts w:cs="Arial"/>
            <w:b w:val="0"/>
            <w:szCs w:val="22"/>
            <w:lang w:val="el-GR"/>
          </w:rPr>
          <w:t>.</w:t>
        </w:r>
        <w:r w:rsidR="00856AA5" w:rsidRPr="00271EBE">
          <w:rPr>
            <w:rStyle w:val="Hyperlink"/>
            <w:rFonts w:cs="Arial"/>
            <w:b w:val="0"/>
            <w:szCs w:val="22"/>
            <w:lang w:val="el-GR"/>
          </w:rPr>
          <w:t>2</w:t>
        </w:r>
        <w:r w:rsidR="00856AA5" w:rsidRPr="00271EBE">
          <w:rPr>
            <w:rFonts w:cs="Arial"/>
            <w:i w:val="0"/>
            <w:szCs w:val="22"/>
            <w:lang w:val="el-GR"/>
          </w:rPr>
          <w:tab/>
        </w:r>
        <w:r w:rsidR="00856AA5" w:rsidRPr="00271EBE">
          <w:rPr>
            <w:rFonts w:cs="Arial"/>
            <w:szCs w:val="22"/>
            <w:lang w:val="el-GR"/>
          </w:rPr>
          <w:t>Τρόπος Σύνταξης και Υποβολής</w:t>
        </w:r>
        <w:r w:rsidRPr="00271EBE">
          <w:rPr>
            <w:rFonts w:cs="Arial"/>
            <w:webHidden/>
            <w:szCs w:val="22"/>
            <w:lang w:val="el-GR"/>
          </w:rPr>
          <w:tab/>
        </w:r>
        <w:r w:rsidR="0061583B" w:rsidRPr="00271EBE">
          <w:rPr>
            <w:rFonts w:cs="Arial"/>
            <w:webHidden/>
            <w:szCs w:val="22"/>
            <w:lang w:val="el-GR"/>
          </w:rPr>
          <w:fldChar w:fldCharType="begin"/>
        </w:r>
        <w:r w:rsidRPr="00271EBE">
          <w:rPr>
            <w:rFonts w:cs="Arial"/>
            <w:webHidden/>
            <w:szCs w:val="22"/>
            <w:lang w:val="el-GR"/>
          </w:rPr>
          <w:instrText xml:space="preserve"> PAGEREF _Toc384292503 \h </w:instrText>
        </w:r>
        <w:r w:rsidR="0061583B" w:rsidRPr="00271EBE">
          <w:rPr>
            <w:rFonts w:cs="Arial"/>
            <w:webHidden/>
            <w:szCs w:val="22"/>
            <w:lang w:val="el-GR"/>
          </w:rPr>
        </w:r>
        <w:r w:rsidR="0061583B" w:rsidRPr="00271EBE">
          <w:rPr>
            <w:rFonts w:cs="Arial"/>
            <w:webHidden/>
            <w:szCs w:val="22"/>
            <w:lang w:val="el-GR"/>
          </w:rPr>
          <w:fldChar w:fldCharType="separate"/>
        </w:r>
        <w:r w:rsidR="00D05207" w:rsidRPr="00271EBE">
          <w:rPr>
            <w:rFonts w:cs="Arial"/>
            <w:webHidden/>
            <w:szCs w:val="22"/>
            <w:lang w:val="el-GR"/>
          </w:rPr>
          <w:t>11</w:t>
        </w:r>
        <w:r w:rsidR="0061583B" w:rsidRPr="00271EBE">
          <w:rPr>
            <w:rFonts w:cs="Arial"/>
            <w:webHidden/>
            <w:szCs w:val="22"/>
            <w:lang w:val="el-GR"/>
          </w:rPr>
          <w:fldChar w:fldCharType="end"/>
        </w:r>
      </w:hyperlink>
    </w:p>
    <w:p w:rsidR="002C5FEA" w:rsidRPr="00271EBE" w:rsidRDefault="00CD349A">
      <w:pPr>
        <w:pStyle w:val="TOC1"/>
        <w:tabs>
          <w:tab w:val="left" w:pos="482"/>
        </w:tabs>
        <w:rPr>
          <w:rFonts w:cs="Arial"/>
          <w:szCs w:val="22"/>
          <w:lang w:val="el-GR"/>
        </w:rPr>
      </w:pPr>
      <w:r w:rsidRPr="00271EBE">
        <w:rPr>
          <w:rFonts w:cs="Arial"/>
          <w:szCs w:val="22"/>
          <w:lang w:val="el-GR"/>
        </w:rPr>
        <w:t xml:space="preserve">     6.3             Περιεχόμενα Προσφοράς</w:t>
      </w:r>
      <w:r w:rsidRPr="00271EBE">
        <w:rPr>
          <w:rFonts w:cs="Arial"/>
          <w:szCs w:val="22"/>
          <w:lang w:val="el-GR"/>
        </w:rPr>
        <w:tab/>
        <w:t>11</w:t>
      </w:r>
    </w:p>
    <w:p w:rsidR="003A7A95" w:rsidRPr="00271EBE" w:rsidRDefault="003A7A95" w:rsidP="003A7A95">
      <w:pPr>
        <w:pStyle w:val="TOC2"/>
        <w:tabs>
          <w:tab w:val="left" w:pos="960"/>
        </w:tabs>
        <w:ind w:left="0"/>
        <w:rPr>
          <w:rStyle w:val="Hyperlink"/>
          <w:rFonts w:cs="Arial"/>
          <w:b w:val="0"/>
          <w:color w:val="auto"/>
          <w:szCs w:val="22"/>
          <w:lang w:val="el-GR"/>
        </w:rPr>
      </w:pPr>
      <w:r w:rsidRPr="00271EBE">
        <w:rPr>
          <w:rStyle w:val="Hyperlink"/>
          <w:rFonts w:cs="Arial"/>
          <w:b w:val="0"/>
          <w:color w:val="auto"/>
          <w:szCs w:val="22"/>
          <w:lang w:val="el-GR"/>
        </w:rPr>
        <w:t>7.     ΔΙΑΔΙΚΑΣΙΑ ΔΙΕΝΕΡΓΕΙΑΣ ΔΙΑΓΩΝΙΣΜΟΥ</w:t>
      </w:r>
      <w:r w:rsidRPr="00271EBE">
        <w:rPr>
          <w:rStyle w:val="Hyperlink"/>
          <w:rFonts w:cs="Arial"/>
          <w:b w:val="0"/>
          <w:color w:val="auto"/>
          <w:szCs w:val="22"/>
          <w:lang w:val="el-GR"/>
        </w:rPr>
        <w:tab/>
        <w:t>12</w:t>
      </w:r>
    </w:p>
    <w:p w:rsidR="002C5FEA" w:rsidRPr="00271EBE" w:rsidRDefault="003A7A95">
      <w:pPr>
        <w:pStyle w:val="TOC2"/>
        <w:tabs>
          <w:tab w:val="left" w:pos="960"/>
        </w:tabs>
        <w:rPr>
          <w:rFonts w:cs="Arial"/>
          <w:i w:val="0"/>
          <w:szCs w:val="22"/>
          <w:lang w:val="el-GR"/>
        </w:rPr>
      </w:pPr>
      <w:r w:rsidRPr="00271EBE">
        <w:rPr>
          <w:rStyle w:val="Hyperlink"/>
          <w:rFonts w:cs="Arial"/>
          <w:b w:val="0"/>
          <w:color w:val="auto"/>
          <w:szCs w:val="22"/>
          <w:lang w:val="el-GR"/>
        </w:rPr>
        <w:t xml:space="preserve">7.1        </w:t>
      </w:r>
      <w:hyperlink w:anchor="_Toc384292505" w:history="1">
        <w:r w:rsidR="002C5FEA" w:rsidRPr="00271EBE">
          <w:rPr>
            <w:rStyle w:val="Hyperlink"/>
            <w:rFonts w:cs="Arial"/>
            <w:b w:val="0"/>
            <w:color w:val="auto"/>
            <w:szCs w:val="22"/>
            <w:lang w:val="el-GR"/>
          </w:rPr>
          <w:t>Αποσφράγιση Προσφορών</w:t>
        </w:r>
        <w:r w:rsidR="002C5FEA" w:rsidRPr="00271EBE">
          <w:rPr>
            <w:rFonts w:cs="Arial"/>
            <w:webHidden/>
            <w:szCs w:val="22"/>
            <w:lang w:val="el-GR"/>
          </w:rPr>
          <w:tab/>
        </w:r>
        <w:r w:rsidR="0061583B" w:rsidRPr="00271EBE">
          <w:rPr>
            <w:rFonts w:cs="Arial"/>
            <w:webHidden/>
            <w:szCs w:val="22"/>
            <w:lang w:val="el-GR"/>
          </w:rPr>
          <w:fldChar w:fldCharType="begin"/>
        </w:r>
        <w:r w:rsidR="002C5FEA" w:rsidRPr="00271EBE">
          <w:rPr>
            <w:rFonts w:cs="Arial"/>
            <w:webHidden/>
            <w:szCs w:val="22"/>
            <w:lang w:val="el-GR"/>
          </w:rPr>
          <w:instrText xml:space="preserve"> PAGEREF _Toc384292505 \h </w:instrText>
        </w:r>
        <w:r w:rsidR="0061583B" w:rsidRPr="00271EBE">
          <w:rPr>
            <w:rFonts w:cs="Arial"/>
            <w:webHidden/>
            <w:szCs w:val="22"/>
            <w:lang w:val="el-GR"/>
          </w:rPr>
        </w:r>
        <w:r w:rsidR="0061583B" w:rsidRPr="00271EBE">
          <w:rPr>
            <w:rFonts w:cs="Arial"/>
            <w:webHidden/>
            <w:szCs w:val="22"/>
            <w:lang w:val="el-GR"/>
          </w:rPr>
          <w:fldChar w:fldCharType="separate"/>
        </w:r>
        <w:r w:rsidR="00D05207" w:rsidRPr="00271EBE">
          <w:rPr>
            <w:rFonts w:cs="Arial"/>
            <w:webHidden/>
            <w:szCs w:val="22"/>
            <w:lang w:val="el-GR"/>
          </w:rPr>
          <w:t>12</w:t>
        </w:r>
        <w:r w:rsidR="0061583B" w:rsidRPr="00271EBE">
          <w:rPr>
            <w:rFonts w:cs="Arial"/>
            <w:webHidden/>
            <w:szCs w:val="22"/>
            <w:lang w:val="el-GR"/>
          </w:rPr>
          <w:fldChar w:fldCharType="end"/>
        </w:r>
      </w:hyperlink>
    </w:p>
    <w:p w:rsidR="002C5FEA" w:rsidRPr="00271EBE" w:rsidRDefault="0061583B">
      <w:pPr>
        <w:pStyle w:val="TOC2"/>
        <w:tabs>
          <w:tab w:val="left" w:pos="960"/>
        </w:tabs>
        <w:rPr>
          <w:rFonts w:cs="Arial"/>
          <w:b/>
          <w:i w:val="0"/>
          <w:szCs w:val="22"/>
          <w:lang w:val="el-GR"/>
        </w:rPr>
      </w:pPr>
      <w:hyperlink w:anchor="_Toc384292506" w:history="1">
        <w:r w:rsidR="003A7A95" w:rsidRPr="00271EBE">
          <w:rPr>
            <w:rStyle w:val="Hyperlink"/>
            <w:rFonts w:cs="Arial"/>
            <w:b w:val="0"/>
            <w:color w:val="auto"/>
            <w:szCs w:val="22"/>
            <w:lang w:val="el-GR"/>
          </w:rPr>
          <w:t>7</w:t>
        </w:r>
        <w:r w:rsidR="002C5FEA" w:rsidRPr="00271EBE">
          <w:rPr>
            <w:rStyle w:val="Hyperlink"/>
            <w:rFonts w:cs="Arial"/>
            <w:b w:val="0"/>
            <w:color w:val="auto"/>
            <w:szCs w:val="22"/>
            <w:lang w:val="el-GR"/>
          </w:rPr>
          <w:t>.2</w:t>
        </w:r>
        <w:r w:rsidR="002C5FEA" w:rsidRPr="00271EBE">
          <w:rPr>
            <w:rFonts w:cs="Arial"/>
            <w:i w:val="0"/>
            <w:szCs w:val="22"/>
            <w:lang w:val="el-GR"/>
          </w:rPr>
          <w:tab/>
        </w:r>
        <w:r w:rsidR="002C5FEA" w:rsidRPr="00271EBE">
          <w:rPr>
            <w:rStyle w:val="Hyperlink"/>
            <w:rFonts w:cs="Arial"/>
            <w:b w:val="0"/>
            <w:color w:val="auto"/>
            <w:szCs w:val="22"/>
            <w:lang w:val="el-GR"/>
          </w:rPr>
          <w:t>Έλεγχος Προϋποθέσεων Συμμετοχής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_Toc384292506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12</w:t>
        </w:r>
        <w:r w:rsidRPr="00271EBE">
          <w:rPr>
            <w:rFonts w:cs="Arial"/>
            <w:webHidden/>
            <w:szCs w:val="22"/>
            <w:lang w:val="el-GR"/>
          </w:rPr>
          <w:fldChar w:fldCharType="end"/>
        </w:r>
      </w:hyperlink>
    </w:p>
    <w:p w:rsidR="002C5FEA" w:rsidRPr="00271EBE" w:rsidRDefault="0061583B" w:rsidP="00285B4C">
      <w:pPr>
        <w:pStyle w:val="TOC2"/>
        <w:ind w:left="0"/>
        <w:rPr>
          <w:rFonts w:cs="Arial"/>
          <w:b/>
          <w:i w:val="0"/>
          <w:szCs w:val="22"/>
          <w:lang w:val="el-GR"/>
        </w:rPr>
      </w:pPr>
      <w:hyperlink w:anchor="_Toc384292507" w:history="1">
        <w:r w:rsidR="003A7A95" w:rsidRPr="00271EBE">
          <w:rPr>
            <w:rStyle w:val="Hyperlink"/>
            <w:rFonts w:cs="Arial"/>
            <w:b w:val="0"/>
            <w:color w:val="auto"/>
            <w:szCs w:val="22"/>
            <w:lang w:val="el-GR"/>
          </w:rPr>
          <w:t>8.</w:t>
        </w:r>
      </w:hyperlink>
      <w:r w:rsidR="003A7A95" w:rsidRPr="00271EBE">
        <w:rPr>
          <w:rStyle w:val="Hyperlink"/>
          <w:rFonts w:cs="Arial"/>
          <w:b w:val="0"/>
          <w:color w:val="auto"/>
          <w:szCs w:val="22"/>
          <w:lang w:val="el-GR"/>
        </w:rPr>
        <w:t xml:space="preserve">      ΑΞΙΟΛΟΓΗΣΗ ΤΗΣ ΕΚΔΗΛΩΣΗΣ ΕΝΔΙΑΦΕΡΟΝΤΟΣ</w:t>
      </w:r>
      <w:r w:rsidR="003A7A95" w:rsidRPr="00271EBE">
        <w:rPr>
          <w:rStyle w:val="Hyperlink"/>
          <w:rFonts w:cs="Arial"/>
          <w:b w:val="0"/>
          <w:color w:val="auto"/>
          <w:szCs w:val="22"/>
          <w:lang w:val="el-GR"/>
        </w:rPr>
        <w:tab/>
        <w:t>12</w:t>
      </w:r>
    </w:p>
    <w:p w:rsidR="002C5FEA" w:rsidRPr="00271EBE" w:rsidRDefault="0061583B">
      <w:pPr>
        <w:pStyle w:val="TOC1"/>
        <w:tabs>
          <w:tab w:val="left" w:pos="720"/>
        </w:tabs>
        <w:rPr>
          <w:rFonts w:cs="Arial"/>
          <w:szCs w:val="22"/>
          <w:lang w:val="el-GR"/>
        </w:rPr>
      </w:pPr>
      <w:hyperlink w:anchor="_Toc384292508" w:history="1">
        <w:r w:rsidR="003A7A95" w:rsidRPr="00271EBE">
          <w:rPr>
            <w:rStyle w:val="Hyperlink"/>
            <w:rFonts w:cs="Arial"/>
            <w:szCs w:val="22"/>
            <w:lang w:val="el-GR"/>
          </w:rPr>
          <w:t>9</w:t>
        </w:r>
        <w:r w:rsidR="002C5FEA" w:rsidRPr="00271EBE">
          <w:rPr>
            <w:rStyle w:val="Hyperlink"/>
            <w:rFonts w:cs="Arial"/>
            <w:szCs w:val="22"/>
            <w:lang w:val="el-GR"/>
          </w:rPr>
          <w:t>.</w:t>
        </w:r>
        <w:r w:rsidR="002C5FEA" w:rsidRPr="00271EBE">
          <w:rPr>
            <w:rFonts w:cs="Arial"/>
            <w:szCs w:val="22"/>
            <w:lang w:val="el-GR"/>
          </w:rPr>
          <w:tab/>
        </w:r>
        <w:r w:rsidR="002C5FEA" w:rsidRPr="00271EBE">
          <w:rPr>
            <w:rStyle w:val="Hyperlink"/>
            <w:rFonts w:cs="Arial"/>
            <w:szCs w:val="22"/>
            <w:lang w:val="el-GR"/>
          </w:rPr>
          <w:t>ΟΛΟΚΛΗΡΩΣΗ ΔΙΑΓΩΝΙΣΜΟΥ</w:t>
        </w:r>
        <w:r w:rsidR="002C5FEA" w:rsidRPr="00271EBE">
          <w:rPr>
            <w:rFonts w:cs="Arial"/>
            <w:webHidden/>
            <w:szCs w:val="22"/>
            <w:lang w:val="el-GR"/>
          </w:rPr>
          <w:tab/>
        </w:r>
      </w:hyperlink>
      <w:r w:rsidR="00ED664F" w:rsidRPr="00271EBE">
        <w:rPr>
          <w:rStyle w:val="Hyperlink"/>
          <w:rFonts w:cs="Arial"/>
          <w:b w:val="0"/>
          <w:color w:val="auto"/>
          <w:szCs w:val="22"/>
          <w:lang w:val="el-GR"/>
        </w:rPr>
        <w:t>1</w:t>
      </w:r>
      <w:r w:rsidR="00F95D4E" w:rsidRPr="00271EBE">
        <w:rPr>
          <w:rStyle w:val="Hyperlink"/>
          <w:rFonts w:cs="Arial"/>
          <w:b w:val="0"/>
          <w:color w:val="auto"/>
          <w:szCs w:val="22"/>
          <w:lang w:val="el-GR"/>
        </w:rPr>
        <w:t>4</w:t>
      </w:r>
    </w:p>
    <w:p w:rsidR="002C5FEA" w:rsidRPr="00271EBE" w:rsidRDefault="0061583B">
      <w:pPr>
        <w:pStyle w:val="TOC2"/>
        <w:tabs>
          <w:tab w:val="left" w:pos="960"/>
        </w:tabs>
        <w:rPr>
          <w:rFonts w:cs="Arial"/>
          <w:i w:val="0"/>
          <w:szCs w:val="22"/>
          <w:lang w:val="el-GR"/>
        </w:rPr>
      </w:pPr>
      <w:hyperlink w:anchor="_Toc384292509" w:history="1">
        <w:r w:rsidR="003A7A95" w:rsidRPr="00271EBE">
          <w:rPr>
            <w:rStyle w:val="Hyperlink"/>
            <w:rFonts w:cs="Arial"/>
            <w:szCs w:val="22"/>
            <w:lang w:val="el-GR"/>
          </w:rPr>
          <w:t>9</w:t>
        </w:r>
        <w:r w:rsidR="002C5FEA" w:rsidRPr="00271EBE">
          <w:rPr>
            <w:rStyle w:val="Hyperlink"/>
            <w:rFonts w:cs="Arial"/>
            <w:szCs w:val="22"/>
            <w:lang w:val="el-GR"/>
          </w:rPr>
          <w:t>.1</w:t>
        </w:r>
        <w:r w:rsidR="002C5FEA" w:rsidRPr="00271EBE">
          <w:rPr>
            <w:rFonts w:cs="Arial"/>
            <w:i w:val="0"/>
            <w:szCs w:val="22"/>
            <w:lang w:val="el-GR"/>
          </w:rPr>
          <w:tab/>
        </w:r>
        <w:r w:rsidR="002C5FEA" w:rsidRPr="00271EBE">
          <w:rPr>
            <w:rStyle w:val="Hyperlink"/>
            <w:rFonts w:cs="Arial"/>
            <w:szCs w:val="22"/>
            <w:lang w:val="el-GR"/>
          </w:rPr>
          <w:t>Ανάθεση Σύμβασης</w:t>
        </w:r>
        <w:r w:rsidR="002C5FEA" w:rsidRPr="00271EBE">
          <w:rPr>
            <w:rFonts w:cs="Arial"/>
            <w:webHidden/>
            <w:szCs w:val="22"/>
            <w:lang w:val="el-GR"/>
          </w:rPr>
          <w:tab/>
        </w:r>
      </w:hyperlink>
      <w:r w:rsidR="00ED664F" w:rsidRPr="00271EBE">
        <w:rPr>
          <w:rStyle w:val="Hyperlink"/>
          <w:rFonts w:cs="Arial"/>
          <w:b w:val="0"/>
          <w:i w:val="0"/>
          <w:color w:val="auto"/>
          <w:szCs w:val="22"/>
          <w:lang w:val="el-GR"/>
        </w:rPr>
        <w:t>1</w:t>
      </w:r>
      <w:r w:rsidR="00F95D4E" w:rsidRPr="00271EBE">
        <w:rPr>
          <w:rStyle w:val="Hyperlink"/>
          <w:rFonts w:cs="Arial"/>
          <w:b w:val="0"/>
          <w:i w:val="0"/>
          <w:color w:val="auto"/>
          <w:szCs w:val="22"/>
          <w:lang w:val="el-GR"/>
        </w:rPr>
        <w:t>4</w:t>
      </w:r>
    </w:p>
    <w:p w:rsidR="002C5FEA" w:rsidRPr="00271EBE" w:rsidRDefault="0061583B">
      <w:pPr>
        <w:pStyle w:val="TOC2"/>
        <w:tabs>
          <w:tab w:val="left" w:pos="960"/>
        </w:tabs>
        <w:rPr>
          <w:rFonts w:cs="Arial"/>
          <w:i w:val="0"/>
          <w:szCs w:val="22"/>
          <w:lang w:val="el-GR"/>
        </w:rPr>
      </w:pPr>
      <w:hyperlink w:anchor="_Toc384292510" w:history="1">
        <w:r w:rsidR="003A7A95" w:rsidRPr="00271EBE">
          <w:rPr>
            <w:rStyle w:val="Hyperlink"/>
            <w:rFonts w:cs="Arial"/>
            <w:szCs w:val="22"/>
            <w:lang w:val="el-GR"/>
          </w:rPr>
          <w:t>9</w:t>
        </w:r>
        <w:r w:rsidR="002C5FEA" w:rsidRPr="00271EBE">
          <w:rPr>
            <w:rStyle w:val="Hyperlink"/>
            <w:rFonts w:cs="Arial"/>
            <w:szCs w:val="22"/>
            <w:lang w:val="el-GR"/>
          </w:rPr>
          <w:t>.2</w:t>
        </w:r>
        <w:r w:rsidR="002C5FEA" w:rsidRPr="00271EBE">
          <w:rPr>
            <w:rFonts w:cs="Arial"/>
            <w:i w:val="0"/>
            <w:szCs w:val="22"/>
            <w:lang w:val="el-GR"/>
          </w:rPr>
          <w:tab/>
        </w:r>
        <w:r w:rsidR="002C5FEA" w:rsidRPr="00271EBE">
          <w:rPr>
            <w:rStyle w:val="Hyperlink"/>
            <w:rFonts w:cs="Arial"/>
            <w:szCs w:val="22"/>
            <w:lang w:val="el-GR"/>
          </w:rPr>
          <w:t>Γνωστοποίηση Αποτελεσμάτων  Διαγωνισμού</w:t>
        </w:r>
        <w:r w:rsidR="002C5FEA" w:rsidRPr="00271EBE">
          <w:rPr>
            <w:rFonts w:cs="Arial"/>
            <w:webHidden/>
            <w:szCs w:val="22"/>
            <w:lang w:val="el-GR"/>
          </w:rPr>
          <w:tab/>
        </w:r>
      </w:hyperlink>
      <w:r w:rsidR="00ED664F" w:rsidRPr="00271EBE">
        <w:rPr>
          <w:rStyle w:val="Hyperlink"/>
          <w:rFonts w:cs="Arial"/>
          <w:b w:val="0"/>
          <w:i w:val="0"/>
          <w:color w:val="auto"/>
          <w:szCs w:val="22"/>
          <w:lang w:val="el-GR"/>
        </w:rPr>
        <w:t>1</w:t>
      </w:r>
      <w:r w:rsidR="00F95D4E" w:rsidRPr="00271EBE">
        <w:rPr>
          <w:rStyle w:val="Hyperlink"/>
          <w:rFonts w:cs="Arial"/>
          <w:b w:val="0"/>
          <w:i w:val="0"/>
          <w:color w:val="auto"/>
          <w:szCs w:val="22"/>
          <w:lang w:val="el-GR"/>
        </w:rPr>
        <w:t>4</w:t>
      </w:r>
    </w:p>
    <w:p w:rsidR="002C5FEA" w:rsidRPr="00271EBE" w:rsidRDefault="0061583B">
      <w:pPr>
        <w:pStyle w:val="TOC2"/>
        <w:tabs>
          <w:tab w:val="left" w:pos="960"/>
        </w:tabs>
        <w:rPr>
          <w:rFonts w:cs="Arial"/>
          <w:i w:val="0"/>
          <w:szCs w:val="22"/>
          <w:lang w:val="el-GR"/>
        </w:rPr>
      </w:pPr>
      <w:hyperlink w:anchor="_Toc384292511" w:history="1">
        <w:r w:rsidR="003A7A95" w:rsidRPr="00271EBE">
          <w:rPr>
            <w:rStyle w:val="Hyperlink"/>
            <w:rFonts w:cs="Arial"/>
            <w:szCs w:val="22"/>
            <w:lang w:val="el-GR"/>
          </w:rPr>
          <w:t>9</w:t>
        </w:r>
        <w:r w:rsidR="002C5FEA" w:rsidRPr="00271EBE">
          <w:rPr>
            <w:rStyle w:val="Hyperlink"/>
            <w:rFonts w:cs="Arial"/>
            <w:szCs w:val="22"/>
            <w:lang w:val="el-GR"/>
          </w:rPr>
          <w:t>.3</w:t>
        </w:r>
        <w:r w:rsidR="002C5FEA" w:rsidRPr="00271EBE">
          <w:rPr>
            <w:rFonts w:cs="Arial"/>
            <w:i w:val="0"/>
            <w:szCs w:val="22"/>
            <w:lang w:val="el-GR"/>
          </w:rPr>
          <w:tab/>
        </w:r>
        <w:r w:rsidR="002C5FEA" w:rsidRPr="00271EBE">
          <w:rPr>
            <w:rStyle w:val="Hyperlink"/>
            <w:rFonts w:cs="Arial"/>
            <w:szCs w:val="22"/>
            <w:lang w:val="el-GR"/>
          </w:rPr>
          <w:t>Ακύρωση διαγωνισμού</w:t>
        </w:r>
        <w:r w:rsidR="002C5FEA" w:rsidRPr="00271EBE">
          <w:rPr>
            <w:rFonts w:cs="Arial"/>
            <w:webHidden/>
            <w:szCs w:val="22"/>
            <w:lang w:val="el-GR"/>
          </w:rPr>
          <w:tab/>
        </w:r>
      </w:hyperlink>
      <w:r w:rsidR="00ED664F" w:rsidRPr="00271EBE">
        <w:rPr>
          <w:rStyle w:val="Hyperlink"/>
          <w:rFonts w:cs="Arial"/>
          <w:b w:val="0"/>
          <w:i w:val="0"/>
          <w:color w:val="auto"/>
          <w:szCs w:val="22"/>
          <w:lang w:val="el-GR"/>
        </w:rPr>
        <w:t>1</w:t>
      </w:r>
      <w:r w:rsidR="00F95D4E" w:rsidRPr="00271EBE">
        <w:rPr>
          <w:rStyle w:val="Hyperlink"/>
          <w:rFonts w:cs="Arial"/>
          <w:b w:val="0"/>
          <w:i w:val="0"/>
          <w:color w:val="auto"/>
          <w:szCs w:val="22"/>
          <w:lang w:val="el-GR"/>
        </w:rPr>
        <w:t>4</w:t>
      </w:r>
    </w:p>
    <w:p w:rsidR="002C5FEA" w:rsidRPr="00271EBE" w:rsidRDefault="0061583B">
      <w:pPr>
        <w:pStyle w:val="TOC2"/>
        <w:tabs>
          <w:tab w:val="left" w:pos="960"/>
        </w:tabs>
        <w:rPr>
          <w:rFonts w:cs="Arial"/>
          <w:i w:val="0"/>
          <w:szCs w:val="22"/>
          <w:lang w:val="el-GR"/>
        </w:rPr>
      </w:pPr>
      <w:hyperlink w:anchor="_Toc384292512" w:history="1">
        <w:r w:rsidR="003A7A95" w:rsidRPr="00271EBE">
          <w:rPr>
            <w:rStyle w:val="Hyperlink"/>
            <w:rFonts w:cs="Arial"/>
            <w:szCs w:val="22"/>
            <w:lang w:val="el-GR"/>
          </w:rPr>
          <w:t>9</w:t>
        </w:r>
        <w:r w:rsidR="002C5FEA" w:rsidRPr="00271EBE">
          <w:rPr>
            <w:rStyle w:val="Hyperlink"/>
            <w:rFonts w:cs="Arial"/>
            <w:szCs w:val="22"/>
            <w:lang w:val="el-GR"/>
          </w:rPr>
          <w:t>.4</w:t>
        </w:r>
        <w:r w:rsidR="002C5FEA" w:rsidRPr="00271EBE">
          <w:rPr>
            <w:rFonts w:cs="Arial"/>
            <w:i w:val="0"/>
            <w:szCs w:val="22"/>
            <w:lang w:val="el-GR"/>
          </w:rPr>
          <w:tab/>
        </w:r>
        <w:r w:rsidR="002C5FEA" w:rsidRPr="00271EBE">
          <w:rPr>
            <w:rStyle w:val="Hyperlink"/>
            <w:rFonts w:cs="Arial"/>
            <w:szCs w:val="22"/>
            <w:lang w:val="el-GR"/>
          </w:rPr>
          <w:t>Κατάρτιση και Υπογραφή Συμφωνίας</w:t>
        </w:r>
        <w:r w:rsidR="002C5FEA" w:rsidRPr="00271EBE">
          <w:rPr>
            <w:rFonts w:cs="Arial"/>
            <w:webHidden/>
            <w:szCs w:val="22"/>
            <w:lang w:val="el-GR"/>
          </w:rPr>
          <w:tab/>
        </w:r>
      </w:hyperlink>
      <w:r w:rsidR="00ED664F" w:rsidRPr="00271EBE">
        <w:rPr>
          <w:rStyle w:val="Hyperlink"/>
          <w:rFonts w:cs="Arial"/>
          <w:b w:val="0"/>
          <w:i w:val="0"/>
          <w:color w:val="auto"/>
          <w:szCs w:val="22"/>
          <w:lang w:val="el-GR"/>
        </w:rPr>
        <w:t>1</w:t>
      </w:r>
      <w:r w:rsidR="00F95D4E" w:rsidRPr="00271EBE">
        <w:rPr>
          <w:rStyle w:val="Hyperlink"/>
          <w:rFonts w:cs="Arial"/>
          <w:b w:val="0"/>
          <w:i w:val="0"/>
          <w:color w:val="auto"/>
          <w:szCs w:val="22"/>
          <w:lang w:val="el-GR"/>
        </w:rPr>
        <w:t>5</w:t>
      </w:r>
    </w:p>
    <w:p w:rsidR="00DE0A15" w:rsidRPr="00271EBE" w:rsidRDefault="00DE0A15">
      <w:pPr>
        <w:pStyle w:val="TOC1"/>
        <w:tabs>
          <w:tab w:val="left" w:pos="720"/>
        </w:tabs>
        <w:rPr>
          <w:rStyle w:val="Hyperlink"/>
          <w:rFonts w:cs="Arial"/>
          <w:b w:val="0"/>
          <w:color w:val="auto"/>
          <w:szCs w:val="22"/>
          <w:lang w:val="el-GR"/>
        </w:rPr>
      </w:pPr>
      <w:r w:rsidRPr="00271EBE">
        <w:rPr>
          <w:rStyle w:val="Hyperlink"/>
          <w:rFonts w:cs="Arial"/>
          <w:b w:val="0"/>
          <w:color w:val="auto"/>
          <w:szCs w:val="22"/>
          <w:lang w:val="el-GR"/>
        </w:rPr>
        <w:t xml:space="preserve">ΠΑΡΑΡΤΗΜΑ </w:t>
      </w:r>
      <w:r w:rsidRPr="00271EBE">
        <w:rPr>
          <w:rStyle w:val="Hyperlink"/>
          <w:rFonts w:cs="Arial"/>
          <w:b w:val="0"/>
          <w:color w:val="auto"/>
          <w:szCs w:val="22"/>
          <w:lang w:val="el-GR"/>
        </w:rPr>
        <w:tab/>
        <w:t>16</w:t>
      </w:r>
    </w:p>
    <w:p w:rsidR="002C5FEA" w:rsidRPr="00271EBE" w:rsidRDefault="0061583B">
      <w:pPr>
        <w:pStyle w:val="TOC1"/>
        <w:tabs>
          <w:tab w:val="left" w:pos="720"/>
        </w:tabs>
        <w:rPr>
          <w:rFonts w:cs="Arial"/>
          <w:szCs w:val="22"/>
          <w:lang w:val="el-GR"/>
        </w:rPr>
      </w:pPr>
      <w:hyperlink w:anchor="_Toc384292513" w:history="1">
        <w:r w:rsidR="002C5FEA" w:rsidRPr="00271EBE">
          <w:rPr>
            <w:rStyle w:val="Hyperlink"/>
            <w:rFonts w:cs="Arial"/>
            <w:szCs w:val="22"/>
            <w:lang w:val="el-GR"/>
          </w:rPr>
          <w:t>ΜΕΡΟΣ B: ΣΥΜΦΩΝΙΑ</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_Toc384292513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17</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14" w:history="1">
        <w:r w:rsidR="002C5FEA" w:rsidRPr="00271EBE">
          <w:rPr>
            <w:rStyle w:val="Hyperlink"/>
            <w:rFonts w:cs="Arial"/>
            <w:szCs w:val="22"/>
            <w:lang w:val="el-GR"/>
          </w:rPr>
          <w:t>ΑΡΘΡΟ 1: ΔΟΜΗ ΤΗΣ ΣΥΜΒΑΣΗΣ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_Toc384292514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17</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15" w:history="1">
        <w:r w:rsidR="002C5FEA" w:rsidRPr="00271EBE">
          <w:rPr>
            <w:rStyle w:val="Hyperlink"/>
            <w:rFonts w:cs="Arial"/>
            <w:szCs w:val="22"/>
            <w:lang w:val="el-GR"/>
          </w:rPr>
          <w:t>ΑΡΘΡΟ 2: ΑΝΤΙΚΕΙΜΕΝΟ</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_Toc384292515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17</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16" w:history="1">
        <w:r w:rsidR="002C5FEA" w:rsidRPr="00271EBE">
          <w:rPr>
            <w:rStyle w:val="Hyperlink"/>
            <w:rFonts w:cs="Arial"/>
            <w:szCs w:val="22"/>
            <w:lang w:val="el-GR"/>
          </w:rPr>
          <w:t>ΑΡΘΡΟ 3: ΕΝΑΡΞΗ ΚΑΙ ΔΙΑΡΚΕΙΑ ΕΚΤΕΛΕΣΗΣ ΤΟΥ ΑΝΤΙΚΕΙΜΕΝΟΥ ΤΗΣ ΣΥΜΒΑΣΗΣ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_Toc384292516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18</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18" w:history="1">
        <w:r w:rsidR="002C5FEA" w:rsidRPr="00271EBE">
          <w:rPr>
            <w:rStyle w:val="Hyperlink"/>
            <w:rFonts w:cs="Arial"/>
            <w:szCs w:val="22"/>
            <w:lang w:val="el-GR"/>
          </w:rPr>
          <w:t>ΑΡΘΡΟ 4: ΕΞΟΥΣΙΟΔΟΤΗΜΕΝΟΙ ΑΝΤΙΠΡΟΣΩΠΟΙ - ΕΙΔΟΠΟΙΗΣΕΙΣ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_Toc384292518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18</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19" w:history="1">
        <w:r w:rsidR="002C5FEA" w:rsidRPr="00271EBE">
          <w:rPr>
            <w:rStyle w:val="Hyperlink"/>
            <w:rFonts w:cs="Arial"/>
            <w:szCs w:val="22"/>
            <w:lang w:val="el-GR"/>
          </w:rPr>
          <w:t>ΑΡΘΡΟ 5: ΕΚΧΩΡΗΣΗ</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_Toc384292519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18</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21" w:history="1">
        <w:r w:rsidR="002C5FEA" w:rsidRPr="00271EBE">
          <w:rPr>
            <w:rStyle w:val="Hyperlink"/>
            <w:rFonts w:cs="Arial"/>
            <w:szCs w:val="22"/>
            <w:lang w:val="el-GR"/>
          </w:rPr>
          <w:t>ΑΡΘΡΟ 7: ΕΙΔΙΚΕΣ ΥΠΟΧΡΕΩΣΕΙΣ ΤΗΣ ΑΝΑΘΕΤΟΥΣΑΣ ΑΡΧΗΣ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_Toc384292521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18</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22" w:history="1">
        <w:r w:rsidR="002C5FEA" w:rsidRPr="00271EBE">
          <w:rPr>
            <w:rStyle w:val="Hyperlink"/>
            <w:rFonts w:cs="Arial"/>
            <w:szCs w:val="22"/>
            <w:lang w:val="el-GR"/>
          </w:rPr>
          <w:t>ΑΡΘΡΟ 8: ΕΙΔΙΚΕΣ ΥΠΟΧΡΕΩΣΕΙΣ ΤΟΥ ΑΝΑΔΟΧΟΥ – ΤΗΡΗΣΗ ΕΜΠΙΣΤΕΥΤΙΚΟΤΗΤΑΣ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_Toc384292522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19</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24" w:history="1">
        <w:r w:rsidR="002C5FEA" w:rsidRPr="00271EBE">
          <w:rPr>
            <w:rStyle w:val="Hyperlink"/>
            <w:rFonts w:cs="Arial"/>
            <w:szCs w:val="22"/>
            <w:lang w:val="el-GR"/>
          </w:rPr>
          <w:t>ΑΡΘΡΟ 9: ΚΥΡΙΟΤΗΤΑ</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_Toc384292524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19</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26" w:history="1">
        <w:r w:rsidR="002C5FEA" w:rsidRPr="00271EBE">
          <w:rPr>
            <w:rStyle w:val="Hyperlink"/>
            <w:rFonts w:cs="Arial"/>
            <w:szCs w:val="22"/>
            <w:lang w:val="el-GR"/>
          </w:rPr>
          <w:t>ΑΡΘΡΟ 10: ΑΜΟΙΒΗ ΤΟΥ ΑΝΑΔΟΧΟΥ</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_Toc384292526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19</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27" w:history="1">
        <w:r w:rsidR="002C5FEA" w:rsidRPr="00271EBE">
          <w:rPr>
            <w:rStyle w:val="Hyperlink"/>
            <w:rFonts w:cs="Arial"/>
            <w:szCs w:val="22"/>
            <w:lang w:val="el-GR"/>
          </w:rPr>
          <w:t>ΑΡΘΡΟ 11: ΤΡΟΠΟΣ ΠΛΗΡΩΜΗΣ</w:t>
        </w:r>
        <w:r w:rsidR="002C5FEA" w:rsidRPr="00271EBE">
          <w:rPr>
            <w:rFonts w:cs="Arial"/>
            <w:webHidden/>
            <w:szCs w:val="22"/>
            <w:lang w:val="el-GR"/>
          </w:rPr>
          <w:tab/>
        </w:r>
      </w:hyperlink>
      <w:r w:rsidR="000F2432" w:rsidRPr="00271EBE">
        <w:rPr>
          <w:rStyle w:val="Hyperlink"/>
          <w:rFonts w:cs="Arial"/>
          <w:b w:val="0"/>
          <w:color w:val="auto"/>
          <w:szCs w:val="22"/>
          <w:lang w:val="el-GR"/>
        </w:rPr>
        <w:t>1</w:t>
      </w:r>
      <w:r w:rsidR="00F95D4E" w:rsidRPr="00271EBE">
        <w:rPr>
          <w:rStyle w:val="Hyperlink"/>
          <w:rFonts w:cs="Arial"/>
          <w:b w:val="0"/>
          <w:color w:val="auto"/>
          <w:szCs w:val="22"/>
          <w:lang w:val="el-GR"/>
        </w:rPr>
        <w:t>9</w:t>
      </w:r>
    </w:p>
    <w:p w:rsidR="002C5FEA" w:rsidRPr="00271EBE" w:rsidRDefault="0061583B">
      <w:pPr>
        <w:pStyle w:val="TOC1"/>
        <w:tabs>
          <w:tab w:val="left" w:pos="720"/>
        </w:tabs>
        <w:rPr>
          <w:rFonts w:cs="Arial"/>
          <w:szCs w:val="22"/>
          <w:lang w:val="el-GR"/>
        </w:rPr>
      </w:pPr>
      <w:hyperlink w:anchor="_Toc384292529" w:history="1">
        <w:r w:rsidR="002C5FEA" w:rsidRPr="00271EBE">
          <w:rPr>
            <w:rStyle w:val="Hyperlink"/>
            <w:rFonts w:cs="Arial"/>
            <w:szCs w:val="22"/>
            <w:lang w:val="el-GR"/>
          </w:rPr>
          <w:t>ΑΡΘΡΟ 12: ΠΑΡΑΚΟΛΟΥΘΗΣΗ ΚΑΙ ΕΛΕΓΧΟΣ ΕΚΤΕΛΕΣΗΣ ΤΗΣ ΣΥΜΒΑΣΗΣ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_Toc384292529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20</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31" w:history="1">
        <w:r w:rsidR="002C5FEA" w:rsidRPr="00271EBE">
          <w:rPr>
            <w:rStyle w:val="Hyperlink"/>
            <w:rFonts w:cs="Arial"/>
            <w:szCs w:val="22"/>
            <w:lang w:val="el-GR"/>
          </w:rPr>
          <w:t>ΑΡΘΡΟ 15: ΤΕΡΜΑΤΙΣΜΟΣ ΤΗΣ ΣΥΜΒΑΣΗΣ – ΔΙΑΚΑΝΟΝΙΣΜΟΣ ΔΙΑΦΟΡΩΝ</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_Toc384292531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20</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33" w:history="1">
        <w:r w:rsidR="002C5FEA" w:rsidRPr="00271EBE">
          <w:rPr>
            <w:rStyle w:val="Hyperlink"/>
            <w:rFonts w:cs="Arial"/>
            <w:szCs w:val="22"/>
            <w:lang w:val="el-GR"/>
          </w:rPr>
          <w:t>ΑΡΘΡΟ 16: ΕΦΑΡΜΟΣΤΕΟ ΔΙΚΑΙΟ</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_Toc384292533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21</w:t>
        </w:r>
        <w:r w:rsidRPr="00271EBE">
          <w:rPr>
            <w:rFonts w:cs="Arial"/>
            <w:webHidden/>
            <w:szCs w:val="22"/>
            <w:lang w:val="el-GR"/>
          </w:rPr>
          <w:fldChar w:fldCharType="end"/>
        </w:r>
      </w:hyperlink>
    </w:p>
    <w:p w:rsidR="002C5FEA" w:rsidRPr="00271EBE" w:rsidRDefault="0061583B">
      <w:pPr>
        <w:pStyle w:val="TOC1"/>
        <w:tabs>
          <w:tab w:val="left" w:pos="720"/>
        </w:tabs>
        <w:rPr>
          <w:rFonts w:cs="Arial"/>
          <w:szCs w:val="22"/>
          <w:lang w:val="el-GR"/>
        </w:rPr>
      </w:pPr>
      <w:hyperlink w:anchor="_Toc384292535" w:history="1">
        <w:r w:rsidR="002C5FEA" w:rsidRPr="00271EBE">
          <w:rPr>
            <w:rStyle w:val="Hyperlink"/>
            <w:rFonts w:cs="Arial"/>
            <w:szCs w:val="22"/>
            <w:lang w:val="el-GR"/>
          </w:rPr>
          <w:t>ΑΡΘΡΟ 17: ΤΡΟΠΟΠΟΙΗΣΕΙΣ</w:t>
        </w:r>
        <w:r w:rsidR="002C5FEA" w:rsidRPr="00271EBE">
          <w:rPr>
            <w:rFonts w:cs="Arial"/>
            <w:webHidden/>
            <w:szCs w:val="22"/>
            <w:lang w:val="el-GR"/>
          </w:rPr>
          <w:tab/>
        </w:r>
        <w:r w:rsidRPr="00271EBE">
          <w:rPr>
            <w:rFonts w:cs="Arial"/>
            <w:webHidden/>
            <w:szCs w:val="22"/>
            <w:lang w:val="el-GR"/>
          </w:rPr>
          <w:fldChar w:fldCharType="begin"/>
        </w:r>
        <w:r w:rsidR="002C5FEA" w:rsidRPr="00271EBE">
          <w:rPr>
            <w:rFonts w:cs="Arial"/>
            <w:webHidden/>
            <w:szCs w:val="22"/>
            <w:lang w:val="el-GR"/>
          </w:rPr>
          <w:instrText xml:space="preserve"> PAGEREF _Toc384292535 \h </w:instrText>
        </w:r>
        <w:r w:rsidRPr="00271EBE">
          <w:rPr>
            <w:rFonts w:cs="Arial"/>
            <w:webHidden/>
            <w:szCs w:val="22"/>
            <w:lang w:val="el-GR"/>
          </w:rPr>
        </w:r>
        <w:r w:rsidRPr="00271EBE">
          <w:rPr>
            <w:rFonts w:cs="Arial"/>
            <w:webHidden/>
            <w:szCs w:val="22"/>
            <w:lang w:val="el-GR"/>
          </w:rPr>
          <w:fldChar w:fldCharType="separate"/>
        </w:r>
        <w:r w:rsidR="00D05207" w:rsidRPr="00271EBE">
          <w:rPr>
            <w:rFonts w:cs="Arial"/>
            <w:webHidden/>
            <w:szCs w:val="22"/>
            <w:lang w:val="el-GR"/>
          </w:rPr>
          <w:t>21</w:t>
        </w:r>
        <w:r w:rsidRPr="00271EBE">
          <w:rPr>
            <w:rFonts w:cs="Arial"/>
            <w:webHidden/>
            <w:szCs w:val="22"/>
            <w:lang w:val="el-GR"/>
          </w:rPr>
          <w:fldChar w:fldCharType="end"/>
        </w:r>
      </w:hyperlink>
    </w:p>
    <w:p w:rsidR="00B248E4" w:rsidRPr="00271EBE" w:rsidRDefault="0061583B" w:rsidP="00AF04EA">
      <w:pPr>
        <w:tabs>
          <w:tab w:val="left" w:pos="567"/>
        </w:tabs>
        <w:rPr>
          <w:rFonts w:cs="Arial"/>
          <w:szCs w:val="22"/>
          <w:lang w:val="el-GR"/>
        </w:rPr>
      </w:pPr>
      <w:r w:rsidRPr="00271EBE">
        <w:rPr>
          <w:rFonts w:cs="Arial"/>
          <w:szCs w:val="22"/>
          <w:lang w:val="el-GR"/>
        </w:rPr>
        <w:fldChar w:fldCharType="end"/>
      </w:r>
      <w:r w:rsidR="00E74BEF" w:rsidRPr="00271EBE">
        <w:rPr>
          <w:rFonts w:cs="Arial"/>
          <w:i w:val="0"/>
          <w:iCs/>
          <w:szCs w:val="22"/>
          <w:lang w:val="el-GR"/>
        </w:rPr>
        <w:t xml:space="preserve"> </w:t>
      </w:r>
    </w:p>
    <w:p w:rsidR="00B248E4" w:rsidRPr="00271EBE" w:rsidRDefault="00B248E4" w:rsidP="00B248E4">
      <w:pPr>
        <w:tabs>
          <w:tab w:val="left" w:pos="1290"/>
        </w:tabs>
        <w:rPr>
          <w:rFonts w:cs="Arial"/>
          <w:szCs w:val="22"/>
          <w:lang w:val="el-GR"/>
        </w:rPr>
      </w:pPr>
      <w:r w:rsidRPr="00271EBE">
        <w:rPr>
          <w:rFonts w:cs="Arial"/>
          <w:szCs w:val="22"/>
          <w:lang w:val="el-GR"/>
        </w:rPr>
        <w:tab/>
      </w:r>
    </w:p>
    <w:p w:rsidR="00B248E4" w:rsidRPr="00271EBE" w:rsidRDefault="00B248E4" w:rsidP="00B248E4">
      <w:pPr>
        <w:rPr>
          <w:rFonts w:cs="Arial"/>
          <w:szCs w:val="22"/>
          <w:lang w:val="el-GR"/>
        </w:rPr>
      </w:pPr>
    </w:p>
    <w:p w:rsidR="00E74BEF" w:rsidRPr="00271EBE" w:rsidRDefault="00E74BEF" w:rsidP="00B248E4">
      <w:pPr>
        <w:rPr>
          <w:rFonts w:cs="Arial"/>
          <w:szCs w:val="22"/>
          <w:lang w:val="el-GR"/>
        </w:rPr>
        <w:sectPr w:rsidR="00E74BEF" w:rsidRPr="00271EBE" w:rsidSect="00856BA7">
          <w:headerReference w:type="default" r:id="rId9"/>
          <w:footerReference w:type="default" r:id="rId10"/>
          <w:footnotePr>
            <w:numFmt w:val="lowerRoman"/>
          </w:footnotePr>
          <w:endnotePr>
            <w:numFmt w:val="decimal"/>
          </w:endnotePr>
          <w:pgSz w:w="12242" w:h="15842" w:code="1"/>
          <w:pgMar w:top="815" w:right="1440" w:bottom="720" w:left="1440" w:header="568" w:footer="95" w:gutter="0"/>
          <w:pgNumType w:start="1"/>
          <w:cols w:space="720"/>
          <w:titlePg/>
        </w:sectPr>
      </w:pPr>
    </w:p>
    <w:p w:rsidR="00057B23" w:rsidRPr="00271EBE" w:rsidRDefault="00B6451F" w:rsidP="00E2232F">
      <w:pPr>
        <w:pStyle w:val="Heading1"/>
        <w:numPr>
          <w:ilvl w:val="0"/>
          <w:numId w:val="0"/>
        </w:numPr>
        <w:jc w:val="center"/>
        <w:rPr>
          <w:rFonts w:cs="Arial"/>
          <w:szCs w:val="24"/>
        </w:rPr>
      </w:pPr>
      <w:bookmarkStart w:id="0" w:name="_Toc384292479"/>
      <w:r w:rsidRPr="00271EBE">
        <w:rPr>
          <w:rFonts w:cs="Arial"/>
          <w:szCs w:val="24"/>
        </w:rPr>
        <w:lastRenderedPageBreak/>
        <w:t xml:space="preserve">ΜΕΡΟΣ Α: </w:t>
      </w:r>
      <w:r w:rsidR="008078CA" w:rsidRPr="00271EBE">
        <w:rPr>
          <w:rFonts w:cs="Arial"/>
          <w:szCs w:val="24"/>
        </w:rPr>
        <w:t>ΑΝΤΙΚΕΙΜΕΝΟ ΚΑΙ ΟΡΟΙ ΔΙΕΝΕΡΓΕΙΑΣ ΤΟΥ ΔΙΑΓΩΝΙΣΜΟΥ</w:t>
      </w:r>
      <w:bookmarkEnd w:id="0"/>
    </w:p>
    <w:p w:rsidR="006B1327" w:rsidRPr="00271EBE" w:rsidRDefault="006B1327" w:rsidP="006B1327">
      <w:pPr>
        <w:rPr>
          <w:rFonts w:cs="Arial"/>
          <w:sz w:val="24"/>
          <w:szCs w:val="24"/>
          <w:lang w:val="el-GR"/>
        </w:rPr>
      </w:pPr>
    </w:p>
    <w:p w:rsidR="000F7446" w:rsidRPr="00271EBE" w:rsidRDefault="00822C08" w:rsidP="006B1327">
      <w:pPr>
        <w:pStyle w:val="Heading1"/>
        <w:rPr>
          <w:rFonts w:cs="Arial"/>
          <w:szCs w:val="24"/>
        </w:rPr>
      </w:pPr>
      <w:bookmarkStart w:id="1" w:name="_Toc384292480"/>
      <w:bookmarkStart w:id="2" w:name="_Toc144604297"/>
      <w:r w:rsidRPr="00271EBE">
        <w:rPr>
          <w:rFonts w:cs="Arial"/>
          <w:szCs w:val="24"/>
        </w:rPr>
        <w:t>Ε</w:t>
      </w:r>
      <w:r w:rsidR="00D31F73" w:rsidRPr="00271EBE">
        <w:rPr>
          <w:rFonts w:cs="Arial"/>
          <w:szCs w:val="24"/>
        </w:rPr>
        <w:t>ΙΣΑΓΩΓΗ</w:t>
      </w:r>
      <w:bookmarkEnd w:id="1"/>
    </w:p>
    <w:p w:rsidR="006B1327" w:rsidRPr="00271EBE" w:rsidRDefault="001E7151" w:rsidP="006B1327">
      <w:pPr>
        <w:overflowPunct/>
        <w:autoSpaceDE/>
        <w:autoSpaceDN/>
        <w:adjustRightInd/>
        <w:textAlignment w:val="auto"/>
        <w:rPr>
          <w:rFonts w:cs="Arial"/>
          <w:bCs/>
          <w:i w:val="0"/>
          <w:color w:val="548DD4"/>
          <w:sz w:val="24"/>
          <w:szCs w:val="24"/>
          <w:lang w:val="el-GR"/>
        </w:rPr>
      </w:pPr>
      <w:r w:rsidRPr="00271EBE">
        <w:rPr>
          <w:rFonts w:cs="Arial"/>
          <w:bCs/>
          <w:i w:val="0"/>
          <w:sz w:val="24"/>
          <w:szCs w:val="24"/>
          <w:lang w:val="el-GR"/>
        </w:rPr>
        <w:t xml:space="preserve">Ο Οργανισμός Νεολαίας Κύπρου </w:t>
      </w:r>
      <w:r w:rsidR="00F90AFD" w:rsidRPr="00271EBE">
        <w:rPr>
          <w:rFonts w:cs="Arial"/>
          <w:bCs/>
          <w:i w:val="0"/>
          <w:sz w:val="24"/>
          <w:szCs w:val="24"/>
          <w:lang w:val="el-GR"/>
        </w:rPr>
        <w:t xml:space="preserve">ανακοινώνει τη δημιουργία Μητρώου </w:t>
      </w:r>
      <w:r w:rsidR="00714CAD" w:rsidRPr="00271EBE">
        <w:rPr>
          <w:rFonts w:cs="Arial"/>
          <w:bCs/>
          <w:i w:val="0"/>
          <w:sz w:val="24"/>
          <w:szCs w:val="24"/>
          <w:lang w:val="el-GR"/>
        </w:rPr>
        <w:t>Επαγγελματιών</w:t>
      </w:r>
      <w:r w:rsidR="00F90AFD" w:rsidRPr="00271EBE">
        <w:rPr>
          <w:rFonts w:cs="Arial"/>
          <w:bCs/>
          <w:i w:val="0"/>
          <w:sz w:val="24"/>
          <w:szCs w:val="24"/>
          <w:lang w:val="el-GR"/>
        </w:rPr>
        <w:t xml:space="preserve">, για την παροχή υπηρεσιών </w:t>
      </w:r>
      <w:r w:rsidR="002A09BF" w:rsidRPr="00271EBE">
        <w:rPr>
          <w:rFonts w:cs="Arial"/>
          <w:bCs/>
          <w:i w:val="0"/>
          <w:sz w:val="24"/>
          <w:szCs w:val="24"/>
          <w:lang w:val="el-GR"/>
        </w:rPr>
        <w:t>για την Τηλεφωνική και Διαδικτυακή Γραμμή 1410</w:t>
      </w:r>
      <w:r w:rsidR="00F90AFD" w:rsidRPr="00271EBE">
        <w:rPr>
          <w:rFonts w:cs="Arial"/>
          <w:bCs/>
          <w:i w:val="0"/>
          <w:sz w:val="24"/>
          <w:szCs w:val="24"/>
          <w:lang w:val="el-GR"/>
        </w:rPr>
        <w:t xml:space="preserve">, για περίοδο </w:t>
      </w:r>
      <w:r w:rsidR="00A54975" w:rsidRPr="00271EBE">
        <w:rPr>
          <w:rFonts w:cs="Arial"/>
          <w:bCs/>
          <w:i w:val="0"/>
          <w:sz w:val="24"/>
          <w:szCs w:val="24"/>
          <w:lang w:val="el-GR"/>
        </w:rPr>
        <w:t>24</w:t>
      </w:r>
      <w:r w:rsidR="00F90AFD" w:rsidRPr="00271EBE">
        <w:rPr>
          <w:rFonts w:cs="Arial"/>
          <w:bCs/>
          <w:i w:val="0"/>
          <w:sz w:val="24"/>
          <w:szCs w:val="24"/>
          <w:lang w:val="el-GR"/>
        </w:rPr>
        <w:t xml:space="preserve"> μηνών.</w:t>
      </w:r>
    </w:p>
    <w:p w:rsidR="00FF6358" w:rsidRPr="00271EBE" w:rsidRDefault="00FF6358" w:rsidP="006B1327">
      <w:pPr>
        <w:overflowPunct/>
        <w:autoSpaceDE/>
        <w:autoSpaceDN/>
        <w:adjustRightInd/>
        <w:textAlignment w:val="auto"/>
        <w:rPr>
          <w:rFonts w:cs="Arial"/>
          <w:bCs/>
          <w:i w:val="0"/>
          <w:sz w:val="24"/>
          <w:szCs w:val="24"/>
          <w:lang w:val="el-GR"/>
        </w:rPr>
      </w:pPr>
    </w:p>
    <w:p w:rsidR="00FB014A" w:rsidRPr="00271EBE" w:rsidRDefault="00FB014A" w:rsidP="006B1327">
      <w:pPr>
        <w:pStyle w:val="Heading1"/>
        <w:rPr>
          <w:rFonts w:cs="Arial"/>
          <w:szCs w:val="24"/>
        </w:rPr>
      </w:pPr>
      <w:bookmarkStart w:id="3" w:name="_Toc384292481"/>
      <w:r w:rsidRPr="00271EBE">
        <w:rPr>
          <w:rFonts w:cs="Arial"/>
          <w:szCs w:val="24"/>
        </w:rPr>
        <w:t>ΣΤΟΙΧΕΙΑ ΠΡΟΣΚΛΗΣΗΣ</w:t>
      </w:r>
      <w:bookmarkEnd w:id="3"/>
      <w:r w:rsidRPr="00271EBE">
        <w:rPr>
          <w:rFonts w:cs="Arial"/>
          <w:szCs w:val="24"/>
        </w:rPr>
        <w:t xml:space="preserve"> </w:t>
      </w:r>
    </w:p>
    <w:p w:rsidR="00FF6358" w:rsidRPr="00271EBE" w:rsidRDefault="00E2232F" w:rsidP="00FF6358">
      <w:pPr>
        <w:rPr>
          <w:rFonts w:cs="Arial"/>
          <w:sz w:val="24"/>
          <w:szCs w:val="24"/>
          <w:lang w:val="el-GR"/>
        </w:rPr>
      </w:pPr>
      <w:r w:rsidRPr="00271EBE">
        <w:rPr>
          <w:rFonts w:cs="Arial"/>
          <w:i w:val="0"/>
          <w:sz w:val="24"/>
          <w:szCs w:val="24"/>
          <w:lang w:val="el-GR"/>
        </w:rPr>
        <w:t xml:space="preserve">1. </w:t>
      </w:r>
      <w:r w:rsidR="00FF6358" w:rsidRPr="00271EBE">
        <w:rPr>
          <w:rFonts w:cs="Arial"/>
          <w:i w:val="0"/>
          <w:sz w:val="24"/>
          <w:szCs w:val="24"/>
          <w:lang w:val="el-GR"/>
        </w:rPr>
        <w:t>Αντι</w:t>
      </w:r>
      <w:r w:rsidR="00644FDA" w:rsidRPr="00271EBE">
        <w:rPr>
          <w:rFonts w:cs="Arial"/>
          <w:i w:val="0"/>
          <w:sz w:val="24"/>
          <w:szCs w:val="24"/>
          <w:lang w:val="el-GR"/>
        </w:rPr>
        <w:t>κείμενο της Πρόσκλησης είναι η π</w:t>
      </w:r>
      <w:r w:rsidR="00FF6358" w:rsidRPr="00271EBE">
        <w:rPr>
          <w:rFonts w:cs="Arial"/>
          <w:i w:val="0"/>
          <w:sz w:val="24"/>
          <w:szCs w:val="24"/>
          <w:lang w:val="el-GR"/>
        </w:rPr>
        <w:t xml:space="preserve">αροχή Υπηρεσιών/Παραδοτέων </w:t>
      </w:r>
      <w:r w:rsidR="00644FDA" w:rsidRPr="00271EBE">
        <w:rPr>
          <w:rFonts w:cs="Arial"/>
          <w:i w:val="0"/>
          <w:sz w:val="24"/>
          <w:szCs w:val="24"/>
          <w:lang w:val="el-GR"/>
        </w:rPr>
        <w:t xml:space="preserve">στα πλαίσια της </w:t>
      </w:r>
      <w:r w:rsidR="00FF6358" w:rsidRPr="00271EBE">
        <w:rPr>
          <w:rFonts w:cs="Arial"/>
          <w:i w:val="0"/>
          <w:sz w:val="24"/>
          <w:szCs w:val="24"/>
          <w:lang w:val="el-GR"/>
        </w:rPr>
        <w:t>Συμβουλευτικής, Στήριξης και Ενημέρωσης για διάφορα ψυχοκοινωνικά θέματα προς τους νέ</w:t>
      </w:r>
      <w:r w:rsidR="0071161C" w:rsidRPr="00271EBE">
        <w:rPr>
          <w:rFonts w:cs="Arial"/>
          <w:i w:val="0"/>
          <w:sz w:val="24"/>
          <w:szCs w:val="24"/>
          <w:lang w:val="el-GR"/>
        </w:rPr>
        <w:t>ο</w:t>
      </w:r>
      <w:r w:rsidR="00FF6358" w:rsidRPr="00271EBE">
        <w:rPr>
          <w:rFonts w:cs="Arial"/>
          <w:i w:val="0"/>
          <w:sz w:val="24"/>
          <w:szCs w:val="24"/>
          <w:lang w:val="el-GR"/>
        </w:rPr>
        <w:t>υς και το κοινωνικό τους περιβάλλον</w:t>
      </w:r>
      <w:r w:rsidR="00644FDA" w:rsidRPr="00271EBE">
        <w:rPr>
          <w:rFonts w:cs="Arial"/>
          <w:i w:val="0"/>
          <w:sz w:val="24"/>
          <w:szCs w:val="24"/>
          <w:lang w:val="el-GR"/>
        </w:rPr>
        <w:t>,</w:t>
      </w:r>
      <w:r w:rsidR="00FF6358" w:rsidRPr="00271EBE">
        <w:rPr>
          <w:rFonts w:cs="Arial"/>
          <w:i w:val="0"/>
          <w:sz w:val="24"/>
          <w:szCs w:val="24"/>
          <w:lang w:val="el-GR"/>
        </w:rPr>
        <w:t xml:space="preserve"> μέσω της τηλεφωνικής Γ</w:t>
      </w:r>
      <w:r w:rsidR="00C421E4" w:rsidRPr="00271EBE">
        <w:rPr>
          <w:rFonts w:cs="Arial"/>
          <w:i w:val="0"/>
          <w:sz w:val="24"/>
          <w:szCs w:val="24"/>
          <w:lang w:val="el-GR"/>
        </w:rPr>
        <w:t>ραμμής 1410 και του διαδικτύου</w:t>
      </w:r>
      <w:r w:rsidR="00644FDA" w:rsidRPr="00271EBE">
        <w:rPr>
          <w:rFonts w:cs="Arial"/>
          <w:i w:val="0"/>
          <w:sz w:val="24"/>
          <w:szCs w:val="24"/>
          <w:lang w:val="el-GR"/>
        </w:rPr>
        <w:t xml:space="preserve">. </w:t>
      </w:r>
      <w:r w:rsidR="0071161C" w:rsidRPr="00271EBE">
        <w:rPr>
          <w:rFonts w:cs="Arial"/>
          <w:i w:val="0"/>
          <w:sz w:val="24"/>
          <w:szCs w:val="24"/>
          <w:lang w:val="el-GR"/>
        </w:rPr>
        <w:t xml:space="preserve">Οι υπηρεσίες αφορούν επίσης στην </w:t>
      </w:r>
      <w:r w:rsidR="005D370A" w:rsidRPr="00271EBE">
        <w:rPr>
          <w:rFonts w:cs="Arial"/>
          <w:i w:val="0"/>
          <w:sz w:val="24"/>
          <w:szCs w:val="24"/>
          <w:lang w:val="el-GR"/>
        </w:rPr>
        <w:t>κινητοποίηση και παραπομπή</w:t>
      </w:r>
      <w:r w:rsidR="005D370A" w:rsidRPr="00271EBE">
        <w:rPr>
          <w:rFonts w:cs="Arial"/>
          <w:b/>
          <w:i w:val="0"/>
          <w:sz w:val="24"/>
          <w:szCs w:val="24"/>
          <w:lang w:val="el-GR"/>
        </w:rPr>
        <w:t xml:space="preserve"> </w:t>
      </w:r>
      <w:r w:rsidR="005D370A" w:rsidRPr="00271EBE">
        <w:rPr>
          <w:rFonts w:cs="Arial"/>
          <w:i w:val="0"/>
          <w:sz w:val="24"/>
          <w:szCs w:val="24"/>
          <w:lang w:val="el-GR"/>
        </w:rPr>
        <w:t>σ</w:t>
      </w:r>
      <w:r w:rsidR="0071161C" w:rsidRPr="00271EBE">
        <w:rPr>
          <w:rFonts w:cs="Arial"/>
          <w:i w:val="0"/>
          <w:sz w:val="24"/>
          <w:szCs w:val="24"/>
          <w:lang w:val="el-GR"/>
        </w:rPr>
        <w:t>ε</w:t>
      </w:r>
      <w:r w:rsidR="005D370A" w:rsidRPr="00271EBE">
        <w:rPr>
          <w:rFonts w:cs="Arial"/>
          <w:i w:val="0"/>
          <w:sz w:val="24"/>
          <w:szCs w:val="24"/>
          <w:lang w:val="el-GR"/>
        </w:rPr>
        <w:t xml:space="preserve"> κατάλληλες συμβουλευτικές, ψυχολογικές, ψυχιατρικές και ψυχοκοινωνικές υπηρεσίες</w:t>
      </w:r>
      <w:r w:rsidR="0071161C" w:rsidRPr="00271EBE">
        <w:rPr>
          <w:rFonts w:cs="Arial"/>
          <w:i w:val="0"/>
          <w:sz w:val="24"/>
          <w:szCs w:val="24"/>
          <w:lang w:val="el-GR"/>
        </w:rPr>
        <w:t xml:space="preserve"> μέσω ηλεκτρονικού καταλόγου υπηρεσιών</w:t>
      </w:r>
      <w:r w:rsidR="005D370A" w:rsidRPr="00271EBE">
        <w:rPr>
          <w:rFonts w:cs="Arial"/>
          <w:i w:val="0"/>
          <w:sz w:val="24"/>
          <w:szCs w:val="24"/>
          <w:lang w:val="el-GR"/>
        </w:rPr>
        <w:t>.</w:t>
      </w:r>
    </w:p>
    <w:p w:rsidR="00FF6358" w:rsidRPr="00271EBE" w:rsidRDefault="00FF6358" w:rsidP="00FF6358">
      <w:pPr>
        <w:tabs>
          <w:tab w:val="num" w:pos="450"/>
        </w:tabs>
        <w:overflowPunct/>
        <w:autoSpaceDE/>
        <w:autoSpaceDN/>
        <w:adjustRightInd/>
        <w:spacing w:before="0"/>
        <w:textAlignment w:val="auto"/>
        <w:rPr>
          <w:rFonts w:cs="Arial"/>
          <w:i w:val="0"/>
          <w:sz w:val="24"/>
          <w:szCs w:val="24"/>
          <w:lang w:val="el-GR"/>
        </w:rPr>
      </w:pPr>
    </w:p>
    <w:p w:rsidR="00FF6358" w:rsidRPr="00271EBE" w:rsidRDefault="00E2232F" w:rsidP="00FF6358">
      <w:pPr>
        <w:tabs>
          <w:tab w:val="num" w:pos="450"/>
        </w:tabs>
        <w:overflowPunct/>
        <w:autoSpaceDE/>
        <w:autoSpaceDN/>
        <w:adjustRightInd/>
        <w:spacing w:before="0"/>
        <w:textAlignment w:val="auto"/>
        <w:rPr>
          <w:rFonts w:cs="Arial"/>
          <w:i w:val="0"/>
          <w:sz w:val="24"/>
          <w:szCs w:val="24"/>
          <w:lang w:val="el-GR"/>
        </w:rPr>
      </w:pPr>
      <w:r w:rsidRPr="00271EBE">
        <w:rPr>
          <w:rFonts w:cs="Arial"/>
          <w:i w:val="0"/>
          <w:sz w:val="24"/>
          <w:szCs w:val="24"/>
          <w:lang w:val="el-GR"/>
        </w:rPr>
        <w:t xml:space="preserve">2. </w:t>
      </w:r>
      <w:r w:rsidR="00561B3F" w:rsidRPr="00271EBE">
        <w:rPr>
          <w:rFonts w:cs="Arial"/>
          <w:i w:val="0"/>
          <w:sz w:val="24"/>
          <w:szCs w:val="24"/>
          <w:lang w:val="el-GR"/>
        </w:rPr>
        <w:t xml:space="preserve">Ο </w:t>
      </w:r>
      <w:r w:rsidR="00E14FBF" w:rsidRPr="00271EBE">
        <w:rPr>
          <w:rFonts w:cs="Arial"/>
          <w:i w:val="0"/>
          <w:sz w:val="24"/>
          <w:szCs w:val="24"/>
          <w:lang w:val="el-GR"/>
        </w:rPr>
        <w:t>αριθμός α</w:t>
      </w:r>
      <w:r w:rsidR="00561B3F" w:rsidRPr="00271EBE">
        <w:rPr>
          <w:rFonts w:cs="Arial"/>
          <w:i w:val="0"/>
          <w:sz w:val="24"/>
          <w:szCs w:val="24"/>
          <w:lang w:val="el-GR"/>
        </w:rPr>
        <w:t xml:space="preserve">ναδόχων με τους οποίους θα υπογραφεί Σύμβαση </w:t>
      </w:r>
      <w:r w:rsidR="00561B3F" w:rsidRPr="00271EBE">
        <w:rPr>
          <w:rFonts w:cs="Arial"/>
          <w:b/>
          <w:i w:val="0"/>
          <w:sz w:val="24"/>
          <w:szCs w:val="24"/>
          <w:lang w:val="el-GR"/>
        </w:rPr>
        <w:t xml:space="preserve">είναι </w:t>
      </w:r>
      <w:r w:rsidR="00EC4C71" w:rsidRPr="00271EBE">
        <w:rPr>
          <w:rFonts w:cs="Arial"/>
          <w:b/>
          <w:i w:val="0"/>
          <w:sz w:val="24"/>
          <w:szCs w:val="24"/>
          <w:lang w:val="el-GR"/>
        </w:rPr>
        <w:t>3</w:t>
      </w:r>
      <w:r w:rsidR="00561B3F" w:rsidRPr="00271EBE">
        <w:rPr>
          <w:rFonts w:cs="Arial"/>
          <w:b/>
          <w:i w:val="0"/>
          <w:sz w:val="24"/>
          <w:szCs w:val="24"/>
          <w:lang w:val="el-GR"/>
        </w:rPr>
        <w:t xml:space="preserve"> (</w:t>
      </w:r>
      <w:r w:rsidR="00FF6358" w:rsidRPr="00271EBE">
        <w:rPr>
          <w:rFonts w:cs="Arial"/>
          <w:b/>
          <w:i w:val="0"/>
          <w:sz w:val="24"/>
          <w:szCs w:val="24"/>
          <w:lang w:val="el-GR"/>
        </w:rPr>
        <w:t>τ</w:t>
      </w:r>
      <w:r w:rsidR="00EC4C71" w:rsidRPr="00271EBE">
        <w:rPr>
          <w:rFonts w:cs="Arial"/>
          <w:b/>
          <w:i w:val="0"/>
          <w:sz w:val="24"/>
          <w:szCs w:val="24"/>
          <w:lang w:val="el-GR"/>
        </w:rPr>
        <w:t>ρ</w:t>
      </w:r>
      <w:r w:rsidR="00C421E4" w:rsidRPr="00271EBE">
        <w:rPr>
          <w:rFonts w:cs="Arial"/>
          <w:b/>
          <w:i w:val="0"/>
          <w:sz w:val="24"/>
          <w:szCs w:val="24"/>
          <w:lang w:val="el-GR"/>
        </w:rPr>
        <w:t>ε</w:t>
      </w:r>
      <w:r w:rsidR="00EC4C71" w:rsidRPr="00271EBE">
        <w:rPr>
          <w:rFonts w:cs="Arial"/>
          <w:b/>
          <w:i w:val="0"/>
          <w:sz w:val="24"/>
          <w:szCs w:val="24"/>
          <w:lang w:val="el-GR"/>
        </w:rPr>
        <w:t>ις</w:t>
      </w:r>
      <w:r w:rsidR="00561B3F" w:rsidRPr="00271EBE">
        <w:rPr>
          <w:rFonts w:cs="Arial"/>
          <w:b/>
          <w:i w:val="0"/>
          <w:sz w:val="24"/>
          <w:szCs w:val="24"/>
          <w:lang w:val="el-GR"/>
        </w:rPr>
        <w:t>).</w:t>
      </w:r>
      <w:r w:rsidR="00561B3F" w:rsidRPr="00271EBE">
        <w:rPr>
          <w:rFonts w:cs="Arial"/>
          <w:i w:val="0"/>
          <w:sz w:val="24"/>
          <w:szCs w:val="24"/>
          <w:lang w:val="el-GR"/>
        </w:rPr>
        <w:t xml:space="preserve"> Σύμβαση δύναται να υπογραφεί με φυσικά πρόσωπα, μία Σύμβαση με κάθε </w:t>
      </w:r>
      <w:r w:rsidR="005739B8" w:rsidRPr="00271EBE">
        <w:rPr>
          <w:rFonts w:cs="Arial"/>
          <w:i w:val="0"/>
          <w:sz w:val="24"/>
          <w:szCs w:val="24"/>
          <w:lang w:val="el-GR"/>
        </w:rPr>
        <w:t xml:space="preserve">φυσικό </w:t>
      </w:r>
      <w:r w:rsidR="00561B3F" w:rsidRPr="00271EBE">
        <w:rPr>
          <w:rFonts w:cs="Arial"/>
          <w:i w:val="0"/>
          <w:sz w:val="24"/>
          <w:szCs w:val="24"/>
          <w:lang w:val="el-GR"/>
        </w:rPr>
        <w:t>πρόσωπο. Η επιλογή των Αναδόχων θα γίνει μέσα από τη δημιουργία σχετικ</w:t>
      </w:r>
      <w:r w:rsidR="00FF6358" w:rsidRPr="00271EBE">
        <w:rPr>
          <w:rFonts w:cs="Arial"/>
          <w:i w:val="0"/>
          <w:sz w:val="24"/>
          <w:szCs w:val="24"/>
          <w:lang w:val="el-GR"/>
        </w:rPr>
        <w:t>ού Μητρώου.</w:t>
      </w:r>
    </w:p>
    <w:p w:rsidR="00852A4A" w:rsidRPr="00271EBE" w:rsidRDefault="00E2232F" w:rsidP="00FF6358">
      <w:pPr>
        <w:rPr>
          <w:rFonts w:cs="Arial"/>
          <w:i w:val="0"/>
          <w:sz w:val="24"/>
          <w:szCs w:val="24"/>
          <w:lang w:val="el-GR"/>
        </w:rPr>
      </w:pPr>
      <w:r w:rsidRPr="00271EBE">
        <w:rPr>
          <w:rFonts w:cs="Arial"/>
          <w:i w:val="0"/>
          <w:sz w:val="24"/>
          <w:szCs w:val="24"/>
          <w:lang w:val="el-GR"/>
        </w:rPr>
        <w:t>3.</w:t>
      </w:r>
      <w:r w:rsidRPr="00271EBE">
        <w:rPr>
          <w:rFonts w:cs="Arial"/>
          <w:b/>
          <w:i w:val="0"/>
          <w:sz w:val="24"/>
          <w:szCs w:val="24"/>
          <w:lang w:val="el-GR"/>
        </w:rPr>
        <w:t xml:space="preserve"> </w:t>
      </w:r>
      <w:r w:rsidR="00852A4A" w:rsidRPr="00271EBE">
        <w:rPr>
          <w:rFonts w:cs="Arial"/>
          <w:i w:val="0"/>
          <w:sz w:val="24"/>
          <w:szCs w:val="24"/>
          <w:lang w:val="el-GR"/>
        </w:rPr>
        <w:t>Αναθέτουσα Αρχή</w:t>
      </w:r>
      <w:r w:rsidR="00735C02" w:rsidRPr="00271EBE">
        <w:rPr>
          <w:rFonts w:cs="Arial"/>
          <w:i w:val="0"/>
          <w:sz w:val="24"/>
          <w:szCs w:val="24"/>
          <w:lang w:val="el-GR"/>
        </w:rPr>
        <w:t xml:space="preserve"> </w:t>
      </w:r>
      <w:r w:rsidR="00A55E3F" w:rsidRPr="00271EBE">
        <w:rPr>
          <w:rFonts w:cs="Arial"/>
          <w:i w:val="0"/>
          <w:sz w:val="24"/>
          <w:szCs w:val="24"/>
          <w:lang w:val="el-GR"/>
        </w:rPr>
        <w:t>της Σύμβασης</w:t>
      </w:r>
      <w:r w:rsidR="00735C02" w:rsidRPr="00271EBE">
        <w:rPr>
          <w:rFonts w:cs="Arial"/>
          <w:i w:val="0"/>
          <w:sz w:val="24"/>
          <w:szCs w:val="24"/>
          <w:lang w:val="el-GR"/>
        </w:rPr>
        <w:t xml:space="preserve"> είναι </w:t>
      </w:r>
      <w:r w:rsidR="001E7151" w:rsidRPr="00271EBE">
        <w:rPr>
          <w:rFonts w:cs="Arial"/>
          <w:i w:val="0"/>
          <w:sz w:val="24"/>
          <w:szCs w:val="24"/>
          <w:lang w:val="el-GR"/>
        </w:rPr>
        <w:t>ο Οργανισμός Νεολαίας Κύπρου</w:t>
      </w:r>
      <w:r w:rsidR="00852A4A" w:rsidRPr="00271EBE">
        <w:rPr>
          <w:rFonts w:cs="Arial"/>
          <w:i w:val="0"/>
          <w:sz w:val="24"/>
          <w:szCs w:val="24"/>
          <w:lang w:val="el-GR"/>
        </w:rPr>
        <w:t xml:space="preserve"> που εδρεύει στη </w:t>
      </w:r>
      <w:r w:rsidR="00B80A03" w:rsidRPr="00271EBE">
        <w:rPr>
          <w:rFonts w:cs="Arial"/>
          <w:b/>
          <w:sz w:val="24"/>
          <w:szCs w:val="24"/>
          <w:lang w:val="el-GR"/>
        </w:rPr>
        <w:t xml:space="preserve">Λευκωσία στη Λεωφόρο </w:t>
      </w:r>
      <w:proofErr w:type="spellStart"/>
      <w:r w:rsidR="00B80A03" w:rsidRPr="00271EBE">
        <w:rPr>
          <w:rFonts w:cs="Arial"/>
          <w:b/>
          <w:sz w:val="24"/>
          <w:szCs w:val="24"/>
          <w:lang w:val="el-GR"/>
        </w:rPr>
        <w:t>Αθαλάσσης</w:t>
      </w:r>
      <w:proofErr w:type="spellEnd"/>
      <w:r w:rsidR="00B80A03" w:rsidRPr="00271EBE">
        <w:rPr>
          <w:rFonts w:cs="Arial"/>
          <w:b/>
          <w:sz w:val="24"/>
          <w:szCs w:val="24"/>
          <w:lang w:val="el-GR"/>
        </w:rPr>
        <w:t xml:space="preserve"> 104, 2024. </w:t>
      </w:r>
      <w:r w:rsidR="00F90AFD" w:rsidRPr="00271EBE">
        <w:rPr>
          <w:rFonts w:cs="Arial"/>
          <w:i w:val="0"/>
          <w:sz w:val="24"/>
          <w:szCs w:val="24"/>
          <w:lang w:val="el-GR"/>
        </w:rPr>
        <w:t xml:space="preserve">Αρμόδιο πρόσωπο </w:t>
      </w:r>
      <w:r w:rsidR="0067695C" w:rsidRPr="00271EBE">
        <w:rPr>
          <w:rFonts w:cs="Arial"/>
          <w:i w:val="0"/>
          <w:sz w:val="24"/>
          <w:szCs w:val="24"/>
          <w:lang w:val="el-GR"/>
        </w:rPr>
        <w:t xml:space="preserve">για την παρούσα πρόσκληση εκ μέρους </w:t>
      </w:r>
      <w:r w:rsidR="00C421E4" w:rsidRPr="00271EBE">
        <w:rPr>
          <w:rFonts w:cs="Arial"/>
          <w:i w:val="0"/>
          <w:sz w:val="24"/>
          <w:szCs w:val="24"/>
          <w:lang w:val="el-GR"/>
        </w:rPr>
        <w:t>της αναθέτουσας αρχής είναι ο</w:t>
      </w:r>
      <w:r w:rsidR="00F90AFD" w:rsidRPr="00271EBE">
        <w:rPr>
          <w:rFonts w:cs="Arial"/>
          <w:i w:val="0"/>
          <w:sz w:val="24"/>
          <w:szCs w:val="24"/>
          <w:lang w:val="el-GR"/>
        </w:rPr>
        <w:t xml:space="preserve"> </w:t>
      </w:r>
      <w:r w:rsidR="0067695C" w:rsidRPr="00271EBE">
        <w:rPr>
          <w:rFonts w:cs="Arial"/>
          <w:i w:val="0"/>
          <w:sz w:val="24"/>
          <w:szCs w:val="24"/>
          <w:lang w:val="el-GR"/>
        </w:rPr>
        <w:t xml:space="preserve">Λειτουργός Νεολαίας </w:t>
      </w:r>
      <w:r w:rsidR="00C421E4" w:rsidRPr="00271EBE">
        <w:rPr>
          <w:rFonts w:cs="Arial"/>
          <w:i w:val="0"/>
          <w:sz w:val="24"/>
          <w:szCs w:val="24"/>
          <w:lang w:val="el-GR"/>
        </w:rPr>
        <w:t>Στέλιος Παπαπέτρου.</w:t>
      </w:r>
    </w:p>
    <w:p w:rsidR="00E2232F" w:rsidRPr="00271EBE" w:rsidRDefault="00E2232F" w:rsidP="00FF6358">
      <w:pPr>
        <w:overflowPunct/>
        <w:spacing w:before="0" w:line="276" w:lineRule="auto"/>
        <w:textAlignment w:val="auto"/>
        <w:rPr>
          <w:rFonts w:cs="Arial"/>
          <w:i w:val="0"/>
          <w:sz w:val="24"/>
          <w:szCs w:val="24"/>
          <w:lang w:val="el-GR"/>
        </w:rPr>
      </w:pPr>
    </w:p>
    <w:p w:rsidR="00A46D11" w:rsidRPr="00703439" w:rsidRDefault="00E2232F" w:rsidP="00E2232F">
      <w:pPr>
        <w:overflowPunct/>
        <w:spacing w:before="0" w:line="276" w:lineRule="auto"/>
        <w:textAlignment w:val="auto"/>
        <w:rPr>
          <w:rFonts w:cs="Arial"/>
          <w:i w:val="0"/>
          <w:color w:val="000000"/>
          <w:sz w:val="24"/>
          <w:szCs w:val="24"/>
          <w:lang w:val="el-GR"/>
        </w:rPr>
      </w:pPr>
      <w:r w:rsidRPr="00271EBE">
        <w:rPr>
          <w:rFonts w:cs="Arial"/>
          <w:i w:val="0"/>
          <w:sz w:val="24"/>
          <w:szCs w:val="24"/>
          <w:lang w:val="el-GR"/>
        </w:rPr>
        <w:t xml:space="preserve">4. Για ερωτήματα που ενδεχομένως </w:t>
      </w:r>
      <w:r w:rsidR="004B2318" w:rsidRPr="00271EBE">
        <w:rPr>
          <w:rFonts w:cs="Arial"/>
          <w:i w:val="0"/>
          <w:sz w:val="24"/>
          <w:szCs w:val="24"/>
          <w:lang w:val="el-GR"/>
        </w:rPr>
        <w:t>προκύψουν σχ</w:t>
      </w:r>
      <w:r w:rsidRPr="00271EBE">
        <w:rPr>
          <w:rFonts w:cs="Arial"/>
          <w:i w:val="0"/>
          <w:sz w:val="24"/>
          <w:szCs w:val="24"/>
          <w:lang w:val="el-GR"/>
        </w:rPr>
        <w:t xml:space="preserve">ετικά με τον παρόντα διαγωνισμό, </w:t>
      </w:r>
      <w:r w:rsidR="004B2318" w:rsidRPr="00271EBE">
        <w:rPr>
          <w:rFonts w:cs="Arial"/>
          <w:i w:val="0"/>
          <w:sz w:val="24"/>
          <w:szCs w:val="24"/>
          <w:lang w:val="el-GR"/>
        </w:rPr>
        <w:t>οι ενδιαφερόμενοι μπορούν να απευθύνουν τα ερωτήματά τους</w:t>
      </w:r>
      <w:r w:rsidR="00FF2B7B" w:rsidRPr="00271EBE">
        <w:rPr>
          <w:rFonts w:cs="Arial"/>
          <w:i w:val="0"/>
          <w:sz w:val="24"/>
          <w:szCs w:val="24"/>
          <w:lang w:val="el-GR"/>
        </w:rPr>
        <w:t xml:space="preserve"> στον </w:t>
      </w:r>
      <w:r w:rsidR="00FF2B7B" w:rsidRPr="00271EBE">
        <w:rPr>
          <w:rFonts w:cs="Arial"/>
          <w:b/>
          <w:sz w:val="24"/>
          <w:szCs w:val="24"/>
          <w:lang w:val="el-GR"/>
        </w:rPr>
        <w:t>Οργανισμό Νεολαίας</w:t>
      </w:r>
      <w:r w:rsidR="00FF2B7B" w:rsidRPr="00271EBE">
        <w:rPr>
          <w:rFonts w:cs="Arial"/>
          <w:i w:val="0"/>
          <w:sz w:val="24"/>
          <w:szCs w:val="24"/>
          <w:lang w:val="el-GR"/>
        </w:rPr>
        <w:t xml:space="preserve"> στην ηλεκτρονική διεύθυνση</w:t>
      </w:r>
      <w:r w:rsidRPr="00271EBE">
        <w:rPr>
          <w:rFonts w:cs="Arial"/>
          <w:i w:val="0"/>
          <w:sz w:val="24"/>
          <w:szCs w:val="24"/>
          <w:lang w:val="el-GR"/>
        </w:rPr>
        <w:t xml:space="preserve"> </w:t>
      </w:r>
      <w:r w:rsidR="008035DA" w:rsidRPr="00271EBE">
        <w:rPr>
          <w:rFonts w:cs="Arial"/>
          <w:b/>
          <w:sz w:val="24"/>
          <w:szCs w:val="24"/>
          <w:lang w:val="el-GR"/>
        </w:rPr>
        <w:t>spapapetrou</w:t>
      </w:r>
      <w:r w:rsidR="00FF2B7B" w:rsidRPr="00271EBE">
        <w:rPr>
          <w:rFonts w:cs="Arial"/>
          <w:b/>
          <w:sz w:val="24"/>
          <w:szCs w:val="24"/>
          <w:lang w:val="el-GR"/>
        </w:rPr>
        <w:t>@</w:t>
      </w:r>
      <w:r w:rsidR="008E5848" w:rsidRPr="00271EBE">
        <w:rPr>
          <w:rFonts w:cs="Arial"/>
          <w:b/>
          <w:sz w:val="24"/>
          <w:szCs w:val="24"/>
          <w:lang w:val="el-GR"/>
        </w:rPr>
        <w:t>onek</w:t>
      </w:r>
      <w:r w:rsidR="00FF2B7B" w:rsidRPr="00271EBE">
        <w:rPr>
          <w:rFonts w:cs="Arial"/>
          <w:b/>
          <w:sz w:val="24"/>
          <w:szCs w:val="24"/>
          <w:lang w:val="el-GR"/>
        </w:rPr>
        <w:t>.org.cy</w:t>
      </w:r>
      <w:r w:rsidR="00FF2B7B" w:rsidRPr="00271EBE">
        <w:rPr>
          <w:rFonts w:cs="Arial"/>
          <w:i w:val="0"/>
          <w:sz w:val="24"/>
          <w:szCs w:val="24"/>
          <w:lang w:val="el-GR"/>
        </w:rPr>
        <w:t xml:space="preserve"> ή με τηλεομοιοτυπία στον αριθμό</w:t>
      </w:r>
      <w:r w:rsidR="004B2318" w:rsidRPr="00271EBE">
        <w:rPr>
          <w:rFonts w:cs="Arial"/>
          <w:i w:val="0"/>
          <w:sz w:val="24"/>
          <w:szCs w:val="24"/>
          <w:lang w:val="el-GR"/>
        </w:rPr>
        <w:t xml:space="preserve"> </w:t>
      </w:r>
      <w:r w:rsidR="001E7151" w:rsidRPr="00271EBE">
        <w:rPr>
          <w:rFonts w:cs="Arial"/>
          <w:b/>
          <w:sz w:val="24"/>
          <w:szCs w:val="24"/>
          <w:lang w:val="el-GR"/>
        </w:rPr>
        <w:t>2</w:t>
      </w:r>
      <w:r w:rsidR="008035DA" w:rsidRPr="00271EBE">
        <w:rPr>
          <w:rFonts w:cs="Arial"/>
          <w:b/>
          <w:sz w:val="24"/>
          <w:szCs w:val="24"/>
          <w:lang w:val="el-GR"/>
        </w:rPr>
        <w:t>2402700</w:t>
      </w:r>
      <w:r w:rsidR="008B2F9D" w:rsidRPr="00271EBE">
        <w:rPr>
          <w:rFonts w:cs="Arial"/>
          <w:i w:val="0"/>
          <w:sz w:val="24"/>
          <w:szCs w:val="24"/>
          <w:lang w:val="el-GR"/>
        </w:rPr>
        <w:t xml:space="preserve"> με την ένδειξη </w:t>
      </w:r>
      <w:r w:rsidR="001E7151" w:rsidRPr="00271EBE">
        <w:rPr>
          <w:rFonts w:cs="Arial"/>
          <w:b/>
          <w:sz w:val="24"/>
          <w:szCs w:val="24"/>
          <w:lang w:val="el-GR"/>
        </w:rPr>
        <w:t xml:space="preserve">Διαγωνισμός </w:t>
      </w:r>
      <w:r w:rsidR="00FF2B7B" w:rsidRPr="00271EBE">
        <w:rPr>
          <w:rFonts w:cs="Arial"/>
          <w:b/>
          <w:sz w:val="24"/>
          <w:szCs w:val="24"/>
          <w:lang w:val="el-GR"/>
        </w:rPr>
        <w:t>Α/Α</w:t>
      </w:r>
      <w:r w:rsidR="00714CAD" w:rsidRPr="00271EBE">
        <w:rPr>
          <w:rFonts w:cs="Arial"/>
          <w:b/>
          <w:sz w:val="24"/>
          <w:szCs w:val="24"/>
          <w:lang w:val="el-GR"/>
        </w:rPr>
        <w:t xml:space="preserve"> </w:t>
      </w:r>
      <w:r w:rsidR="00D83E98" w:rsidRPr="00271EBE">
        <w:rPr>
          <w:rFonts w:cs="Arial"/>
          <w:b/>
          <w:sz w:val="24"/>
          <w:szCs w:val="24"/>
          <w:lang w:val="el-GR"/>
        </w:rPr>
        <w:t>24</w:t>
      </w:r>
      <w:r w:rsidR="00360AC7" w:rsidRPr="00271EBE">
        <w:rPr>
          <w:rFonts w:cs="Arial"/>
          <w:b/>
          <w:sz w:val="24"/>
          <w:szCs w:val="24"/>
          <w:lang w:val="el-GR"/>
        </w:rPr>
        <w:t>/201</w:t>
      </w:r>
      <w:r w:rsidR="00B03DFA" w:rsidRPr="00271EBE">
        <w:rPr>
          <w:rFonts w:cs="Arial"/>
          <w:b/>
          <w:sz w:val="24"/>
          <w:szCs w:val="24"/>
          <w:lang w:val="el-GR"/>
        </w:rPr>
        <w:t>5</w:t>
      </w:r>
      <w:r w:rsidR="00BB2F62" w:rsidRPr="00271EBE">
        <w:rPr>
          <w:rFonts w:cs="Arial"/>
          <w:b/>
          <w:sz w:val="24"/>
          <w:szCs w:val="24"/>
          <w:lang w:val="el-GR"/>
        </w:rPr>
        <w:t xml:space="preserve"> </w:t>
      </w:r>
      <w:r w:rsidR="001E7151" w:rsidRPr="00271EBE">
        <w:rPr>
          <w:rFonts w:cs="Arial"/>
          <w:b/>
          <w:sz w:val="24"/>
          <w:szCs w:val="24"/>
          <w:lang w:val="el-GR"/>
        </w:rPr>
        <w:t>Μίσθωση Υπηρεσιών για</w:t>
      </w:r>
      <w:r w:rsidR="004B2318" w:rsidRPr="00271EBE">
        <w:rPr>
          <w:rFonts w:cs="Arial"/>
          <w:b/>
          <w:sz w:val="24"/>
          <w:szCs w:val="24"/>
          <w:lang w:val="el-GR"/>
        </w:rPr>
        <w:t xml:space="preserve"> </w:t>
      </w:r>
      <w:r w:rsidR="00FF6358" w:rsidRPr="00271EBE">
        <w:rPr>
          <w:rFonts w:cs="Arial"/>
          <w:b/>
          <w:sz w:val="24"/>
          <w:szCs w:val="24"/>
          <w:lang w:val="el-GR"/>
        </w:rPr>
        <w:t>«</w:t>
      </w:r>
      <w:r w:rsidR="004B2318" w:rsidRPr="00271EBE">
        <w:rPr>
          <w:rFonts w:cs="Arial"/>
          <w:b/>
          <w:sz w:val="24"/>
          <w:szCs w:val="24"/>
          <w:lang w:val="el-GR"/>
        </w:rPr>
        <w:t>τ</w:t>
      </w:r>
      <w:r w:rsidR="00FF6358" w:rsidRPr="00271EBE">
        <w:rPr>
          <w:rFonts w:cs="Arial"/>
          <w:b/>
          <w:sz w:val="24"/>
          <w:szCs w:val="24"/>
          <w:lang w:val="el-GR"/>
        </w:rPr>
        <w:t>η Γραμμή Στήριξης, Συμβουλευτικής και Ενημέρωσης 1410 και την Υπηρεσία Συμβουλευτικής μέσω διαδικτύου».</w:t>
      </w:r>
      <w:r w:rsidRPr="00271EBE">
        <w:rPr>
          <w:rFonts w:cs="Arial"/>
          <w:b/>
          <w:sz w:val="24"/>
          <w:szCs w:val="24"/>
          <w:lang w:val="el-GR"/>
        </w:rPr>
        <w:t xml:space="preserve"> </w:t>
      </w:r>
      <w:r w:rsidR="00A46D11" w:rsidRPr="00271EBE">
        <w:rPr>
          <w:rFonts w:cs="Arial"/>
          <w:i w:val="0"/>
          <w:iCs/>
          <w:color w:val="000000"/>
          <w:sz w:val="24"/>
          <w:szCs w:val="24"/>
          <w:lang w:val="el-GR"/>
        </w:rPr>
        <w:t xml:space="preserve">Ερωτήματα θα γίνονται αποδεκτά μέχρι </w:t>
      </w:r>
      <w:r w:rsidRPr="00271EBE">
        <w:rPr>
          <w:rFonts w:cs="Arial"/>
          <w:i w:val="0"/>
          <w:iCs/>
          <w:color w:val="000000"/>
          <w:sz w:val="24"/>
          <w:szCs w:val="24"/>
          <w:lang w:val="el-GR"/>
        </w:rPr>
        <w:t xml:space="preserve">τις </w:t>
      </w:r>
      <w:r w:rsidR="00703439" w:rsidRPr="00703439">
        <w:rPr>
          <w:rFonts w:cs="Arial"/>
          <w:i w:val="0"/>
          <w:iCs/>
          <w:color w:val="000000"/>
          <w:sz w:val="24"/>
          <w:szCs w:val="24"/>
          <w:lang w:val="el-GR"/>
        </w:rPr>
        <w:t>21</w:t>
      </w:r>
      <w:r w:rsidR="00703439" w:rsidRPr="003842EE">
        <w:rPr>
          <w:rFonts w:cs="Arial"/>
          <w:i w:val="0"/>
          <w:iCs/>
          <w:color w:val="000000"/>
          <w:sz w:val="24"/>
          <w:szCs w:val="24"/>
          <w:lang w:val="el-GR"/>
        </w:rPr>
        <w:t xml:space="preserve"> </w:t>
      </w:r>
      <w:r w:rsidR="00703439">
        <w:rPr>
          <w:rFonts w:cs="Arial"/>
          <w:i w:val="0"/>
          <w:iCs/>
          <w:color w:val="000000"/>
          <w:sz w:val="24"/>
          <w:szCs w:val="24"/>
          <w:lang w:val="el-GR"/>
        </w:rPr>
        <w:t>Ιανουαρίου.</w:t>
      </w:r>
    </w:p>
    <w:p w:rsidR="00416163" w:rsidRPr="00271EBE" w:rsidRDefault="00E2232F" w:rsidP="00856CA3">
      <w:pPr>
        <w:rPr>
          <w:rFonts w:cs="Arial"/>
          <w:i w:val="0"/>
          <w:sz w:val="24"/>
          <w:szCs w:val="24"/>
          <w:lang w:val="el-GR"/>
        </w:rPr>
      </w:pPr>
      <w:r w:rsidRPr="00271EBE">
        <w:rPr>
          <w:rFonts w:cs="Arial"/>
          <w:i w:val="0"/>
          <w:sz w:val="24"/>
          <w:szCs w:val="24"/>
          <w:lang w:val="el-GR"/>
        </w:rPr>
        <w:t xml:space="preserve">5. </w:t>
      </w:r>
      <w:r w:rsidR="009F4DF6" w:rsidRPr="00271EBE">
        <w:rPr>
          <w:rFonts w:cs="Arial"/>
          <w:i w:val="0"/>
          <w:sz w:val="24"/>
          <w:szCs w:val="24"/>
          <w:lang w:val="el-GR"/>
        </w:rPr>
        <w:t xml:space="preserve">Ο παρών διαγωνισμός διενεργείται βάσει </w:t>
      </w:r>
      <w:r w:rsidR="009B4BC2" w:rsidRPr="00271EBE">
        <w:rPr>
          <w:rFonts w:cs="Arial"/>
          <w:i w:val="0"/>
          <w:sz w:val="24"/>
          <w:szCs w:val="24"/>
          <w:lang w:val="el-GR"/>
        </w:rPr>
        <w:t>του άρθρου 84</w:t>
      </w:r>
      <w:r w:rsidR="003C70DF" w:rsidRPr="00271EBE">
        <w:rPr>
          <w:rFonts w:cs="Arial"/>
          <w:i w:val="0"/>
          <w:sz w:val="24"/>
          <w:szCs w:val="24"/>
          <w:lang w:val="el-GR"/>
        </w:rPr>
        <w:t>(1)(γ)</w:t>
      </w:r>
      <w:r w:rsidR="009B4BC2" w:rsidRPr="00271EBE">
        <w:rPr>
          <w:rFonts w:cs="Arial"/>
          <w:i w:val="0"/>
          <w:sz w:val="24"/>
          <w:szCs w:val="24"/>
          <w:lang w:val="el-GR"/>
        </w:rPr>
        <w:t xml:space="preserve"> </w:t>
      </w:r>
      <w:r w:rsidR="009F4DF6" w:rsidRPr="00271EBE">
        <w:rPr>
          <w:rFonts w:cs="Arial"/>
          <w:i w:val="0"/>
          <w:sz w:val="24"/>
          <w:szCs w:val="24"/>
          <w:lang w:val="el-GR"/>
        </w:rPr>
        <w:t xml:space="preserve">του </w:t>
      </w:r>
      <w:r w:rsidR="00852A4A" w:rsidRPr="00271EBE">
        <w:rPr>
          <w:rFonts w:cs="Arial"/>
          <w:i w:val="0"/>
          <w:sz w:val="24"/>
          <w:szCs w:val="24"/>
          <w:lang w:val="el-GR"/>
        </w:rPr>
        <w:t>περί συντονισμού των διαδικασιών σύναψης δημοσίων συμβάσεων έργων</w:t>
      </w:r>
      <w:r w:rsidR="004E1531" w:rsidRPr="00271EBE">
        <w:rPr>
          <w:rFonts w:cs="Arial"/>
          <w:i w:val="0"/>
          <w:sz w:val="24"/>
          <w:szCs w:val="24"/>
          <w:lang w:val="el-GR"/>
        </w:rPr>
        <w:t>, προμηθειών και υπηρεσιών Νόμο</w:t>
      </w:r>
      <w:r w:rsidR="009B4BC2" w:rsidRPr="00271EBE">
        <w:rPr>
          <w:rFonts w:cs="Arial"/>
          <w:i w:val="0"/>
          <w:sz w:val="24"/>
          <w:szCs w:val="24"/>
          <w:lang w:val="el-GR"/>
        </w:rPr>
        <w:t>υ</w:t>
      </w:r>
      <w:r w:rsidR="00852A4A" w:rsidRPr="00271EBE">
        <w:rPr>
          <w:rFonts w:cs="Arial"/>
          <w:i w:val="0"/>
          <w:sz w:val="24"/>
          <w:szCs w:val="24"/>
          <w:lang w:val="el-GR"/>
        </w:rPr>
        <w:t xml:space="preserve"> του 2006 {Ν. 12(Ι)/2006}</w:t>
      </w:r>
      <w:r w:rsidR="003525CF" w:rsidRPr="00271EBE">
        <w:rPr>
          <w:rFonts w:cs="Arial"/>
          <w:i w:val="0"/>
          <w:sz w:val="24"/>
          <w:szCs w:val="24"/>
          <w:lang w:val="el-GR"/>
        </w:rPr>
        <w:t>.</w:t>
      </w:r>
      <w:r w:rsidR="00173277" w:rsidRPr="00271EBE">
        <w:rPr>
          <w:rFonts w:cs="Arial"/>
          <w:i w:val="0"/>
          <w:sz w:val="24"/>
          <w:szCs w:val="24"/>
          <w:lang w:val="el-GR"/>
        </w:rPr>
        <w:t xml:space="preserve"> </w:t>
      </w:r>
      <w:r w:rsidR="00F90AFD" w:rsidRPr="00271EBE">
        <w:rPr>
          <w:rFonts w:cs="Arial"/>
          <w:i w:val="0"/>
          <w:sz w:val="24"/>
          <w:szCs w:val="24"/>
          <w:lang w:val="el-GR"/>
        </w:rPr>
        <w:t xml:space="preserve">Λαμβάνοντας </w:t>
      </w:r>
      <w:r w:rsidR="008054D5" w:rsidRPr="00271EBE">
        <w:rPr>
          <w:rFonts w:cs="Arial"/>
          <w:i w:val="0"/>
          <w:sz w:val="24"/>
          <w:szCs w:val="24"/>
          <w:lang w:val="el-GR"/>
        </w:rPr>
        <w:t>υπόψη</w:t>
      </w:r>
      <w:r w:rsidR="00F90AFD" w:rsidRPr="00271EBE">
        <w:rPr>
          <w:rFonts w:cs="Arial"/>
          <w:i w:val="0"/>
          <w:sz w:val="24"/>
          <w:szCs w:val="24"/>
          <w:lang w:val="el-GR"/>
        </w:rPr>
        <w:t xml:space="preserve"> ότι η εν λόγω διαδικασία αφορά στην παροχή εξειδικευμένων υπηρεσιών οι οποίες εμπίπτουν στο ΠΑΡΑΡΤΗΜΑ ΙΙ του μέρους Β του Περί Συντονισμού των Διαδικασιών Σύναψης Δημοσίων Συμβάσεων Προμηθειών, Έργων και Υπηρεσιών του Νόμου 12(Ι)2006. Βάση και της σχετικής εγκυκλίου ΓΛ / ΑΑΔΣ 24 ΣΤ ημερομηνίας 08/03/2006, η εξασφάλιση των εν λόγω εξειδικευμένων υπηρεσιών δεν μπορεί να γίνει </w:t>
      </w:r>
      <w:r w:rsidR="004B3377" w:rsidRPr="00271EBE">
        <w:rPr>
          <w:rFonts w:cs="Arial"/>
          <w:i w:val="0"/>
          <w:sz w:val="24"/>
          <w:szCs w:val="24"/>
          <w:lang w:val="el-GR"/>
        </w:rPr>
        <w:t>με την εφαρμογή της συνήθους διαδικασίας σύναψης συμβάσεων και έτσι χρειάζεται η εφαρμογή εξειδικευμένης διαδικασίας.</w:t>
      </w:r>
      <w:r w:rsidRPr="00271EBE">
        <w:rPr>
          <w:rFonts w:cs="Arial"/>
          <w:i w:val="0"/>
          <w:sz w:val="24"/>
          <w:szCs w:val="24"/>
          <w:lang w:val="el-GR"/>
        </w:rPr>
        <w:t xml:space="preserve"> </w:t>
      </w:r>
      <w:r w:rsidR="004B3377" w:rsidRPr="00271EBE">
        <w:rPr>
          <w:rFonts w:cs="Arial"/>
          <w:i w:val="0"/>
          <w:sz w:val="24"/>
          <w:szCs w:val="24"/>
          <w:lang w:val="el-GR"/>
        </w:rPr>
        <w:t>Ως εκ τούτου και βάσει των προνοιών της πιο πάνω αναφερομένης εγκυκλίου, ο ΟΝΕΚ ως Αναθέτουσα Αρχ</w:t>
      </w:r>
      <w:r w:rsidR="00737A21" w:rsidRPr="00271EBE">
        <w:rPr>
          <w:rFonts w:cs="Arial"/>
          <w:i w:val="0"/>
          <w:sz w:val="24"/>
          <w:szCs w:val="24"/>
          <w:lang w:val="el-GR"/>
        </w:rPr>
        <w:t xml:space="preserve">ή, καθορίζει τη διαδικασία που θα ακολουθήσει </w:t>
      </w:r>
      <w:r w:rsidR="00737A21" w:rsidRPr="00271EBE">
        <w:rPr>
          <w:rFonts w:cs="Arial"/>
          <w:i w:val="0"/>
          <w:sz w:val="24"/>
          <w:szCs w:val="24"/>
          <w:lang w:val="el-GR"/>
        </w:rPr>
        <w:lastRenderedPageBreak/>
        <w:t>«για τη σύναψη συμβάσεων όταν πρόκειται για τις υπηρεσίες του μέρους Β του παραρτήματος ΙΙ του Νόμου, βάσει των αρχών της χρηστής διοίκησης και της καλύτερης διαχείρισης των πόρων».</w:t>
      </w:r>
    </w:p>
    <w:p w:rsidR="00C421E4" w:rsidRPr="00271EBE" w:rsidRDefault="00C421E4" w:rsidP="00856CA3">
      <w:pPr>
        <w:rPr>
          <w:rFonts w:cs="Arial"/>
          <w:i w:val="0"/>
          <w:sz w:val="24"/>
          <w:szCs w:val="24"/>
          <w:lang w:val="el-GR"/>
        </w:rPr>
      </w:pPr>
    </w:p>
    <w:p w:rsidR="00184A76" w:rsidRPr="00271EBE" w:rsidRDefault="007B77E3" w:rsidP="006B1327">
      <w:pPr>
        <w:pStyle w:val="Heading1"/>
        <w:rPr>
          <w:rFonts w:cs="Arial"/>
          <w:szCs w:val="24"/>
        </w:rPr>
      </w:pPr>
      <w:bookmarkStart w:id="4" w:name="_Toc384292482"/>
      <w:bookmarkEnd w:id="2"/>
      <w:r w:rsidRPr="00271EBE">
        <w:rPr>
          <w:rFonts w:cs="Arial"/>
          <w:szCs w:val="24"/>
        </w:rPr>
        <w:t xml:space="preserve">ΠΕΡΙΓΡΑΦΗ </w:t>
      </w:r>
      <w:r w:rsidR="00E74BEF" w:rsidRPr="00271EBE">
        <w:rPr>
          <w:rFonts w:cs="Arial"/>
          <w:szCs w:val="24"/>
        </w:rPr>
        <w:t>ΤΟΥ ΑΝΤΙΚΕΙΜΕΝΟΥ ΤΗΣ ΣΥΜΒΑΣΗΣ</w:t>
      </w:r>
      <w:bookmarkEnd w:id="4"/>
    </w:p>
    <w:p w:rsidR="00735C02" w:rsidRPr="00271EBE" w:rsidRDefault="007B77E3" w:rsidP="001B05DE">
      <w:pPr>
        <w:pStyle w:val="Heading2"/>
        <w:spacing w:after="0"/>
        <w:rPr>
          <w:rFonts w:cs="Arial"/>
          <w:i w:val="0"/>
          <w:szCs w:val="24"/>
          <w:lang w:val="el-GR"/>
        </w:rPr>
      </w:pPr>
      <w:bookmarkStart w:id="5" w:name="_Toc384292483"/>
      <w:bookmarkStart w:id="6" w:name="_Toc144604299"/>
      <w:r w:rsidRPr="00271EBE">
        <w:rPr>
          <w:rFonts w:cs="Arial"/>
          <w:i w:val="0"/>
          <w:szCs w:val="24"/>
          <w:lang w:val="el-GR"/>
        </w:rPr>
        <w:t>Αντικείμενο</w:t>
      </w:r>
      <w:bookmarkEnd w:id="5"/>
      <w:r w:rsidR="00BC020D" w:rsidRPr="00271EBE">
        <w:rPr>
          <w:rFonts w:cs="Arial"/>
          <w:i w:val="0"/>
          <w:szCs w:val="24"/>
          <w:lang w:val="el-GR"/>
        </w:rPr>
        <w:t xml:space="preserve"> </w:t>
      </w:r>
    </w:p>
    <w:p w:rsidR="00DE48AF" w:rsidRPr="00271EBE" w:rsidRDefault="00DE48AF" w:rsidP="00DE48AF">
      <w:pPr>
        <w:rPr>
          <w:rFonts w:cs="Arial"/>
          <w:sz w:val="24"/>
          <w:szCs w:val="24"/>
          <w:lang w:val="el-GR"/>
        </w:rPr>
      </w:pPr>
    </w:p>
    <w:p w:rsidR="00ED0780" w:rsidRPr="00271EBE" w:rsidRDefault="00EC4C71" w:rsidP="00933457">
      <w:pPr>
        <w:spacing w:before="0" w:line="360" w:lineRule="auto"/>
        <w:rPr>
          <w:rFonts w:eastAsia="Calibri" w:cs="Arial"/>
          <w:i w:val="0"/>
          <w:sz w:val="24"/>
          <w:szCs w:val="24"/>
          <w:lang w:val="el-GR"/>
        </w:rPr>
      </w:pPr>
      <w:r w:rsidRPr="00271EBE">
        <w:rPr>
          <w:rFonts w:eastAsia="Calibri" w:cs="Arial"/>
          <w:i w:val="0"/>
          <w:sz w:val="24"/>
          <w:szCs w:val="24"/>
          <w:lang w:val="el-GR"/>
        </w:rPr>
        <w:t>Η Υπηρεσία 1410 απευθύνεται στον γενικό πληθυσμό</w:t>
      </w:r>
      <w:r w:rsidR="00ED0780" w:rsidRPr="00271EBE">
        <w:rPr>
          <w:rFonts w:eastAsia="Calibri" w:cs="Arial"/>
          <w:i w:val="0"/>
          <w:sz w:val="24"/>
          <w:szCs w:val="24"/>
          <w:lang w:val="el-GR"/>
        </w:rPr>
        <w:t>,</w:t>
      </w:r>
      <w:r w:rsidR="00DE48AF" w:rsidRPr="00271EBE">
        <w:rPr>
          <w:rFonts w:eastAsia="Calibri" w:cs="Arial"/>
          <w:i w:val="0"/>
          <w:sz w:val="24"/>
          <w:szCs w:val="24"/>
          <w:lang w:val="el-GR"/>
        </w:rPr>
        <w:t xml:space="preserve"> δίνοντας </w:t>
      </w:r>
      <w:r w:rsidR="00ED0780" w:rsidRPr="00271EBE">
        <w:rPr>
          <w:rFonts w:eastAsia="Calibri" w:cs="Arial"/>
          <w:i w:val="0"/>
          <w:sz w:val="24"/>
          <w:szCs w:val="24"/>
          <w:lang w:val="el-GR"/>
        </w:rPr>
        <w:t xml:space="preserve">όμως </w:t>
      </w:r>
      <w:r w:rsidR="00DE48AF" w:rsidRPr="00271EBE">
        <w:rPr>
          <w:rFonts w:eastAsia="Calibri" w:cs="Arial"/>
          <w:i w:val="0"/>
          <w:sz w:val="24"/>
          <w:szCs w:val="24"/>
          <w:lang w:val="el-GR"/>
        </w:rPr>
        <w:t xml:space="preserve">ιδιαίτερη έμφαση </w:t>
      </w:r>
      <w:r w:rsidR="00ED0780" w:rsidRPr="00271EBE">
        <w:rPr>
          <w:rFonts w:eastAsia="Calibri" w:cs="Arial"/>
          <w:i w:val="0"/>
          <w:sz w:val="24"/>
          <w:szCs w:val="24"/>
          <w:lang w:val="el-GR"/>
        </w:rPr>
        <w:t>στους εφήβους και τα ν</w:t>
      </w:r>
      <w:r w:rsidR="00C421E4" w:rsidRPr="00271EBE">
        <w:rPr>
          <w:rFonts w:eastAsia="Calibri" w:cs="Arial"/>
          <w:i w:val="0"/>
          <w:sz w:val="24"/>
          <w:szCs w:val="24"/>
          <w:lang w:val="el-GR"/>
        </w:rPr>
        <w:t>εαρά άτομα</w:t>
      </w:r>
      <w:r w:rsidRPr="00271EBE">
        <w:rPr>
          <w:rFonts w:eastAsia="Calibri" w:cs="Arial"/>
          <w:i w:val="0"/>
          <w:sz w:val="24"/>
          <w:szCs w:val="24"/>
          <w:lang w:val="el-GR"/>
        </w:rPr>
        <w:t>.</w:t>
      </w:r>
      <w:r w:rsidR="00ED0780" w:rsidRPr="00271EBE">
        <w:rPr>
          <w:rFonts w:eastAsia="Calibri" w:cs="Arial"/>
          <w:i w:val="0"/>
          <w:sz w:val="24"/>
          <w:szCs w:val="24"/>
          <w:lang w:val="el-GR"/>
        </w:rPr>
        <w:t xml:space="preserve"> Τη γραμμή μπορούν να καλέσουν έφηβοι </w:t>
      </w:r>
      <w:r w:rsidR="00933457" w:rsidRPr="00271EBE">
        <w:rPr>
          <w:rFonts w:eastAsia="Calibri" w:cs="Arial"/>
          <w:i w:val="0"/>
          <w:sz w:val="24"/>
          <w:szCs w:val="24"/>
          <w:lang w:val="el-GR"/>
        </w:rPr>
        <w:t xml:space="preserve">και άτομα που έχουν άμεση σχέση με έφηβους και νεαρά άτομα (π.χ. γονείς, συγγενείς, καθηγητές, κα) </w:t>
      </w:r>
      <w:r w:rsidR="00ED0780" w:rsidRPr="00271EBE">
        <w:rPr>
          <w:rFonts w:eastAsia="Calibri" w:cs="Arial"/>
          <w:i w:val="0"/>
          <w:sz w:val="24"/>
          <w:szCs w:val="24"/>
          <w:lang w:val="el-GR"/>
        </w:rPr>
        <w:t xml:space="preserve">τους οποίους απασχολούν θέματα όπως: </w:t>
      </w:r>
    </w:p>
    <w:p w:rsidR="00933457" w:rsidRPr="00271EBE" w:rsidRDefault="00933457" w:rsidP="00933457">
      <w:pPr>
        <w:spacing w:before="0" w:line="360" w:lineRule="auto"/>
        <w:rPr>
          <w:rFonts w:eastAsia="Calibri" w:cs="Arial"/>
          <w:i w:val="0"/>
          <w:sz w:val="24"/>
          <w:szCs w:val="24"/>
          <w:lang w:val="el-GR"/>
        </w:rPr>
      </w:pPr>
    </w:p>
    <w:p w:rsidR="00ED0780" w:rsidRPr="00271EBE" w:rsidRDefault="00933457" w:rsidP="00933457">
      <w:pPr>
        <w:numPr>
          <w:ilvl w:val="0"/>
          <w:numId w:val="53"/>
        </w:numPr>
        <w:spacing w:before="0" w:line="360" w:lineRule="auto"/>
        <w:rPr>
          <w:rFonts w:eastAsia="Calibri" w:cs="Arial"/>
          <w:i w:val="0"/>
          <w:sz w:val="24"/>
          <w:szCs w:val="24"/>
          <w:lang w:val="el-GR"/>
        </w:rPr>
      </w:pPr>
      <w:r w:rsidRPr="00271EBE">
        <w:rPr>
          <w:rFonts w:eastAsia="Calibri" w:cs="Arial"/>
          <w:i w:val="0"/>
          <w:sz w:val="24"/>
          <w:szCs w:val="24"/>
          <w:lang w:val="el-GR"/>
        </w:rPr>
        <w:t>Η</w:t>
      </w:r>
      <w:r w:rsidR="00ED0780" w:rsidRPr="00271EBE">
        <w:rPr>
          <w:rFonts w:eastAsia="Calibri" w:cs="Arial"/>
          <w:i w:val="0"/>
          <w:sz w:val="24"/>
          <w:szCs w:val="24"/>
          <w:lang w:val="el-GR"/>
        </w:rPr>
        <w:t xml:space="preserve"> </w:t>
      </w:r>
      <w:r w:rsidR="00ED0780" w:rsidRPr="00271EBE">
        <w:rPr>
          <w:rFonts w:cs="Arial"/>
          <w:i w:val="0"/>
          <w:sz w:val="24"/>
          <w:szCs w:val="24"/>
          <w:lang w:val="el-GR"/>
        </w:rPr>
        <w:t xml:space="preserve"> χρήση νόμιμων και παράνομων εξαρτησιογόνων ουσιών</w:t>
      </w:r>
    </w:p>
    <w:p w:rsidR="00ED0780"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 xml:space="preserve">Οι </w:t>
      </w:r>
      <w:r w:rsidR="00ED0780" w:rsidRPr="00271EBE">
        <w:rPr>
          <w:rFonts w:cs="Arial"/>
          <w:i w:val="0"/>
          <w:sz w:val="24"/>
          <w:szCs w:val="24"/>
          <w:lang w:val="el-GR"/>
        </w:rPr>
        <w:t>συγκρούσεις με γονείς, καθηγητές, συμμαθητές/συνομήλικους</w:t>
      </w:r>
    </w:p>
    <w:p w:rsidR="00ED0780"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Οι</w:t>
      </w:r>
      <w:r w:rsidR="00ED0780" w:rsidRPr="00271EBE">
        <w:rPr>
          <w:rFonts w:cs="Arial"/>
          <w:i w:val="0"/>
          <w:sz w:val="24"/>
          <w:szCs w:val="24"/>
          <w:lang w:val="el-GR"/>
        </w:rPr>
        <w:t xml:space="preserve"> στενές σχέσεις με συνομήλικους του ιδίου και του αντίθετου φύλου</w:t>
      </w:r>
    </w:p>
    <w:p w:rsidR="00ED0780"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 xml:space="preserve">Η σεξουαλική ταυτότητα και </w:t>
      </w:r>
      <w:r w:rsidR="00271EBE">
        <w:rPr>
          <w:rFonts w:cs="Arial"/>
          <w:i w:val="0"/>
          <w:sz w:val="24"/>
          <w:szCs w:val="24"/>
          <w:lang w:val="el-GR"/>
        </w:rPr>
        <w:t xml:space="preserve">ο </w:t>
      </w:r>
      <w:r w:rsidRPr="00271EBE">
        <w:rPr>
          <w:rFonts w:cs="Arial"/>
          <w:i w:val="0"/>
          <w:sz w:val="24"/>
          <w:szCs w:val="24"/>
          <w:lang w:val="el-GR"/>
        </w:rPr>
        <w:t>σεξουαλικός προσανατολισμός</w:t>
      </w:r>
    </w:p>
    <w:p w:rsidR="00933457"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Οι σεξουαλικές σχέσεις στην εφηβεία</w:t>
      </w:r>
    </w:p>
    <w:p w:rsidR="00ED0780"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Η</w:t>
      </w:r>
      <w:r w:rsidR="00ED0780" w:rsidRPr="00271EBE">
        <w:rPr>
          <w:rFonts w:cs="Arial"/>
          <w:i w:val="0"/>
          <w:sz w:val="24"/>
          <w:szCs w:val="24"/>
          <w:lang w:val="el-GR"/>
        </w:rPr>
        <w:t xml:space="preserve"> σχολική επ</w:t>
      </w:r>
      <w:r w:rsidRPr="00271EBE">
        <w:rPr>
          <w:rFonts w:cs="Arial"/>
          <w:i w:val="0"/>
          <w:sz w:val="24"/>
          <w:szCs w:val="24"/>
          <w:lang w:val="el-GR"/>
        </w:rPr>
        <w:t>ίδοση/</w:t>
      </w:r>
      <w:r w:rsidR="00ED0780" w:rsidRPr="00271EBE">
        <w:rPr>
          <w:rFonts w:cs="Arial"/>
          <w:i w:val="0"/>
          <w:sz w:val="24"/>
          <w:szCs w:val="24"/>
          <w:lang w:val="el-GR"/>
        </w:rPr>
        <w:t>αποτυχία</w:t>
      </w:r>
      <w:r w:rsidRPr="00271EBE">
        <w:rPr>
          <w:rFonts w:cs="Arial"/>
          <w:i w:val="0"/>
          <w:sz w:val="24"/>
          <w:szCs w:val="24"/>
          <w:lang w:val="el-GR"/>
        </w:rPr>
        <w:t xml:space="preserve"> και σχολική εγκατάλειψη</w:t>
      </w:r>
    </w:p>
    <w:p w:rsidR="00933457"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Η εφηβική παραβατικότητα</w:t>
      </w:r>
    </w:p>
    <w:p w:rsidR="00933457"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Η άσκηση βίας στο σπίτι και στο σχολικό περιβάλλον</w:t>
      </w:r>
    </w:p>
    <w:p w:rsidR="00933457"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Ο σχολικός εκφοβισμός</w:t>
      </w:r>
    </w:p>
    <w:p w:rsidR="00933457"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Η εγκυμοσύνη κατά την εφηβεία</w:t>
      </w:r>
    </w:p>
    <w:p w:rsidR="009D0D17"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Άλλα προβλήματα συμπεριφοράς και θέματα ψυχικής υγείας (π.χ. κατάθλιψη, άγχος)</w:t>
      </w:r>
    </w:p>
    <w:p w:rsidR="00933457" w:rsidRPr="00271EBE" w:rsidRDefault="00933457" w:rsidP="00933457">
      <w:pPr>
        <w:numPr>
          <w:ilvl w:val="0"/>
          <w:numId w:val="53"/>
        </w:numPr>
        <w:spacing w:before="0" w:line="360" w:lineRule="auto"/>
        <w:rPr>
          <w:rFonts w:eastAsia="Calibri" w:cs="Arial"/>
          <w:i w:val="0"/>
          <w:sz w:val="24"/>
          <w:szCs w:val="24"/>
          <w:lang w:val="el-GR"/>
        </w:rPr>
      </w:pPr>
      <w:r w:rsidRPr="00271EBE">
        <w:rPr>
          <w:rFonts w:cs="Arial"/>
          <w:i w:val="0"/>
          <w:sz w:val="24"/>
          <w:szCs w:val="24"/>
          <w:lang w:val="el-GR"/>
        </w:rPr>
        <w:t xml:space="preserve">Άλλες προκλήσεις της εφηβικής ηλικίας </w:t>
      </w:r>
    </w:p>
    <w:p w:rsidR="009D0D17" w:rsidRPr="00271EBE" w:rsidRDefault="009D0D17" w:rsidP="00933457">
      <w:pPr>
        <w:spacing w:before="0" w:line="360" w:lineRule="auto"/>
        <w:rPr>
          <w:rFonts w:eastAsia="Calibri" w:cs="Arial"/>
          <w:i w:val="0"/>
          <w:sz w:val="24"/>
          <w:szCs w:val="24"/>
        </w:rPr>
      </w:pPr>
    </w:p>
    <w:p w:rsidR="00EC4C71" w:rsidRPr="00271EBE" w:rsidRDefault="00EC4C71" w:rsidP="00933457">
      <w:pPr>
        <w:spacing w:before="0" w:line="360" w:lineRule="auto"/>
        <w:rPr>
          <w:rFonts w:eastAsia="Calibri" w:cs="Arial"/>
          <w:i w:val="0"/>
          <w:sz w:val="24"/>
          <w:szCs w:val="24"/>
          <w:lang w:val="el-GR"/>
        </w:rPr>
      </w:pPr>
      <w:r w:rsidRPr="00271EBE">
        <w:rPr>
          <w:rFonts w:eastAsia="Calibri" w:cs="Arial"/>
          <w:i w:val="0"/>
          <w:sz w:val="24"/>
          <w:szCs w:val="24"/>
          <w:lang w:val="el-GR"/>
        </w:rPr>
        <w:t xml:space="preserve">Τη Γραμμή μπορούν </w:t>
      </w:r>
      <w:r w:rsidR="00933457" w:rsidRPr="00271EBE">
        <w:rPr>
          <w:rFonts w:eastAsia="Calibri" w:cs="Arial"/>
          <w:i w:val="0"/>
          <w:sz w:val="24"/>
          <w:szCs w:val="24"/>
          <w:lang w:val="el-GR"/>
        </w:rPr>
        <w:t xml:space="preserve">επίσης </w:t>
      </w:r>
      <w:r w:rsidRPr="00271EBE">
        <w:rPr>
          <w:rFonts w:eastAsia="Calibri" w:cs="Arial"/>
          <w:i w:val="0"/>
          <w:sz w:val="24"/>
          <w:szCs w:val="24"/>
          <w:lang w:val="el-GR"/>
        </w:rPr>
        <w:t xml:space="preserve">να καλέσουν όσοι επιθυμούν να συζητήσουν και να πάρουν υπεύθυνες απαντήσεις για </w:t>
      </w:r>
      <w:r w:rsidR="00933457" w:rsidRPr="00271EBE">
        <w:rPr>
          <w:rFonts w:eastAsia="Calibri" w:cs="Arial"/>
          <w:i w:val="0"/>
          <w:sz w:val="24"/>
          <w:szCs w:val="24"/>
          <w:lang w:val="el-GR"/>
        </w:rPr>
        <w:t xml:space="preserve">διάφορα </w:t>
      </w:r>
      <w:r w:rsidRPr="00271EBE">
        <w:rPr>
          <w:rFonts w:eastAsia="Calibri" w:cs="Arial"/>
          <w:i w:val="0"/>
          <w:sz w:val="24"/>
          <w:szCs w:val="24"/>
          <w:lang w:val="el-GR"/>
        </w:rPr>
        <w:t xml:space="preserve">ψυχοκοινωνικά ζητήματα που αφορούν στην καθημερινότητα τους, αλλά και για πιο σύνθετα και εξειδικευμένα θέματα </w:t>
      </w:r>
      <w:r w:rsidR="00DE48AF" w:rsidRPr="00271EBE">
        <w:rPr>
          <w:rFonts w:eastAsia="Calibri" w:cs="Arial"/>
          <w:i w:val="0"/>
          <w:sz w:val="24"/>
          <w:szCs w:val="24"/>
          <w:lang w:val="el-GR"/>
        </w:rPr>
        <w:t xml:space="preserve">όπως χρήση νόμιμων και παράνομων ουσιών εξάρτησης, οικογενειακά θέματα και σχέσεις, γονικός ρόλος θέματα κοινωνικού αποκλεισμού, απομόνωσης, ρατσισμού, </w:t>
      </w:r>
      <w:r w:rsidR="00933457" w:rsidRPr="00271EBE">
        <w:rPr>
          <w:rFonts w:eastAsia="Calibri" w:cs="Arial"/>
          <w:i w:val="0"/>
          <w:sz w:val="24"/>
          <w:szCs w:val="24"/>
          <w:lang w:val="el-GR"/>
        </w:rPr>
        <w:t xml:space="preserve">και διαφορετικότητας, </w:t>
      </w:r>
      <w:r w:rsidR="00DE48AF" w:rsidRPr="00271EBE">
        <w:rPr>
          <w:rFonts w:eastAsia="Calibri" w:cs="Arial"/>
          <w:i w:val="0"/>
          <w:sz w:val="24"/>
          <w:szCs w:val="24"/>
          <w:lang w:val="el-GR"/>
        </w:rPr>
        <w:t xml:space="preserve">θέματα που αφορούν την ανεργία, τη κατάθλιψη, το άγχος κ.α. </w:t>
      </w:r>
      <w:r w:rsidRPr="00271EBE">
        <w:rPr>
          <w:rFonts w:cs="Arial"/>
          <w:i w:val="0"/>
          <w:sz w:val="24"/>
          <w:szCs w:val="24"/>
          <w:lang w:val="el-GR"/>
        </w:rPr>
        <w:t xml:space="preserve">Το 1410 παρέχει υπηρεσίες στήριξης και κινητοποίησης, ενημέρωσης, διαχείρισης κρίσης και παραπομπής.  </w:t>
      </w:r>
    </w:p>
    <w:p w:rsidR="00665DD1" w:rsidRPr="00271EBE" w:rsidRDefault="00665DD1" w:rsidP="00933457">
      <w:pPr>
        <w:spacing w:line="360" w:lineRule="auto"/>
        <w:rPr>
          <w:rFonts w:cs="Arial"/>
          <w:i w:val="0"/>
          <w:sz w:val="24"/>
          <w:szCs w:val="24"/>
          <w:lang w:val="el-GR" w:eastAsia="en-GB"/>
        </w:rPr>
      </w:pPr>
    </w:p>
    <w:p w:rsidR="00DE48AF" w:rsidRPr="00271EBE" w:rsidRDefault="00DE48AF" w:rsidP="00933457">
      <w:pPr>
        <w:overflowPunct/>
        <w:spacing w:before="0" w:line="360" w:lineRule="auto"/>
        <w:jc w:val="left"/>
        <w:textAlignment w:val="auto"/>
        <w:rPr>
          <w:rFonts w:cs="Arial"/>
          <w:i w:val="0"/>
          <w:sz w:val="24"/>
          <w:szCs w:val="24"/>
          <w:lang w:val="el-GR"/>
        </w:rPr>
      </w:pPr>
      <w:r w:rsidRPr="00271EBE">
        <w:rPr>
          <w:rFonts w:cs="Arial"/>
          <w:i w:val="0"/>
          <w:sz w:val="24"/>
          <w:szCs w:val="24"/>
          <w:lang w:val="el-GR"/>
        </w:rPr>
        <w:t xml:space="preserve">Περισσότερες πληροφορίες μπορείτε να δείτε στην ιστοσελίδα: </w:t>
      </w:r>
    </w:p>
    <w:p w:rsidR="00DE48AF" w:rsidRPr="00271EBE" w:rsidRDefault="00DE48AF" w:rsidP="00933457">
      <w:pPr>
        <w:spacing w:line="360" w:lineRule="auto"/>
        <w:rPr>
          <w:rFonts w:cs="Arial"/>
          <w:i w:val="0"/>
          <w:sz w:val="24"/>
          <w:szCs w:val="24"/>
          <w:lang w:val="el-GR" w:eastAsia="en-GB"/>
        </w:rPr>
      </w:pPr>
      <w:proofErr w:type="spellStart"/>
      <w:r w:rsidRPr="00271EBE">
        <w:rPr>
          <w:rFonts w:cs="Arial"/>
          <w:b/>
          <w:bCs/>
          <w:i w:val="0"/>
          <w:sz w:val="24"/>
          <w:szCs w:val="24"/>
          <w:lang w:val="el-GR"/>
        </w:rPr>
        <w:t>www</w:t>
      </w:r>
      <w:proofErr w:type="spellEnd"/>
      <w:r w:rsidR="00C421E4" w:rsidRPr="00271EBE">
        <w:rPr>
          <w:rFonts w:cs="Arial"/>
          <w:b/>
          <w:bCs/>
          <w:i w:val="0"/>
          <w:sz w:val="24"/>
          <w:szCs w:val="24"/>
          <w:lang w:val="el-GR"/>
        </w:rPr>
        <w:t>.</w:t>
      </w:r>
      <w:r w:rsidR="00C421E4" w:rsidRPr="00271EBE">
        <w:rPr>
          <w:rFonts w:cs="Arial"/>
          <w:b/>
          <w:bCs/>
          <w:i w:val="0"/>
          <w:sz w:val="24"/>
          <w:szCs w:val="24"/>
        </w:rPr>
        <w:t>onek</w:t>
      </w:r>
      <w:r w:rsidRPr="00271EBE">
        <w:rPr>
          <w:rFonts w:cs="Arial"/>
          <w:b/>
          <w:bCs/>
          <w:i w:val="0"/>
          <w:sz w:val="24"/>
          <w:szCs w:val="24"/>
          <w:lang w:val="el-GR"/>
        </w:rPr>
        <w:t>.</w:t>
      </w:r>
      <w:proofErr w:type="spellStart"/>
      <w:r w:rsidRPr="00271EBE">
        <w:rPr>
          <w:rFonts w:cs="Arial"/>
          <w:b/>
          <w:bCs/>
          <w:i w:val="0"/>
          <w:sz w:val="24"/>
          <w:szCs w:val="24"/>
          <w:lang w:val="el-GR"/>
        </w:rPr>
        <w:t>org.cy</w:t>
      </w:r>
      <w:proofErr w:type="spellEnd"/>
    </w:p>
    <w:p w:rsidR="00A57DAE" w:rsidRPr="00271EBE" w:rsidRDefault="00A57DAE" w:rsidP="00A36EDE">
      <w:pPr>
        <w:jc w:val="left"/>
        <w:rPr>
          <w:rFonts w:cs="Arial"/>
          <w:i w:val="0"/>
          <w:sz w:val="24"/>
          <w:szCs w:val="24"/>
          <w:lang w:val="el-GR"/>
        </w:rPr>
      </w:pPr>
    </w:p>
    <w:p w:rsidR="00BF7D04" w:rsidRPr="00271EBE" w:rsidRDefault="00BF7D04" w:rsidP="00A36EDE">
      <w:pPr>
        <w:jc w:val="left"/>
        <w:rPr>
          <w:rFonts w:cs="Arial"/>
          <w:b/>
          <w:i w:val="0"/>
          <w:sz w:val="24"/>
          <w:szCs w:val="24"/>
          <w:lang w:val="el-GR"/>
        </w:rPr>
      </w:pPr>
      <w:r w:rsidRPr="00271EBE">
        <w:rPr>
          <w:rFonts w:cs="Arial"/>
          <w:b/>
          <w:i w:val="0"/>
          <w:sz w:val="24"/>
          <w:szCs w:val="24"/>
          <w:lang w:val="el-GR"/>
        </w:rPr>
        <w:t>3.</w:t>
      </w:r>
      <w:r w:rsidR="00271A4B" w:rsidRPr="00271EBE">
        <w:rPr>
          <w:rFonts w:cs="Arial"/>
          <w:b/>
          <w:i w:val="0"/>
          <w:sz w:val="24"/>
          <w:szCs w:val="24"/>
          <w:lang w:val="el-GR"/>
        </w:rPr>
        <w:t>2</w:t>
      </w:r>
      <w:r w:rsidRPr="00271EBE">
        <w:rPr>
          <w:rFonts w:cs="Arial"/>
          <w:b/>
          <w:i w:val="0"/>
          <w:sz w:val="24"/>
          <w:szCs w:val="24"/>
          <w:lang w:val="el-GR"/>
        </w:rPr>
        <w:t xml:space="preserve"> </w:t>
      </w:r>
      <w:r w:rsidR="008054D5" w:rsidRPr="00271EBE">
        <w:rPr>
          <w:rFonts w:cs="Arial"/>
          <w:b/>
          <w:i w:val="0"/>
          <w:sz w:val="24"/>
          <w:szCs w:val="24"/>
          <w:lang w:val="el-GR"/>
        </w:rPr>
        <w:t xml:space="preserve">   Παραδοτέα</w:t>
      </w:r>
      <w:r w:rsidR="00DE48AF" w:rsidRPr="00271EBE">
        <w:rPr>
          <w:rFonts w:cs="Arial"/>
          <w:b/>
          <w:i w:val="0"/>
          <w:sz w:val="24"/>
          <w:szCs w:val="24"/>
          <w:lang w:val="el-GR"/>
        </w:rPr>
        <w:t xml:space="preserve">: </w:t>
      </w:r>
    </w:p>
    <w:p w:rsidR="00CE25C3" w:rsidRPr="00271EBE" w:rsidRDefault="00CE25C3" w:rsidP="005B1E18">
      <w:pPr>
        <w:overflowPunct/>
        <w:autoSpaceDE/>
        <w:autoSpaceDN/>
        <w:adjustRightInd/>
        <w:spacing w:before="0" w:line="240" w:lineRule="auto"/>
        <w:textAlignment w:val="auto"/>
        <w:rPr>
          <w:rFonts w:cs="Arial"/>
          <w:b/>
          <w:sz w:val="24"/>
          <w:szCs w:val="24"/>
          <w:lang w:val="el-GR"/>
        </w:rPr>
      </w:pPr>
    </w:p>
    <w:p w:rsidR="00DE48AF" w:rsidRPr="00271EBE" w:rsidRDefault="00DE48AF" w:rsidP="00993461">
      <w:pPr>
        <w:numPr>
          <w:ilvl w:val="0"/>
          <w:numId w:val="49"/>
        </w:numPr>
        <w:overflowPunct/>
        <w:spacing w:before="0" w:line="240" w:lineRule="auto"/>
        <w:jc w:val="left"/>
        <w:textAlignment w:val="auto"/>
        <w:rPr>
          <w:rFonts w:cs="Arial"/>
          <w:i w:val="0"/>
          <w:color w:val="000000"/>
          <w:sz w:val="24"/>
          <w:szCs w:val="24"/>
          <w:lang w:val="el-GR"/>
        </w:rPr>
      </w:pPr>
      <w:r w:rsidRPr="00271EBE">
        <w:rPr>
          <w:rFonts w:cs="Arial"/>
          <w:i w:val="0"/>
          <w:color w:val="000000"/>
          <w:sz w:val="24"/>
          <w:szCs w:val="24"/>
          <w:lang w:val="el-GR"/>
        </w:rPr>
        <w:t xml:space="preserve">Παροχή πληροφόρησης και στήριξης τόσο μέσω </w:t>
      </w:r>
      <w:r w:rsidR="00C421E4" w:rsidRPr="00271EBE">
        <w:rPr>
          <w:rFonts w:cs="Arial"/>
          <w:i w:val="0"/>
          <w:color w:val="000000"/>
          <w:sz w:val="24"/>
          <w:szCs w:val="24"/>
          <w:lang w:val="el-GR"/>
        </w:rPr>
        <w:t>της Γραμμή 1410 όσο και μέσω της</w:t>
      </w:r>
      <w:r w:rsidRPr="00271EBE">
        <w:rPr>
          <w:rFonts w:cs="Arial"/>
          <w:i w:val="0"/>
          <w:color w:val="000000"/>
          <w:sz w:val="24"/>
          <w:szCs w:val="24"/>
          <w:lang w:val="el-GR"/>
        </w:rPr>
        <w:t xml:space="preserve"> Συμβουλευτική</w:t>
      </w:r>
      <w:r w:rsidR="00C421E4" w:rsidRPr="00271EBE">
        <w:rPr>
          <w:rFonts w:cs="Arial"/>
          <w:i w:val="0"/>
          <w:color w:val="000000"/>
          <w:sz w:val="24"/>
          <w:szCs w:val="24"/>
          <w:lang w:val="el-GR"/>
        </w:rPr>
        <w:t>ς</w:t>
      </w:r>
      <w:r w:rsidRPr="00271EBE">
        <w:rPr>
          <w:rFonts w:cs="Arial"/>
          <w:i w:val="0"/>
          <w:color w:val="000000"/>
          <w:sz w:val="24"/>
          <w:szCs w:val="24"/>
          <w:lang w:val="el-GR"/>
        </w:rPr>
        <w:t xml:space="preserve"> μέσω Διαδικτύου (e-</w:t>
      </w:r>
      <w:proofErr w:type="spellStart"/>
      <w:r w:rsidRPr="00271EBE">
        <w:rPr>
          <w:rFonts w:cs="Arial"/>
          <w:i w:val="0"/>
          <w:color w:val="000000"/>
          <w:sz w:val="24"/>
          <w:szCs w:val="24"/>
          <w:lang w:val="el-GR"/>
        </w:rPr>
        <w:t>mail</w:t>
      </w:r>
      <w:proofErr w:type="spellEnd"/>
      <w:r w:rsidRPr="00271EBE">
        <w:rPr>
          <w:rFonts w:cs="Arial"/>
          <w:i w:val="0"/>
          <w:color w:val="000000"/>
          <w:sz w:val="24"/>
          <w:szCs w:val="24"/>
          <w:lang w:val="el-GR"/>
        </w:rPr>
        <w:t xml:space="preserve">, </w:t>
      </w:r>
      <w:proofErr w:type="spellStart"/>
      <w:r w:rsidRPr="00271EBE">
        <w:rPr>
          <w:rFonts w:cs="Arial"/>
          <w:i w:val="0"/>
          <w:color w:val="000000"/>
          <w:sz w:val="24"/>
          <w:szCs w:val="24"/>
          <w:lang w:val="el-GR"/>
        </w:rPr>
        <w:t>internet</w:t>
      </w:r>
      <w:proofErr w:type="spellEnd"/>
      <w:r w:rsidRPr="00271EBE">
        <w:rPr>
          <w:rFonts w:cs="Arial"/>
          <w:i w:val="0"/>
          <w:color w:val="000000"/>
          <w:sz w:val="24"/>
          <w:szCs w:val="24"/>
          <w:lang w:val="el-GR"/>
        </w:rPr>
        <w:t xml:space="preserve">). </w:t>
      </w:r>
    </w:p>
    <w:p w:rsidR="00856CA3" w:rsidRPr="00271EBE" w:rsidRDefault="00856CA3" w:rsidP="00993461">
      <w:pPr>
        <w:overflowPunct/>
        <w:spacing w:before="0" w:line="240" w:lineRule="auto"/>
        <w:jc w:val="left"/>
        <w:textAlignment w:val="auto"/>
        <w:rPr>
          <w:rFonts w:cs="Arial"/>
          <w:i w:val="0"/>
          <w:color w:val="000000"/>
          <w:sz w:val="24"/>
          <w:szCs w:val="24"/>
          <w:lang w:val="el-GR"/>
        </w:rPr>
      </w:pPr>
    </w:p>
    <w:p w:rsidR="00DE48AF" w:rsidRPr="00271EBE" w:rsidRDefault="00DE48AF" w:rsidP="00993461">
      <w:pPr>
        <w:numPr>
          <w:ilvl w:val="0"/>
          <w:numId w:val="49"/>
        </w:numPr>
        <w:overflowPunct/>
        <w:spacing w:before="0" w:line="240" w:lineRule="auto"/>
        <w:jc w:val="left"/>
        <w:textAlignment w:val="auto"/>
        <w:rPr>
          <w:rFonts w:cs="Arial"/>
          <w:i w:val="0"/>
          <w:color w:val="000000"/>
          <w:sz w:val="24"/>
          <w:szCs w:val="24"/>
          <w:lang w:val="el-GR"/>
        </w:rPr>
      </w:pPr>
      <w:r w:rsidRPr="00271EBE">
        <w:rPr>
          <w:rFonts w:cs="Arial"/>
          <w:i w:val="0"/>
          <w:color w:val="000000"/>
          <w:sz w:val="24"/>
          <w:szCs w:val="24"/>
          <w:lang w:val="el-GR"/>
        </w:rPr>
        <w:t>Αξιολόγηση αιτημάτων των ατόμων που αποτείνονται στην Υπηρεσία και</w:t>
      </w:r>
      <w:r w:rsidR="00993461" w:rsidRPr="00271EBE">
        <w:rPr>
          <w:rFonts w:cs="Arial"/>
          <w:i w:val="0"/>
          <w:color w:val="000000"/>
          <w:sz w:val="24"/>
          <w:szCs w:val="24"/>
          <w:lang w:val="el-GR"/>
        </w:rPr>
        <w:t xml:space="preserve"> </w:t>
      </w:r>
      <w:r w:rsidRPr="00271EBE">
        <w:rPr>
          <w:rFonts w:cs="Arial"/>
          <w:i w:val="0"/>
          <w:color w:val="000000"/>
          <w:sz w:val="24"/>
          <w:szCs w:val="24"/>
          <w:lang w:val="el-GR"/>
        </w:rPr>
        <w:t xml:space="preserve">παραπομπή σε σχετικές αρμόδιες υπηρεσίες και φορείς και άλλα προγράμματα του ΟΝΕΚ. </w:t>
      </w:r>
    </w:p>
    <w:p w:rsidR="00856CA3" w:rsidRPr="00271EBE" w:rsidRDefault="00856CA3" w:rsidP="00993461">
      <w:pPr>
        <w:overflowPunct/>
        <w:spacing w:before="0" w:line="240" w:lineRule="auto"/>
        <w:jc w:val="left"/>
        <w:textAlignment w:val="auto"/>
        <w:rPr>
          <w:rFonts w:cs="Arial"/>
          <w:i w:val="0"/>
          <w:color w:val="000000"/>
          <w:sz w:val="24"/>
          <w:szCs w:val="24"/>
          <w:lang w:val="el-GR"/>
        </w:rPr>
      </w:pPr>
    </w:p>
    <w:p w:rsidR="00C421E4" w:rsidRPr="00271EBE" w:rsidRDefault="00DE48AF" w:rsidP="00993461">
      <w:pPr>
        <w:numPr>
          <w:ilvl w:val="0"/>
          <w:numId w:val="49"/>
        </w:numPr>
        <w:overflowPunct/>
        <w:spacing w:before="0" w:line="240" w:lineRule="auto"/>
        <w:jc w:val="left"/>
        <w:textAlignment w:val="auto"/>
        <w:rPr>
          <w:rFonts w:cs="Arial"/>
          <w:i w:val="0"/>
          <w:color w:val="000000"/>
          <w:sz w:val="24"/>
          <w:szCs w:val="24"/>
          <w:lang w:val="el-GR"/>
        </w:rPr>
      </w:pPr>
      <w:r w:rsidRPr="00271EBE">
        <w:rPr>
          <w:rFonts w:cs="Arial"/>
          <w:i w:val="0"/>
          <w:color w:val="000000"/>
          <w:sz w:val="24"/>
          <w:szCs w:val="24"/>
          <w:lang w:val="el-GR"/>
        </w:rPr>
        <w:t xml:space="preserve">Καταγραφή περιστατικών μέσα από την τήρηση εμπιστευτικού αρχείου στατιστικών </w:t>
      </w:r>
      <w:r w:rsidR="00D94F33" w:rsidRPr="00271EBE">
        <w:rPr>
          <w:rFonts w:cs="Arial"/>
          <w:i w:val="0"/>
          <w:color w:val="000000"/>
          <w:sz w:val="24"/>
          <w:szCs w:val="24"/>
          <w:lang w:val="el-GR"/>
        </w:rPr>
        <w:t xml:space="preserve">δεδομένων </w:t>
      </w:r>
    </w:p>
    <w:p w:rsidR="00C421E4" w:rsidRPr="00271EBE" w:rsidRDefault="00C421E4" w:rsidP="00C421E4">
      <w:pPr>
        <w:pStyle w:val="ListParagraph"/>
        <w:rPr>
          <w:rFonts w:cs="Arial"/>
          <w:i/>
          <w:color w:val="000000"/>
          <w:szCs w:val="24"/>
        </w:rPr>
      </w:pPr>
    </w:p>
    <w:p w:rsidR="00DE48AF" w:rsidRPr="00271EBE" w:rsidRDefault="00DE48AF" w:rsidP="00993461">
      <w:pPr>
        <w:numPr>
          <w:ilvl w:val="0"/>
          <w:numId w:val="49"/>
        </w:numPr>
        <w:overflowPunct/>
        <w:spacing w:before="0" w:line="240" w:lineRule="auto"/>
        <w:jc w:val="left"/>
        <w:textAlignment w:val="auto"/>
        <w:rPr>
          <w:rFonts w:cs="Arial"/>
          <w:i w:val="0"/>
          <w:color w:val="000000"/>
          <w:sz w:val="24"/>
          <w:szCs w:val="24"/>
          <w:lang w:val="el-GR"/>
        </w:rPr>
      </w:pPr>
      <w:r w:rsidRPr="00271EBE">
        <w:rPr>
          <w:rFonts w:cs="Arial"/>
          <w:i w:val="0"/>
          <w:color w:val="000000"/>
          <w:sz w:val="24"/>
          <w:szCs w:val="24"/>
          <w:lang w:val="el-GR"/>
        </w:rPr>
        <w:t xml:space="preserve">Ετοιμασία εξαμηνιαίας και ετήσιας </w:t>
      </w:r>
      <w:r w:rsidR="00D94F33" w:rsidRPr="00271EBE">
        <w:rPr>
          <w:rFonts w:cs="Arial"/>
          <w:i w:val="0"/>
          <w:color w:val="000000"/>
          <w:sz w:val="24"/>
          <w:szCs w:val="24"/>
          <w:lang w:val="el-GR"/>
        </w:rPr>
        <w:t>αναλυτικής έ</w:t>
      </w:r>
      <w:r w:rsidR="00C421E4" w:rsidRPr="00271EBE">
        <w:rPr>
          <w:rFonts w:cs="Arial"/>
          <w:i w:val="0"/>
          <w:color w:val="000000"/>
          <w:sz w:val="24"/>
          <w:szCs w:val="24"/>
          <w:lang w:val="el-GR"/>
        </w:rPr>
        <w:t>κθεσης στατιστικών δεδομένων.</w:t>
      </w:r>
    </w:p>
    <w:p w:rsidR="00C421E4" w:rsidRPr="00271EBE" w:rsidRDefault="00C421E4" w:rsidP="00C421E4">
      <w:pPr>
        <w:overflowPunct/>
        <w:spacing w:before="0" w:line="240" w:lineRule="auto"/>
        <w:jc w:val="left"/>
        <w:textAlignment w:val="auto"/>
        <w:rPr>
          <w:rFonts w:cs="Arial"/>
          <w:i w:val="0"/>
          <w:color w:val="000000"/>
          <w:sz w:val="24"/>
          <w:szCs w:val="24"/>
          <w:lang w:val="el-GR"/>
        </w:rPr>
      </w:pPr>
    </w:p>
    <w:p w:rsidR="00DE48AF" w:rsidRPr="00271EBE" w:rsidRDefault="00DE48AF" w:rsidP="00993461">
      <w:pPr>
        <w:numPr>
          <w:ilvl w:val="0"/>
          <w:numId w:val="49"/>
        </w:numPr>
        <w:overflowPunct/>
        <w:spacing w:before="0" w:line="240" w:lineRule="auto"/>
        <w:jc w:val="left"/>
        <w:textAlignment w:val="auto"/>
        <w:rPr>
          <w:rFonts w:cs="Arial"/>
          <w:i w:val="0"/>
          <w:color w:val="000000"/>
          <w:sz w:val="24"/>
          <w:szCs w:val="24"/>
          <w:lang w:val="el-GR"/>
        </w:rPr>
      </w:pPr>
      <w:r w:rsidRPr="00271EBE">
        <w:rPr>
          <w:rFonts w:cs="Arial"/>
          <w:i w:val="0"/>
          <w:color w:val="000000"/>
          <w:sz w:val="24"/>
          <w:szCs w:val="24"/>
          <w:lang w:val="el-GR"/>
        </w:rPr>
        <w:t>Συμμετοχή στις δραστηριότητες του ‘Δικτύου Τηλεφωνικών Γραμμών</w:t>
      </w:r>
      <w:r w:rsidR="00856CA3" w:rsidRPr="00271EBE">
        <w:rPr>
          <w:rFonts w:cs="Arial"/>
          <w:i w:val="0"/>
          <w:color w:val="000000"/>
          <w:sz w:val="24"/>
          <w:szCs w:val="24"/>
          <w:lang w:val="el-GR"/>
        </w:rPr>
        <w:t xml:space="preserve"> </w:t>
      </w:r>
      <w:r w:rsidRPr="00271EBE">
        <w:rPr>
          <w:rFonts w:cs="Arial"/>
          <w:i w:val="0"/>
          <w:color w:val="000000"/>
          <w:sz w:val="24"/>
          <w:szCs w:val="24"/>
          <w:lang w:val="el-GR"/>
        </w:rPr>
        <w:t>Συμβουλευτικής’</w:t>
      </w:r>
      <w:r w:rsidR="00856CA3" w:rsidRPr="00271EBE">
        <w:rPr>
          <w:rFonts w:cs="Arial"/>
          <w:i w:val="0"/>
          <w:color w:val="000000"/>
          <w:sz w:val="24"/>
          <w:szCs w:val="24"/>
          <w:lang w:val="el-GR"/>
        </w:rPr>
        <w:t>.</w:t>
      </w:r>
    </w:p>
    <w:p w:rsidR="00856CA3" w:rsidRPr="00271EBE" w:rsidRDefault="00856CA3" w:rsidP="00993461">
      <w:pPr>
        <w:overflowPunct/>
        <w:spacing w:before="0" w:line="240" w:lineRule="auto"/>
        <w:jc w:val="left"/>
        <w:textAlignment w:val="auto"/>
        <w:rPr>
          <w:rFonts w:cs="Arial"/>
          <w:i w:val="0"/>
          <w:color w:val="000000"/>
          <w:sz w:val="24"/>
          <w:szCs w:val="24"/>
          <w:lang w:val="el-GR"/>
        </w:rPr>
      </w:pPr>
    </w:p>
    <w:p w:rsidR="00993461" w:rsidRPr="00271EBE" w:rsidRDefault="00DE48AF" w:rsidP="00993461">
      <w:pPr>
        <w:numPr>
          <w:ilvl w:val="0"/>
          <w:numId w:val="49"/>
        </w:numPr>
        <w:overflowPunct/>
        <w:spacing w:before="0" w:line="240" w:lineRule="auto"/>
        <w:jc w:val="left"/>
        <w:textAlignment w:val="auto"/>
        <w:rPr>
          <w:rFonts w:cs="Arial"/>
          <w:i w:val="0"/>
          <w:color w:val="000000"/>
          <w:sz w:val="24"/>
          <w:szCs w:val="24"/>
          <w:lang w:val="el-GR"/>
        </w:rPr>
      </w:pPr>
      <w:r w:rsidRPr="00271EBE">
        <w:rPr>
          <w:rFonts w:cs="Arial"/>
          <w:i w:val="0"/>
          <w:color w:val="000000"/>
          <w:sz w:val="24"/>
          <w:szCs w:val="24"/>
          <w:lang w:val="el-GR"/>
        </w:rPr>
        <w:t>Ατομικές και ομαδικές συντονιστικές συναντήσεις με τον αρμόδιο λειτουργό και την Υπεύθυνη του Τομέα Πρόληψης και Συμβουλευτικών Υπηρεσιών για τον έλεγχο της ποιότητας των παραδοτέων, όπως αυτά καθορίζονται από την Σύμβαση.</w:t>
      </w:r>
    </w:p>
    <w:p w:rsidR="00933457" w:rsidRPr="00271EBE" w:rsidRDefault="00933457" w:rsidP="00933457">
      <w:pPr>
        <w:overflowPunct/>
        <w:spacing w:before="0" w:line="240" w:lineRule="auto"/>
        <w:ind w:left="927"/>
        <w:jc w:val="left"/>
        <w:textAlignment w:val="auto"/>
        <w:rPr>
          <w:rFonts w:cs="Arial"/>
          <w:i w:val="0"/>
          <w:color w:val="000000"/>
          <w:sz w:val="24"/>
          <w:szCs w:val="24"/>
          <w:lang w:val="el-GR"/>
        </w:rPr>
      </w:pPr>
    </w:p>
    <w:p w:rsidR="00933457" w:rsidRPr="00271EBE" w:rsidRDefault="00933457" w:rsidP="00993461">
      <w:pPr>
        <w:numPr>
          <w:ilvl w:val="0"/>
          <w:numId w:val="49"/>
        </w:numPr>
        <w:overflowPunct/>
        <w:spacing w:before="0" w:line="240" w:lineRule="auto"/>
        <w:jc w:val="left"/>
        <w:textAlignment w:val="auto"/>
        <w:rPr>
          <w:rFonts w:cs="Arial"/>
          <w:i w:val="0"/>
          <w:sz w:val="24"/>
          <w:szCs w:val="24"/>
          <w:lang w:val="el-GR"/>
        </w:rPr>
      </w:pPr>
      <w:r w:rsidRPr="00271EBE">
        <w:rPr>
          <w:rFonts w:cs="Arial"/>
          <w:i w:val="0"/>
          <w:sz w:val="24"/>
          <w:szCs w:val="24"/>
          <w:lang w:val="el-GR"/>
        </w:rPr>
        <w:t xml:space="preserve">Ομαδικές συντονιστικές συναντήσεις </w:t>
      </w:r>
      <w:r w:rsidR="008E41FE" w:rsidRPr="00271EBE">
        <w:rPr>
          <w:rFonts w:cs="Arial"/>
          <w:i w:val="0"/>
          <w:sz w:val="24"/>
          <w:szCs w:val="24"/>
          <w:lang w:val="el-GR"/>
        </w:rPr>
        <w:t>με τις Υπηρεσίες Εκπαιδευτικής Ψυχολογίας του Υπουργείου Παιδείας και Πολιτισμού</w:t>
      </w:r>
      <w:r w:rsidR="004721A0" w:rsidRPr="00271EBE">
        <w:rPr>
          <w:rFonts w:cs="Arial"/>
          <w:i w:val="0"/>
          <w:sz w:val="24"/>
          <w:szCs w:val="24"/>
          <w:lang w:val="el-GR"/>
        </w:rPr>
        <w:t xml:space="preserve"> οι οποίες θα πραγματοποιούνται στο ΥΠΠ.</w:t>
      </w:r>
    </w:p>
    <w:p w:rsidR="00EC4C71" w:rsidRPr="00271EBE" w:rsidRDefault="00EC4C71" w:rsidP="00790291">
      <w:pPr>
        <w:overflowPunct/>
        <w:autoSpaceDE/>
        <w:autoSpaceDN/>
        <w:adjustRightInd/>
        <w:spacing w:before="0" w:line="240" w:lineRule="auto"/>
        <w:textAlignment w:val="auto"/>
        <w:rPr>
          <w:rFonts w:cs="Arial"/>
          <w:i w:val="0"/>
          <w:sz w:val="24"/>
          <w:szCs w:val="24"/>
          <w:lang w:val="el-GR"/>
        </w:rPr>
      </w:pPr>
    </w:p>
    <w:p w:rsidR="00982A19" w:rsidRPr="00271EBE" w:rsidRDefault="00982A19" w:rsidP="00830697">
      <w:pPr>
        <w:pStyle w:val="Heading2"/>
        <w:numPr>
          <w:ilvl w:val="1"/>
          <w:numId w:val="41"/>
        </w:numPr>
        <w:rPr>
          <w:rFonts w:cs="Arial"/>
          <w:szCs w:val="24"/>
          <w:lang w:val="el-GR"/>
        </w:rPr>
      </w:pPr>
      <w:r w:rsidRPr="00271EBE">
        <w:rPr>
          <w:rFonts w:cs="Arial"/>
          <w:szCs w:val="24"/>
          <w:lang w:val="el-GR"/>
        </w:rPr>
        <w:t xml:space="preserve">Ώρες </w:t>
      </w:r>
      <w:r w:rsidR="00197395" w:rsidRPr="00271EBE">
        <w:rPr>
          <w:rFonts w:cs="Arial"/>
          <w:szCs w:val="24"/>
          <w:lang w:val="el-GR"/>
        </w:rPr>
        <w:t>παροχής Υπηρεσιών</w:t>
      </w:r>
    </w:p>
    <w:p w:rsidR="00373856" w:rsidRPr="00271EBE" w:rsidRDefault="00373856" w:rsidP="00373856">
      <w:pPr>
        <w:spacing w:before="0" w:line="240" w:lineRule="auto"/>
        <w:rPr>
          <w:rFonts w:cs="Arial"/>
          <w:i w:val="0"/>
          <w:iCs/>
          <w:sz w:val="24"/>
          <w:szCs w:val="24"/>
          <w:lang w:val="el-GR"/>
        </w:rPr>
      </w:pPr>
    </w:p>
    <w:p w:rsidR="00373856" w:rsidRPr="00271EBE" w:rsidRDefault="00EF41C7" w:rsidP="00373856">
      <w:pPr>
        <w:spacing w:before="0"/>
        <w:rPr>
          <w:rFonts w:cs="Arial"/>
          <w:i w:val="0"/>
          <w:iCs/>
          <w:sz w:val="24"/>
          <w:szCs w:val="24"/>
          <w:lang w:val="el-GR"/>
        </w:rPr>
      </w:pPr>
      <w:r w:rsidRPr="00271EBE">
        <w:rPr>
          <w:rFonts w:cs="Arial"/>
          <w:i w:val="0"/>
          <w:iCs/>
          <w:sz w:val="24"/>
          <w:szCs w:val="24"/>
          <w:lang w:val="el-GR"/>
        </w:rPr>
        <w:t>Α</w:t>
      </w:r>
      <w:r w:rsidR="00982A19" w:rsidRPr="00271EBE">
        <w:rPr>
          <w:rFonts w:cs="Arial"/>
          <w:i w:val="0"/>
          <w:iCs/>
          <w:sz w:val="24"/>
          <w:szCs w:val="24"/>
          <w:lang w:val="el-GR"/>
        </w:rPr>
        <w:t xml:space="preserve">ναμένεται ότι οι ανάδοχοι </w:t>
      </w:r>
      <w:r w:rsidR="00B44C99" w:rsidRPr="00271EBE">
        <w:rPr>
          <w:rFonts w:cs="Arial"/>
          <w:i w:val="0"/>
          <w:iCs/>
          <w:sz w:val="24"/>
          <w:szCs w:val="24"/>
          <w:lang w:val="el-GR"/>
        </w:rPr>
        <w:t xml:space="preserve">θα παρέχουν υπηρεσίες </w:t>
      </w:r>
      <w:r w:rsidR="00EF16E3" w:rsidRPr="00271EBE">
        <w:rPr>
          <w:rFonts w:cs="Arial"/>
          <w:i w:val="0"/>
          <w:iCs/>
          <w:sz w:val="24"/>
          <w:szCs w:val="24"/>
          <w:lang w:val="el-GR"/>
        </w:rPr>
        <w:t xml:space="preserve">και παραδοτέα για το σύνολο των </w:t>
      </w:r>
      <w:r w:rsidR="00671A9B" w:rsidRPr="00FB7754">
        <w:rPr>
          <w:rFonts w:cs="Arial"/>
          <w:i w:val="0"/>
          <w:iCs/>
          <w:sz w:val="24"/>
          <w:szCs w:val="24"/>
          <w:lang w:val="el-GR"/>
        </w:rPr>
        <w:t>2860</w:t>
      </w:r>
      <w:r w:rsidR="002B24E8" w:rsidRPr="00FB7754">
        <w:rPr>
          <w:rFonts w:cs="Arial"/>
          <w:i w:val="0"/>
          <w:iCs/>
          <w:sz w:val="24"/>
          <w:szCs w:val="24"/>
          <w:lang w:val="el-GR"/>
        </w:rPr>
        <w:t xml:space="preserve"> </w:t>
      </w:r>
      <w:r w:rsidR="00416163" w:rsidRPr="00FB7754">
        <w:rPr>
          <w:rFonts w:cs="Arial"/>
          <w:i w:val="0"/>
          <w:iCs/>
          <w:sz w:val="24"/>
          <w:szCs w:val="24"/>
          <w:lang w:val="el-GR"/>
        </w:rPr>
        <w:t>ωρών</w:t>
      </w:r>
      <w:r w:rsidR="00416163" w:rsidRPr="00271EBE">
        <w:rPr>
          <w:rFonts w:cs="Arial"/>
          <w:i w:val="0"/>
          <w:iCs/>
          <w:sz w:val="24"/>
          <w:szCs w:val="24"/>
          <w:lang w:val="el-GR"/>
        </w:rPr>
        <w:t xml:space="preserve"> </w:t>
      </w:r>
      <w:r w:rsidR="00EF16E3" w:rsidRPr="00271EBE">
        <w:rPr>
          <w:rFonts w:cs="Arial"/>
          <w:i w:val="0"/>
          <w:iCs/>
          <w:sz w:val="24"/>
          <w:szCs w:val="24"/>
          <w:lang w:val="el-GR"/>
        </w:rPr>
        <w:t>έκαστος</w:t>
      </w:r>
      <w:r w:rsidR="001E7771" w:rsidRPr="00271EBE">
        <w:rPr>
          <w:rFonts w:cs="Arial"/>
          <w:i w:val="0"/>
          <w:iCs/>
          <w:sz w:val="24"/>
          <w:szCs w:val="24"/>
          <w:lang w:val="el-GR"/>
        </w:rPr>
        <w:t xml:space="preserve"> για </w:t>
      </w:r>
      <w:r w:rsidR="002B24E8" w:rsidRPr="00271EBE">
        <w:rPr>
          <w:rFonts w:cs="Arial"/>
          <w:i w:val="0"/>
          <w:iCs/>
          <w:sz w:val="24"/>
          <w:szCs w:val="24"/>
          <w:lang w:val="el-GR"/>
        </w:rPr>
        <w:t xml:space="preserve">τη </w:t>
      </w:r>
      <w:r w:rsidR="001E7771" w:rsidRPr="00271EBE">
        <w:rPr>
          <w:rFonts w:cs="Arial"/>
          <w:i w:val="0"/>
          <w:iCs/>
          <w:sz w:val="24"/>
          <w:szCs w:val="24"/>
          <w:lang w:val="el-GR"/>
        </w:rPr>
        <w:t xml:space="preserve">διάρκεια της </w:t>
      </w:r>
      <w:r w:rsidR="002B24E8" w:rsidRPr="00271EBE">
        <w:rPr>
          <w:rFonts w:cs="Arial"/>
          <w:i w:val="0"/>
          <w:iCs/>
          <w:sz w:val="24"/>
          <w:szCs w:val="24"/>
          <w:lang w:val="el-GR"/>
        </w:rPr>
        <w:t>διετ</w:t>
      </w:r>
      <w:r w:rsidR="001E7771" w:rsidRPr="00271EBE">
        <w:rPr>
          <w:rFonts w:cs="Arial"/>
          <w:i w:val="0"/>
          <w:iCs/>
          <w:sz w:val="24"/>
          <w:szCs w:val="24"/>
          <w:lang w:val="el-GR"/>
        </w:rPr>
        <w:t>ούς Σύμβαση</w:t>
      </w:r>
      <w:r w:rsidR="00373856" w:rsidRPr="00271EBE">
        <w:rPr>
          <w:rFonts w:cs="Arial"/>
          <w:i w:val="0"/>
          <w:iCs/>
          <w:sz w:val="24"/>
          <w:szCs w:val="24"/>
          <w:lang w:val="el-GR"/>
        </w:rPr>
        <w:t xml:space="preserve">. </w:t>
      </w:r>
      <w:r w:rsidR="00373856" w:rsidRPr="00271EBE">
        <w:rPr>
          <w:rFonts w:cs="Arial"/>
          <w:i w:val="0"/>
          <w:sz w:val="24"/>
          <w:szCs w:val="24"/>
          <w:lang w:val="el-GR"/>
        </w:rPr>
        <w:t xml:space="preserve">Διευκρινίζεται ότι η γραμμή 1410 παραμένει κλειστεί στις δημόσιες αργίες. </w:t>
      </w:r>
      <w:r w:rsidR="00914B6C" w:rsidRPr="00271EBE">
        <w:rPr>
          <w:rFonts w:cs="Arial"/>
          <w:i w:val="0"/>
          <w:iCs/>
          <w:sz w:val="24"/>
          <w:szCs w:val="24"/>
          <w:lang w:val="el-GR"/>
        </w:rPr>
        <w:t xml:space="preserve">Διευκρινίζεται </w:t>
      </w:r>
      <w:r w:rsidR="00373856" w:rsidRPr="00271EBE">
        <w:rPr>
          <w:rFonts w:cs="Arial"/>
          <w:i w:val="0"/>
          <w:iCs/>
          <w:sz w:val="24"/>
          <w:szCs w:val="24"/>
          <w:lang w:val="el-GR"/>
        </w:rPr>
        <w:t xml:space="preserve">επίσης </w:t>
      </w:r>
      <w:r w:rsidR="00914B6C" w:rsidRPr="00271EBE">
        <w:rPr>
          <w:rFonts w:cs="Arial"/>
          <w:i w:val="0"/>
          <w:iCs/>
          <w:sz w:val="24"/>
          <w:szCs w:val="24"/>
          <w:lang w:val="el-GR"/>
        </w:rPr>
        <w:t xml:space="preserve">ότι οι </w:t>
      </w:r>
      <w:r w:rsidR="002B24E8" w:rsidRPr="00271EBE">
        <w:rPr>
          <w:rFonts w:cs="Arial"/>
          <w:i w:val="0"/>
          <w:iCs/>
          <w:sz w:val="24"/>
          <w:szCs w:val="24"/>
          <w:lang w:val="el-GR"/>
        </w:rPr>
        <w:t>ώ</w:t>
      </w:r>
      <w:r w:rsidR="00416163" w:rsidRPr="00271EBE">
        <w:rPr>
          <w:rFonts w:cs="Arial"/>
          <w:i w:val="0"/>
          <w:iCs/>
          <w:sz w:val="24"/>
          <w:szCs w:val="24"/>
          <w:lang w:val="el-GR"/>
        </w:rPr>
        <w:t xml:space="preserve">ρες </w:t>
      </w:r>
      <w:r w:rsidR="002B24E8" w:rsidRPr="00271EBE">
        <w:rPr>
          <w:rFonts w:cs="Arial"/>
          <w:i w:val="0"/>
          <w:iCs/>
          <w:sz w:val="24"/>
          <w:szCs w:val="24"/>
          <w:lang w:val="el-GR"/>
        </w:rPr>
        <w:t>αυτές θα κατανέμονται μηνια</w:t>
      </w:r>
      <w:r w:rsidRPr="00271EBE">
        <w:rPr>
          <w:rFonts w:cs="Arial"/>
          <w:i w:val="0"/>
          <w:iCs/>
          <w:sz w:val="24"/>
          <w:szCs w:val="24"/>
          <w:lang w:val="el-GR"/>
        </w:rPr>
        <w:t>ίως</w:t>
      </w:r>
      <w:r w:rsidR="002B24E8" w:rsidRPr="00271EBE">
        <w:rPr>
          <w:rFonts w:cs="Arial"/>
          <w:i w:val="0"/>
          <w:iCs/>
          <w:sz w:val="24"/>
          <w:szCs w:val="24"/>
          <w:lang w:val="el-GR"/>
        </w:rPr>
        <w:t xml:space="preserve"> ισότιμα β</w:t>
      </w:r>
      <w:r w:rsidRPr="00271EBE">
        <w:rPr>
          <w:rFonts w:cs="Arial"/>
          <w:i w:val="0"/>
          <w:iCs/>
          <w:sz w:val="24"/>
          <w:szCs w:val="24"/>
          <w:lang w:val="el-GR"/>
        </w:rPr>
        <w:t>άσει προγραμ</w:t>
      </w:r>
      <w:r w:rsidR="002B24E8" w:rsidRPr="00271EBE">
        <w:rPr>
          <w:rFonts w:cs="Arial"/>
          <w:i w:val="0"/>
          <w:iCs/>
          <w:sz w:val="24"/>
          <w:szCs w:val="24"/>
          <w:lang w:val="el-GR"/>
        </w:rPr>
        <w:t>μ</w:t>
      </w:r>
      <w:r w:rsidRPr="00271EBE">
        <w:rPr>
          <w:rFonts w:cs="Arial"/>
          <w:i w:val="0"/>
          <w:iCs/>
          <w:sz w:val="24"/>
          <w:szCs w:val="24"/>
          <w:lang w:val="el-GR"/>
        </w:rPr>
        <w:t>α</w:t>
      </w:r>
      <w:r w:rsidR="002B24E8" w:rsidRPr="00271EBE">
        <w:rPr>
          <w:rFonts w:cs="Arial"/>
          <w:i w:val="0"/>
          <w:iCs/>
          <w:sz w:val="24"/>
          <w:szCs w:val="24"/>
          <w:lang w:val="el-GR"/>
        </w:rPr>
        <w:t>τισμών και χρονοδιαγραμμάτων που θα ετοιμάζονται</w:t>
      </w:r>
      <w:r w:rsidR="001E7771" w:rsidRPr="00271EBE">
        <w:rPr>
          <w:rFonts w:cs="Arial"/>
          <w:i w:val="0"/>
          <w:iCs/>
          <w:sz w:val="24"/>
          <w:szCs w:val="24"/>
          <w:lang w:val="el-GR"/>
        </w:rPr>
        <w:t xml:space="preserve"> από </w:t>
      </w:r>
      <w:r w:rsidR="00373856" w:rsidRPr="00271EBE">
        <w:rPr>
          <w:rFonts w:cs="Arial"/>
          <w:i w:val="0"/>
          <w:iCs/>
          <w:sz w:val="24"/>
          <w:szCs w:val="24"/>
          <w:lang w:val="el-GR"/>
        </w:rPr>
        <w:t xml:space="preserve">τον </w:t>
      </w:r>
      <w:r w:rsidR="001E7771" w:rsidRPr="00271EBE">
        <w:rPr>
          <w:rFonts w:cs="Arial"/>
          <w:i w:val="0"/>
          <w:iCs/>
          <w:sz w:val="24"/>
          <w:szCs w:val="24"/>
          <w:lang w:val="el-GR"/>
        </w:rPr>
        <w:t>έκαστο ανάδοχο</w:t>
      </w:r>
      <w:r w:rsidR="002B24E8" w:rsidRPr="00271EBE">
        <w:rPr>
          <w:rFonts w:cs="Arial"/>
          <w:i w:val="0"/>
          <w:iCs/>
          <w:sz w:val="24"/>
          <w:szCs w:val="24"/>
          <w:lang w:val="el-GR"/>
        </w:rPr>
        <w:t>. Οι Υπ</w:t>
      </w:r>
      <w:r w:rsidR="00373856" w:rsidRPr="00271EBE">
        <w:rPr>
          <w:rFonts w:cs="Arial"/>
          <w:i w:val="0"/>
          <w:iCs/>
          <w:sz w:val="24"/>
          <w:szCs w:val="24"/>
          <w:lang w:val="el-GR"/>
        </w:rPr>
        <w:t>ηρεσίες θα παρέχονται κατά τη διάρκεια της βδομάδας ως εξής:</w:t>
      </w:r>
    </w:p>
    <w:p w:rsidR="00373856" w:rsidRPr="00271EBE" w:rsidRDefault="00373856" w:rsidP="00373856">
      <w:pPr>
        <w:spacing w:before="0"/>
        <w:rPr>
          <w:rFonts w:cs="Arial"/>
          <w:i w:val="0"/>
          <w:iCs/>
          <w:sz w:val="24"/>
          <w:szCs w:val="24"/>
          <w:lang w:val="el-GR"/>
        </w:rPr>
      </w:pPr>
    </w:p>
    <w:p w:rsidR="00373856" w:rsidRPr="00271EBE" w:rsidRDefault="00373856" w:rsidP="00373856">
      <w:pPr>
        <w:overflowPunct/>
        <w:spacing w:before="0" w:line="240" w:lineRule="auto"/>
        <w:jc w:val="left"/>
        <w:textAlignment w:val="auto"/>
        <w:rPr>
          <w:rFonts w:cs="Arial"/>
          <w:b/>
          <w:bCs/>
          <w:i w:val="0"/>
          <w:color w:val="000000"/>
          <w:sz w:val="24"/>
          <w:szCs w:val="24"/>
          <w:lang w:val="el-GR"/>
        </w:rPr>
      </w:pPr>
      <w:r w:rsidRPr="00271EBE">
        <w:rPr>
          <w:rFonts w:cs="Arial"/>
          <w:b/>
          <w:bCs/>
          <w:i w:val="0"/>
          <w:color w:val="000000"/>
          <w:sz w:val="24"/>
          <w:szCs w:val="24"/>
          <w:lang w:val="el-GR"/>
        </w:rPr>
        <w:t>Καθημερινές:</w:t>
      </w:r>
    </w:p>
    <w:p w:rsidR="00373856" w:rsidRPr="00271EBE" w:rsidRDefault="00373856" w:rsidP="00373856">
      <w:pPr>
        <w:overflowPunct/>
        <w:spacing w:before="0" w:line="240" w:lineRule="auto"/>
        <w:jc w:val="left"/>
        <w:textAlignment w:val="auto"/>
        <w:rPr>
          <w:rFonts w:cs="Arial"/>
          <w:i w:val="0"/>
          <w:color w:val="000000"/>
          <w:sz w:val="24"/>
          <w:szCs w:val="24"/>
          <w:lang w:val="el-GR"/>
        </w:rPr>
      </w:pPr>
      <w:r w:rsidRPr="00271EBE">
        <w:rPr>
          <w:rFonts w:cs="Arial"/>
          <w:b/>
          <w:bCs/>
          <w:i w:val="0"/>
          <w:color w:val="000000"/>
          <w:sz w:val="24"/>
          <w:szCs w:val="24"/>
          <w:lang w:val="el-GR"/>
        </w:rPr>
        <w:t xml:space="preserve">2 βάρδιες ως ακολούθως: </w:t>
      </w:r>
    </w:p>
    <w:p w:rsidR="00373856" w:rsidRPr="00271EBE" w:rsidRDefault="00373856" w:rsidP="00373856">
      <w:pPr>
        <w:overflowPunct/>
        <w:spacing w:before="0" w:line="240" w:lineRule="auto"/>
        <w:jc w:val="left"/>
        <w:textAlignment w:val="auto"/>
        <w:rPr>
          <w:rFonts w:cs="Arial"/>
          <w:b/>
          <w:bCs/>
          <w:i w:val="0"/>
          <w:color w:val="000000"/>
          <w:sz w:val="24"/>
          <w:szCs w:val="24"/>
          <w:lang w:val="el-GR"/>
        </w:rPr>
      </w:pPr>
    </w:p>
    <w:p w:rsidR="00373856" w:rsidRPr="00271EBE" w:rsidRDefault="00373856" w:rsidP="00373856">
      <w:pPr>
        <w:overflowPunct/>
        <w:spacing w:before="0" w:line="240" w:lineRule="auto"/>
        <w:jc w:val="left"/>
        <w:textAlignment w:val="auto"/>
        <w:rPr>
          <w:rFonts w:cs="Arial"/>
          <w:i w:val="0"/>
          <w:color w:val="000000"/>
          <w:sz w:val="24"/>
          <w:szCs w:val="24"/>
          <w:lang w:val="el-GR"/>
        </w:rPr>
      </w:pPr>
      <w:r w:rsidRPr="00271EBE">
        <w:rPr>
          <w:rFonts w:cs="Arial"/>
          <w:b/>
          <w:bCs/>
          <w:i w:val="0"/>
          <w:color w:val="000000"/>
          <w:sz w:val="24"/>
          <w:szCs w:val="24"/>
          <w:u w:val="single"/>
          <w:lang w:val="el-GR"/>
        </w:rPr>
        <w:t xml:space="preserve">Α </w:t>
      </w:r>
      <w:r w:rsidRPr="00271EBE">
        <w:rPr>
          <w:rFonts w:cs="Arial"/>
          <w:b/>
          <w:i w:val="0"/>
          <w:color w:val="000000"/>
          <w:sz w:val="24"/>
          <w:szCs w:val="24"/>
          <w:u w:val="single"/>
          <w:lang w:val="el-GR"/>
        </w:rPr>
        <w:t>ΒΑΡΔΙΑ</w:t>
      </w:r>
      <w:r w:rsidRPr="00271EBE">
        <w:rPr>
          <w:rFonts w:cs="Arial"/>
          <w:i w:val="0"/>
          <w:color w:val="000000"/>
          <w:sz w:val="24"/>
          <w:szCs w:val="24"/>
          <w:lang w:val="el-GR"/>
        </w:rPr>
        <w:t xml:space="preserve">: 10:00 – 17:00 </w:t>
      </w:r>
    </w:p>
    <w:p w:rsidR="00373856" w:rsidRPr="00271EBE" w:rsidRDefault="00373856" w:rsidP="00373856">
      <w:pPr>
        <w:spacing w:before="0"/>
        <w:rPr>
          <w:rFonts w:cs="Arial"/>
          <w:i w:val="0"/>
          <w:color w:val="000000"/>
          <w:sz w:val="24"/>
          <w:szCs w:val="24"/>
          <w:lang w:val="el-GR"/>
        </w:rPr>
      </w:pPr>
      <w:r w:rsidRPr="00271EBE">
        <w:rPr>
          <w:rFonts w:cs="Arial"/>
          <w:b/>
          <w:bCs/>
          <w:i w:val="0"/>
          <w:color w:val="000000"/>
          <w:sz w:val="24"/>
          <w:szCs w:val="24"/>
          <w:u w:val="single"/>
          <w:lang w:val="el-GR"/>
        </w:rPr>
        <w:t xml:space="preserve">Β </w:t>
      </w:r>
      <w:r w:rsidRPr="00271EBE">
        <w:rPr>
          <w:rFonts w:cs="Arial"/>
          <w:b/>
          <w:i w:val="0"/>
          <w:color w:val="000000"/>
          <w:sz w:val="24"/>
          <w:szCs w:val="24"/>
          <w:u w:val="single"/>
          <w:lang w:val="el-GR"/>
        </w:rPr>
        <w:t>ΒΑΡΔΙΑ</w:t>
      </w:r>
      <w:r w:rsidRPr="00271EBE">
        <w:rPr>
          <w:rFonts w:cs="Arial"/>
          <w:i w:val="0"/>
          <w:color w:val="000000"/>
          <w:sz w:val="24"/>
          <w:szCs w:val="24"/>
          <w:lang w:val="el-GR"/>
        </w:rPr>
        <w:t>: 17:00 - 23:00</w:t>
      </w:r>
    </w:p>
    <w:p w:rsidR="00373856" w:rsidRPr="00271EBE" w:rsidRDefault="00373856" w:rsidP="00373856">
      <w:pPr>
        <w:spacing w:before="0"/>
        <w:rPr>
          <w:rFonts w:cs="Arial"/>
          <w:i w:val="0"/>
          <w:color w:val="000000"/>
          <w:sz w:val="24"/>
          <w:szCs w:val="24"/>
          <w:lang w:val="el-GR"/>
        </w:rPr>
      </w:pPr>
    </w:p>
    <w:p w:rsidR="00373856" w:rsidRPr="00271EBE" w:rsidRDefault="00373856" w:rsidP="00373856">
      <w:pPr>
        <w:overflowPunct/>
        <w:spacing w:before="0" w:line="240" w:lineRule="auto"/>
        <w:jc w:val="left"/>
        <w:textAlignment w:val="auto"/>
        <w:rPr>
          <w:rFonts w:cs="Arial"/>
          <w:b/>
          <w:bCs/>
          <w:i w:val="0"/>
          <w:color w:val="000000"/>
          <w:sz w:val="24"/>
          <w:szCs w:val="24"/>
          <w:lang w:val="el-GR"/>
        </w:rPr>
      </w:pPr>
      <w:r w:rsidRPr="00271EBE">
        <w:rPr>
          <w:rFonts w:cs="Arial"/>
          <w:b/>
          <w:bCs/>
          <w:i w:val="0"/>
          <w:color w:val="000000"/>
          <w:sz w:val="24"/>
          <w:szCs w:val="24"/>
          <w:lang w:val="el-GR"/>
        </w:rPr>
        <w:lastRenderedPageBreak/>
        <w:t xml:space="preserve">Σαββατοκύριακα: </w:t>
      </w:r>
    </w:p>
    <w:p w:rsidR="00373856" w:rsidRPr="00271EBE" w:rsidRDefault="00373856" w:rsidP="00373856">
      <w:pPr>
        <w:overflowPunct/>
        <w:spacing w:before="0" w:line="240" w:lineRule="auto"/>
        <w:jc w:val="left"/>
        <w:textAlignment w:val="auto"/>
        <w:rPr>
          <w:rFonts w:cs="Arial"/>
          <w:i w:val="0"/>
          <w:color w:val="000000"/>
          <w:sz w:val="24"/>
          <w:szCs w:val="24"/>
          <w:lang w:val="el-GR"/>
        </w:rPr>
      </w:pPr>
      <w:r w:rsidRPr="00271EBE">
        <w:rPr>
          <w:rFonts w:cs="Arial"/>
          <w:b/>
          <w:bCs/>
          <w:i w:val="0"/>
          <w:color w:val="000000"/>
          <w:sz w:val="24"/>
          <w:szCs w:val="24"/>
          <w:lang w:val="el-GR"/>
        </w:rPr>
        <w:t xml:space="preserve">1 βάρδια ως ακολούθως: </w:t>
      </w:r>
    </w:p>
    <w:p w:rsidR="00373856" w:rsidRPr="00271EBE" w:rsidRDefault="00373856" w:rsidP="00373856">
      <w:pPr>
        <w:spacing w:before="0"/>
        <w:rPr>
          <w:rFonts w:cs="Arial"/>
          <w:i w:val="0"/>
          <w:color w:val="000000"/>
          <w:sz w:val="24"/>
          <w:szCs w:val="24"/>
          <w:lang w:val="el-GR"/>
        </w:rPr>
      </w:pPr>
    </w:p>
    <w:p w:rsidR="00373856" w:rsidRPr="00271EBE" w:rsidRDefault="00373856" w:rsidP="00373856">
      <w:pPr>
        <w:spacing w:before="0"/>
        <w:rPr>
          <w:rFonts w:cs="Arial"/>
          <w:i w:val="0"/>
          <w:iCs/>
          <w:sz w:val="24"/>
          <w:szCs w:val="24"/>
          <w:lang w:val="el-GR"/>
        </w:rPr>
      </w:pPr>
      <w:r w:rsidRPr="00271EBE">
        <w:rPr>
          <w:rFonts w:cs="Arial"/>
          <w:b/>
          <w:i w:val="0"/>
          <w:color w:val="000000"/>
          <w:sz w:val="24"/>
          <w:szCs w:val="24"/>
          <w:lang w:val="el-GR"/>
        </w:rPr>
        <w:t>Α ΒΑΡΔΙΑ</w:t>
      </w:r>
      <w:r w:rsidRPr="00271EBE">
        <w:rPr>
          <w:rFonts w:cs="Arial"/>
          <w:i w:val="0"/>
          <w:color w:val="000000"/>
          <w:sz w:val="24"/>
          <w:szCs w:val="24"/>
          <w:lang w:val="el-GR"/>
        </w:rPr>
        <w:t>: 15:00- 23:00</w:t>
      </w:r>
    </w:p>
    <w:p w:rsidR="00A57DAE" w:rsidRPr="00C60C22" w:rsidRDefault="00A57DAE" w:rsidP="00373856">
      <w:pPr>
        <w:spacing w:before="0"/>
        <w:rPr>
          <w:rFonts w:cs="Arial"/>
          <w:i w:val="0"/>
          <w:iCs/>
          <w:sz w:val="24"/>
          <w:szCs w:val="24"/>
          <w:lang w:val="el-GR"/>
        </w:rPr>
      </w:pPr>
    </w:p>
    <w:p w:rsidR="00A57DAE" w:rsidRPr="00271EBE" w:rsidRDefault="00A57DAE" w:rsidP="00373856">
      <w:pPr>
        <w:spacing w:before="0"/>
        <w:rPr>
          <w:rFonts w:cs="Arial"/>
          <w:i w:val="0"/>
          <w:iCs/>
          <w:sz w:val="24"/>
          <w:szCs w:val="24"/>
          <w:lang w:val="el-GR"/>
        </w:rPr>
      </w:pPr>
      <w:r w:rsidRPr="00271EBE">
        <w:rPr>
          <w:rFonts w:cs="Arial"/>
          <w:i w:val="0"/>
          <w:iCs/>
          <w:sz w:val="24"/>
          <w:szCs w:val="24"/>
          <w:lang w:val="el-GR"/>
        </w:rPr>
        <w:t>Οι ώρες παροχής Υπ</w:t>
      </w:r>
      <w:r w:rsidR="00C60C22">
        <w:rPr>
          <w:rFonts w:cs="Arial"/>
          <w:i w:val="0"/>
          <w:iCs/>
          <w:sz w:val="24"/>
          <w:szCs w:val="24"/>
          <w:lang w:val="el-GR"/>
        </w:rPr>
        <w:t xml:space="preserve">ηρεσιών δύναται να αυξηθούν μέχρι και </w:t>
      </w:r>
      <w:r w:rsidRPr="00271EBE">
        <w:rPr>
          <w:rFonts w:cs="Arial"/>
          <w:i w:val="0"/>
          <w:iCs/>
          <w:sz w:val="24"/>
          <w:szCs w:val="24"/>
          <w:lang w:val="el-GR"/>
        </w:rPr>
        <w:t xml:space="preserve">350 ετησίως για κάθε ανάδοχο, αναλόγως των αναγκών της Υπηρεσίας, και αν αυτό κριθεί ως απαραίτητο από την Αναθέτουσα Αρχή. </w:t>
      </w:r>
    </w:p>
    <w:p w:rsidR="00A57DAE" w:rsidRPr="00271EBE" w:rsidRDefault="00A57DAE" w:rsidP="00373856">
      <w:pPr>
        <w:spacing w:before="0"/>
        <w:rPr>
          <w:rFonts w:cs="Arial"/>
          <w:i w:val="0"/>
          <w:iCs/>
          <w:sz w:val="24"/>
          <w:szCs w:val="24"/>
          <w:lang w:val="el-GR"/>
        </w:rPr>
      </w:pPr>
    </w:p>
    <w:p w:rsidR="00982A19" w:rsidRPr="00271EBE" w:rsidRDefault="00416163" w:rsidP="00373856">
      <w:pPr>
        <w:spacing w:before="0"/>
        <w:rPr>
          <w:rFonts w:cs="Arial"/>
          <w:i w:val="0"/>
          <w:sz w:val="24"/>
          <w:szCs w:val="24"/>
          <w:lang w:val="el-GR"/>
        </w:rPr>
      </w:pPr>
      <w:r w:rsidRPr="00271EBE">
        <w:rPr>
          <w:rFonts w:cs="Arial"/>
          <w:i w:val="0"/>
          <w:sz w:val="24"/>
          <w:szCs w:val="24"/>
          <w:lang w:val="el-GR"/>
        </w:rPr>
        <w:t>Οι ακριβείς ώρες παροχής υπηρεσιών</w:t>
      </w:r>
      <w:r w:rsidR="005C3701" w:rsidRPr="00271EBE">
        <w:rPr>
          <w:rFonts w:cs="Arial"/>
          <w:i w:val="0"/>
          <w:sz w:val="24"/>
          <w:szCs w:val="24"/>
          <w:lang w:val="el-GR"/>
        </w:rPr>
        <w:t xml:space="preserve"> θα καθορίζ</w:t>
      </w:r>
      <w:r w:rsidRPr="00271EBE">
        <w:rPr>
          <w:rFonts w:cs="Arial"/>
          <w:i w:val="0"/>
          <w:sz w:val="24"/>
          <w:szCs w:val="24"/>
          <w:lang w:val="el-GR"/>
        </w:rPr>
        <w:t>ον</w:t>
      </w:r>
      <w:r w:rsidR="005C3701" w:rsidRPr="00271EBE">
        <w:rPr>
          <w:rFonts w:cs="Arial"/>
          <w:i w:val="0"/>
          <w:sz w:val="24"/>
          <w:szCs w:val="24"/>
          <w:lang w:val="el-GR"/>
        </w:rPr>
        <w:t xml:space="preserve">ται κάθε </w:t>
      </w:r>
      <w:r w:rsidR="00914B6C" w:rsidRPr="00271EBE">
        <w:rPr>
          <w:rFonts w:cs="Arial"/>
          <w:i w:val="0"/>
          <w:sz w:val="24"/>
          <w:szCs w:val="24"/>
          <w:lang w:val="el-GR"/>
        </w:rPr>
        <w:t>φόρα</w:t>
      </w:r>
      <w:r w:rsidR="005C3701" w:rsidRPr="00271EBE">
        <w:rPr>
          <w:rFonts w:cs="Arial"/>
          <w:i w:val="0"/>
          <w:sz w:val="24"/>
          <w:szCs w:val="24"/>
          <w:lang w:val="el-GR"/>
        </w:rPr>
        <w:t xml:space="preserve"> </w:t>
      </w:r>
      <w:r w:rsidRPr="00271EBE">
        <w:rPr>
          <w:rFonts w:cs="Arial"/>
          <w:i w:val="0"/>
          <w:sz w:val="24"/>
          <w:szCs w:val="24"/>
          <w:lang w:val="el-GR"/>
        </w:rPr>
        <w:t>με μηνιαίους προγραμματισμούς</w:t>
      </w:r>
      <w:r w:rsidR="00253C62" w:rsidRPr="00271EBE">
        <w:rPr>
          <w:rFonts w:cs="Arial"/>
          <w:i w:val="0"/>
          <w:sz w:val="24"/>
          <w:szCs w:val="24"/>
          <w:lang w:val="el-GR"/>
        </w:rPr>
        <w:t xml:space="preserve"> </w:t>
      </w:r>
      <w:r w:rsidR="00B47512" w:rsidRPr="00271EBE">
        <w:rPr>
          <w:rFonts w:cs="Arial"/>
          <w:i w:val="0"/>
          <w:sz w:val="24"/>
          <w:szCs w:val="24"/>
          <w:lang w:val="el-GR"/>
        </w:rPr>
        <w:t>κ</w:t>
      </w:r>
      <w:r w:rsidR="001F1F88" w:rsidRPr="00271EBE">
        <w:rPr>
          <w:rFonts w:cs="Arial"/>
          <w:i w:val="0"/>
          <w:sz w:val="24"/>
          <w:szCs w:val="24"/>
          <w:lang w:val="el-GR"/>
        </w:rPr>
        <w:t xml:space="preserve">αι </w:t>
      </w:r>
      <w:r w:rsidR="00914B6C" w:rsidRPr="00271EBE">
        <w:rPr>
          <w:rFonts w:cs="Arial"/>
          <w:i w:val="0"/>
          <w:sz w:val="24"/>
          <w:szCs w:val="24"/>
          <w:lang w:val="el-GR"/>
        </w:rPr>
        <w:t>κατόπιν</w:t>
      </w:r>
      <w:r w:rsidR="001F1F88" w:rsidRPr="00271EBE">
        <w:rPr>
          <w:rFonts w:cs="Arial"/>
          <w:i w:val="0"/>
          <w:sz w:val="24"/>
          <w:szCs w:val="24"/>
          <w:lang w:val="el-GR"/>
        </w:rPr>
        <w:t xml:space="preserve"> </w:t>
      </w:r>
      <w:r w:rsidR="00123E44" w:rsidRPr="00271EBE">
        <w:rPr>
          <w:rFonts w:cs="Arial"/>
          <w:i w:val="0"/>
          <w:sz w:val="24"/>
          <w:szCs w:val="24"/>
          <w:lang w:val="el-GR"/>
        </w:rPr>
        <w:t>συμφωνία</w:t>
      </w:r>
      <w:r w:rsidR="001F1F88" w:rsidRPr="00271EBE">
        <w:rPr>
          <w:rFonts w:cs="Arial"/>
          <w:i w:val="0"/>
          <w:sz w:val="24"/>
          <w:szCs w:val="24"/>
          <w:lang w:val="el-GR"/>
        </w:rPr>
        <w:t xml:space="preserve">ς μεταξύ των </w:t>
      </w:r>
      <w:r w:rsidR="00123E44" w:rsidRPr="00271EBE">
        <w:rPr>
          <w:rFonts w:cs="Arial"/>
          <w:i w:val="0"/>
          <w:sz w:val="24"/>
          <w:szCs w:val="24"/>
          <w:lang w:val="el-GR"/>
        </w:rPr>
        <w:t>επιτυχόντων αναδόχων</w:t>
      </w:r>
      <w:r w:rsidRPr="00271EBE">
        <w:rPr>
          <w:rFonts w:cs="Arial"/>
          <w:i w:val="0"/>
          <w:sz w:val="24"/>
          <w:szCs w:val="24"/>
          <w:lang w:val="el-GR"/>
        </w:rPr>
        <w:t>, βάσει των αρχικών χρονοδιαγραμμάτων για τη διάρκεια της Σύμβασης που ορίζονται ως μέρος αυτής στα σχετικά έγγραφα</w:t>
      </w:r>
      <w:r w:rsidR="00B47512" w:rsidRPr="00271EBE">
        <w:rPr>
          <w:rFonts w:cs="Arial"/>
          <w:i w:val="0"/>
          <w:sz w:val="24"/>
          <w:szCs w:val="24"/>
          <w:lang w:val="el-GR"/>
        </w:rPr>
        <w:t>.</w:t>
      </w:r>
      <w:r w:rsidR="00657B0F" w:rsidRPr="00271EBE">
        <w:rPr>
          <w:rFonts w:cs="Arial"/>
          <w:i w:val="0"/>
          <w:sz w:val="24"/>
          <w:szCs w:val="24"/>
          <w:lang w:val="el-GR"/>
        </w:rPr>
        <w:t xml:space="preserve"> </w:t>
      </w:r>
      <w:r w:rsidR="00253C62" w:rsidRPr="00271EBE">
        <w:rPr>
          <w:rFonts w:cs="Arial"/>
          <w:i w:val="0"/>
          <w:sz w:val="24"/>
          <w:szCs w:val="24"/>
          <w:lang w:val="el-GR"/>
        </w:rPr>
        <w:t xml:space="preserve"> </w:t>
      </w:r>
    </w:p>
    <w:p w:rsidR="001225FC" w:rsidRPr="00271EBE" w:rsidRDefault="001225FC" w:rsidP="00373856">
      <w:pPr>
        <w:overflowPunct/>
        <w:spacing w:before="0"/>
        <w:textAlignment w:val="auto"/>
        <w:rPr>
          <w:rFonts w:cs="Arial"/>
          <w:b/>
          <w:sz w:val="24"/>
          <w:szCs w:val="24"/>
          <w:lang w:val="el-GR"/>
        </w:rPr>
      </w:pPr>
    </w:p>
    <w:p w:rsidR="004B096C" w:rsidRPr="00271EBE" w:rsidRDefault="004B096C" w:rsidP="00830697">
      <w:pPr>
        <w:pStyle w:val="Heading2"/>
        <w:numPr>
          <w:ilvl w:val="1"/>
          <w:numId w:val="35"/>
        </w:numPr>
        <w:rPr>
          <w:rFonts w:cs="Arial"/>
          <w:i w:val="0"/>
          <w:szCs w:val="24"/>
          <w:lang w:val="el-GR"/>
        </w:rPr>
      </w:pPr>
      <w:bookmarkStart w:id="7" w:name="_Toc384292486"/>
      <w:r w:rsidRPr="00271EBE">
        <w:rPr>
          <w:rFonts w:cs="Arial"/>
          <w:i w:val="0"/>
          <w:szCs w:val="24"/>
          <w:lang w:val="el-GR"/>
        </w:rPr>
        <w:t xml:space="preserve">Τόπος </w:t>
      </w:r>
      <w:r w:rsidR="005E1086" w:rsidRPr="00271EBE">
        <w:rPr>
          <w:rFonts w:cs="Arial"/>
          <w:i w:val="0"/>
          <w:szCs w:val="24"/>
          <w:lang w:val="el-GR"/>
        </w:rPr>
        <w:t>εκτέλεσης του Αντικειμένου της Σύμβασης</w:t>
      </w:r>
      <w:bookmarkEnd w:id="7"/>
    </w:p>
    <w:p w:rsidR="002B24E8" w:rsidRPr="00271EBE" w:rsidRDefault="008239A6" w:rsidP="008239A6">
      <w:pPr>
        <w:rPr>
          <w:rFonts w:cs="Arial"/>
          <w:i w:val="0"/>
          <w:sz w:val="24"/>
          <w:szCs w:val="24"/>
          <w:lang w:val="el-GR"/>
        </w:rPr>
      </w:pPr>
      <w:r w:rsidRPr="00271EBE">
        <w:rPr>
          <w:rFonts w:cs="Arial"/>
          <w:i w:val="0"/>
          <w:sz w:val="24"/>
          <w:szCs w:val="24"/>
          <w:lang w:val="el-GR"/>
        </w:rPr>
        <w:t xml:space="preserve">Τόπος εκτέλεσης του </w:t>
      </w:r>
      <w:r w:rsidR="00AB5FBE" w:rsidRPr="00271EBE">
        <w:rPr>
          <w:rFonts w:cs="Arial"/>
          <w:i w:val="0"/>
          <w:sz w:val="24"/>
          <w:szCs w:val="24"/>
          <w:lang w:val="el-GR"/>
        </w:rPr>
        <w:t xml:space="preserve">Αντικειμένου της Σύμβασης </w:t>
      </w:r>
      <w:r w:rsidR="002B24E8" w:rsidRPr="00271EBE">
        <w:rPr>
          <w:rFonts w:cs="Arial"/>
          <w:i w:val="0"/>
          <w:sz w:val="24"/>
          <w:szCs w:val="24"/>
          <w:lang w:val="el-GR"/>
        </w:rPr>
        <w:t xml:space="preserve">είναι </w:t>
      </w:r>
      <w:r w:rsidR="00AB5FBE" w:rsidRPr="00271EBE">
        <w:rPr>
          <w:rFonts w:cs="Arial"/>
          <w:i w:val="0"/>
          <w:sz w:val="24"/>
          <w:szCs w:val="24"/>
          <w:lang w:val="el-GR"/>
        </w:rPr>
        <w:t xml:space="preserve">τα </w:t>
      </w:r>
      <w:r w:rsidR="00373856" w:rsidRPr="00271EBE">
        <w:rPr>
          <w:rFonts w:cs="Arial"/>
          <w:i w:val="0"/>
          <w:sz w:val="24"/>
          <w:szCs w:val="24"/>
          <w:lang w:val="el-GR"/>
        </w:rPr>
        <w:t xml:space="preserve">γραφεία του Οργανισμού Νεολαίας Κύπρου. </w:t>
      </w:r>
    </w:p>
    <w:p w:rsidR="002B24E8" w:rsidRPr="00271EBE" w:rsidRDefault="002B24E8" w:rsidP="008239A6">
      <w:pPr>
        <w:rPr>
          <w:rFonts w:cs="Arial"/>
          <w:i w:val="0"/>
          <w:sz w:val="24"/>
          <w:szCs w:val="24"/>
          <w:lang w:val="el-GR"/>
        </w:rPr>
      </w:pPr>
    </w:p>
    <w:p w:rsidR="00184A76" w:rsidRPr="00271EBE" w:rsidRDefault="006238DE" w:rsidP="001B05DE">
      <w:pPr>
        <w:pStyle w:val="Heading2"/>
        <w:spacing w:after="0"/>
        <w:rPr>
          <w:rFonts w:cs="Arial"/>
          <w:i w:val="0"/>
          <w:szCs w:val="24"/>
          <w:lang w:val="el-GR"/>
        </w:rPr>
      </w:pPr>
      <w:bookmarkStart w:id="8" w:name="_Toc384292487"/>
      <w:r w:rsidRPr="00271EBE">
        <w:rPr>
          <w:rFonts w:cs="Arial"/>
          <w:i w:val="0"/>
          <w:szCs w:val="24"/>
          <w:lang w:val="el-GR"/>
        </w:rPr>
        <w:t xml:space="preserve">Έναρξη και </w:t>
      </w:r>
      <w:r w:rsidR="00FE5B32" w:rsidRPr="00271EBE">
        <w:rPr>
          <w:rFonts w:cs="Arial"/>
          <w:i w:val="0"/>
          <w:szCs w:val="24"/>
          <w:lang w:val="el-GR"/>
        </w:rPr>
        <w:t>Δ</w:t>
      </w:r>
      <w:r w:rsidR="00E83A29" w:rsidRPr="00271EBE">
        <w:rPr>
          <w:rFonts w:cs="Arial"/>
          <w:i w:val="0"/>
          <w:szCs w:val="24"/>
          <w:lang w:val="el-GR"/>
        </w:rPr>
        <w:t xml:space="preserve">ιάρκεια </w:t>
      </w:r>
      <w:bookmarkEnd w:id="6"/>
      <w:r w:rsidR="00E83A29" w:rsidRPr="00271EBE">
        <w:rPr>
          <w:rFonts w:cs="Arial"/>
          <w:i w:val="0"/>
          <w:szCs w:val="24"/>
          <w:lang w:val="el-GR"/>
        </w:rPr>
        <w:t>Εκτέλεσης</w:t>
      </w:r>
      <w:bookmarkEnd w:id="8"/>
    </w:p>
    <w:p w:rsidR="00415DFA" w:rsidRPr="00271EBE" w:rsidRDefault="00415DFA" w:rsidP="00415DFA">
      <w:pPr>
        <w:rPr>
          <w:rFonts w:cs="Arial"/>
          <w:sz w:val="24"/>
          <w:szCs w:val="24"/>
          <w:lang w:val="el-GR"/>
        </w:rPr>
      </w:pPr>
    </w:p>
    <w:p w:rsidR="00D2624B" w:rsidRPr="00271EBE" w:rsidRDefault="00184A76" w:rsidP="00894255">
      <w:pPr>
        <w:spacing w:before="0" w:line="360" w:lineRule="auto"/>
        <w:rPr>
          <w:rFonts w:cs="Arial"/>
          <w:b/>
          <w:i w:val="0"/>
          <w:sz w:val="24"/>
          <w:szCs w:val="24"/>
          <w:lang w:val="el-GR"/>
        </w:rPr>
      </w:pPr>
      <w:r w:rsidRPr="00271EBE">
        <w:rPr>
          <w:rFonts w:cs="Arial"/>
          <w:i w:val="0"/>
          <w:sz w:val="24"/>
          <w:szCs w:val="24"/>
          <w:lang w:val="el-GR"/>
        </w:rPr>
        <w:t xml:space="preserve">Η διάρκεια εκτέλεσης </w:t>
      </w:r>
      <w:r w:rsidR="006813A4" w:rsidRPr="00271EBE">
        <w:rPr>
          <w:rFonts w:cs="Arial"/>
          <w:i w:val="0"/>
          <w:sz w:val="24"/>
          <w:szCs w:val="24"/>
          <w:lang w:val="el-GR"/>
        </w:rPr>
        <w:t>του Αντικειμένου της Σύμβασης</w:t>
      </w:r>
      <w:r w:rsidRPr="00271EBE">
        <w:rPr>
          <w:rFonts w:cs="Arial"/>
          <w:i w:val="0"/>
          <w:sz w:val="24"/>
          <w:szCs w:val="24"/>
          <w:lang w:val="el-GR"/>
        </w:rPr>
        <w:t xml:space="preserve"> ορίζεται σε χρονικό διάστημα </w:t>
      </w:r>
      <w:r w:rsidR="00EC22D8" w:rsidRPr="00271EBE">
        <w:rPr>
          <w:rFonts w:cs="Arial"/>
          <w:b/>
          <w:sz w:val="24"/>
          <w:szCs w:val="24"/>
          <w:lang w:val="el-GR"/>
        </w:rPr>
        <w:t>24</w:t>
      </w:r>
      <w:r w:rsidR="00613084" w:rsidRPr="00271EBE">
        <w:rPr>
          <w:rFonts w:cs="Arial"/>
          <w:b/>
          <w:sz w:val="24"/>
          <w:szCs w:val="24"/>
          <w:lang w:val="el-GR"/>
        </w:rPr>
        <w:t xml:space="preserve"> </w:t>
      </w:r>
      <w:r w:rsidR="00872093" w:rsidRPr="00271EBE">
        <w:rPr>
          <w:rFonts w:cs="Arial"/>
          <w:b/>
          <w:sz w:val="24"/>
          <w:szCs w:val="24"/>
          <w:lang w:val="el-GR"/>
        </w:rPr>
        <w:t xml:space="preserve">μηνών </w:t>
      </w:r>
      <w:r w:rsidRPr="00271EBE">
        <w:rPr>
          <w:rFonts w:cs="Arial"/>
          <w:i w:val="0"/>
          <w:sz w:val="24"/>
          <w:szCs w:val="24"/>
          <w:lang w:val="el-GR"/>
        </w:rPr>
        <w:t>από την ημ</w:t>
      </w:r>
      <w:r w:rsidR="00347503" w:rsidRPr="00271EBE">
        <w:rPr>
          <w:rFonts w:cs="Arial"/>
          <w:i w:val="0"/>
          <w:sz w:val="24"/>
          <w:szCs w:val="24"/>
          <w:lang w:val="el-GR"/>
        </w:rPr>
        <w:t>ερομηνία υπογραφής της Σύμβασης</w:t>
      </w:r>
      <w:bookmarkStart w:id="9" w:name="_Toc144604300"/>
      <w:bookmarkStart w:id="10" w:name="_Toc384292488"/>
      <w:r w:rsidR="00613084" w:rsidRPr="00271EBE">
        <w:rPr>
          <w:rFonts w:cs="Arial"/>
          <w:i w:val="0"/>
          <w:sz w:val="24"/>
          <w:szCs w:val="24"/>
          <w:lang w:val="el-GR"/>
        </w:rPr>
        <w:t xml:space="preserve"> </w:t>
      </w:r>
      <w:r w:rsidR="00613084" w:rsidRPr="00271EBE">
        <w:rPr>
          <w:rFonts w:cs="Arial"/>
          <w:b/>
          <w:i w:val="0"/>
          <w:sz w:val="24"/>
          <w:szCs w:val="24"/>
          <w:lang w:val="el-GR"/>
        </w:rPr>
        <w:t>με</w:t>
      </w:r>
      <w:r w:rsidR="00EC22D8" w:rsidRPr="00271EBE">
        <w:rPr>
          <w:rFonts w:cs="Arial"/>
          <w:b/>
          <w:i w:val="0"/>
          <w:sz w:val="24"/>
          <w:szCs w:val="24"/>
          <w:lang w:val="el-GR"/>
        </w:rPr>
        <w:t xml:space="preserve"> δικαίωμα προαίρεσης </w:t>
      </w:r>
      <w:r w:rsidR="00132BB1" w:rsidRPr="00271EBE">
        <w:rPr>
          <w:rFonts w:cs="Arial"/>
          <w:b/>
          <w:i w:val="0"/>
          <w:sz w:val="24"/>
          <w:szCs w:val="24"/>
          <w:lang w:val="el-GR"/>
        </w:rPr>
        <w:t xml:space="preserve">και ανανέωσης </w:t>
      </w:r>
      <w:r w:rsidR="00EC22D8" w:rsidRPr="00271EBE">
        <w:rPr>
          <w:rFonts w:cs="Arial"/>
          <w:b/>
          <w:i w:val="0"/>
          <w:sz w:val="24"/>
          <w:szCs w:val="24"/>
          <w:lang w:val="el-GR"/>
        </w:rPr>
        <w:t>ίσο με το 2</w:t>
      </w:r>
      <w:r w:rsidR="00132BB1" w:rsidRPr="00271EBE">
        <w:rPr>
          <w:rFonts w:cs="Arial"/>
          <w:b/>
          <w:i w:val="0"/>
          <w:sz w:val="24"/>
          <w:szCs w:val="24"/>
          <w:lang w:val="el-GR"/>
        </w:rPr>
        <w:t>5</w:t>
      </w:r>
      <w:r w:rsidR="00613084" w:rsidRPr="00271EBE">
        <w:rPr>
          <w:rFonts w:cs="Arial"/>
          <w:b/>
          <w:i w:val="0"/>
          <w:sz w:val="24"/>
          <w:szCs w:val="24"/>
          <w:lang w:val="el-GR"/>
        </w:rPr>
        <w:t>% της συνολικής αξίας της σύμβασης</w:t>
      </w:r>
      <w:r w:rsidR="00D10192">
        <w:rPr>
          <w:rFonts w:cs="Arial"/>
          <w:b/>
          <w:i w:val="0"/>
          <w:sz w:val="24"/>
          <w:szCs w:val="24"/>
          <w:lang w:val="el-GR"/>
        </w:rPr>
        <w:t>.</w:t>
      </w:r>
      <w:r w:rsidR="00613084" w:rsidRPr="00271EBE">
        <w:rPr>
          <w:rFonts w:cs="Arial"/>
          <w:b/>
          <w:i w:val="0"/>
          <w:sz w:val="24"/>
          <w:szCs w:val="24"/>
          <w:lang w:val="el-GR"/>
        </w:rPr>
        <w:t xml:space="preserve"> </w:t>
      </w:r>
    </w:p>
    <w:p w:rsidR="00415DFA" w:rsidRPr="00271EBE" w:rsidRDefault="00415DFA" w:rsidP="006B2173">
      <w:pPr>
        <w:spacing w:before="0" w:line="360" w:lineRule="auto"/>
        <w:ind w:left="567"/>
        <w:rPr>
          <w:rFonts w:cs="Arial"/>
          <w:b/>
          <w:i w:val="0"/>
          <w:sz w:val="24"/>
          <w:szCs w:val="24"/>
          <w:lang w:val="el-GR"/>
        </w:rPr>
      </w:pPr>
    </w:p>
    <w:p w:rsidR="008054D5" w:rsidRPr="00271EBE" w:rsidRDefault="008054D5" w:rsidP="00FD36D2">
      <w:pPr>
        <w:spacing w:before="0" w:line="360" w:lineRule="auto"/>
        <w:rPr>
          <w:rFonts w:cs="Arial"/>
          <w:b/>
          <w:i w:val="0"/>
          <w:sz w:val="24"/>
          <w:szCs w:val="24"/>
          <w:lang w:val="el-GR"/>
        </w:rPr>
      </w:pPr>
    </w:p>
    <w:p w:rsidR="00184A76" w:rsidRPr="00271EBE" w:rsidRDefault="000510B6" w:rsidP="00830697">
      <w:pPr>
        <w:numPr>
          <w:ilvl w:val="0"/>
          <w:numId w:val="22"/>
        </w:numPr>
        <w:rPr>
          <w:rFonts w:cs="Arial"/>
          <w:b/>
          <w:i w:val="0"/>
          <w:sz w:val="24"/>
          <w:szCs w:val="24"/>
          <w:lang w:val="el-GR"/>
        </w:rPr>
      </w:pPr>
      <w:r w:rsidRPr="00271EBE">
        <w:rPr>
          <w:rFonts w:cs="Arial"/>
          <w:b/>
          <w:i w:val="0"/>
          <w:sz w:val="24"/>
          <w:szCs w:val="24"/>
          <w:lang w:val="el-GR"/>
        </w:rPr>
        <w:t>ΠΡΟΫΠΟΛΟΓΙΣΜΟΣ ΔΑΠΑΝΗΣ</w:t>
      </w:r>
      <w:bookmarkEnd w:id="9"/>
      <w:bookmarkEnd w:id="10"/>
    </w:p>
    <w:p w:rsidR="00FD36D2" w:rsidRPr="00271EBE" w:rsidRDefault="00FD36D2" w:rsidP="00FD36D2">
      <w:pPr>
        <w:ind w:left="522"/>
        <w:rPr>
          <w:rFonts w:cs="Arial"/>
          <w:b/>
          <w:i w:val="0"/>
          <w:sz w:val="24"/>
          <w:szCs w:val="24"/>
          <w:lang w:val="el-GR"/>
        </w:rPr>
      </w:pPr>
    </w:p>
    <w:p w:rsidR="00081D0A" w:rsidRPr="00271EBE" w:rsidRDefault="00141A95" w:rsidP="00081D0A">
      <w:pPr>
        <w:pStyle w:val="Heading2"/>
        <w:rPr>
          <w:rFonts w:cs="Arial"/>
          <w:szCs w:val="24"/>
          <w:lang w:val="el-GR"/>
        </w:rPr>
      </w:pPr>
      <w:bookmarkStart w:id="11" w:name="_Toc384292490"/>
      <w:r w:rsidRPr="00271EBE">
        <w:rPr>
          <w:rFonts w:cs="Arial"/>
          <w:szCs w:val="24"/>
          <w:lang w:val="el-GR"/>
        </w:rPr>
        <w:t>Προϋ</w:t>
      </w:r>
      <w:r w:rsidR="00081D0A" w:rsidRPr="00271EBE">
        <w:rPr>
          <w:rFonts w:cs="Arial"/>
          <w:szCs w:val="24"/>
          <w:lang w:val="el-GR"/>
        </w:rPr>
        <w:t>πολογισμός Δαπάνης της Σύμβασης</w:t>
      </w:r>
      <w:r w:rsidRPr="00271EBE">
        <w:rPr>
          <w:rFonts w:cs="Arial"/>
          <w:szCs w:val="24"/>
          <w:lang w:val="el-GR"/>
        </w:rPr>
        <w:t xml:space="preserve"> </w:t>
      </w:r>
    </w:p>
    <w:p w:rsidR="008054D5" w:rsidRDefault="008B3BAC" w:rsidP="005B1E18">
      <w:pPr>
        <w:pStyle w:val="Heading2"/>
        <w:numPr>
          <w:ilvl w:val="0"/>
          <w:numId w:val="0"/>
        </w:numPr>
        <w:ind w:left="576"/>
        <w:rPr>
          <w:rFonts w:cs="Arial"/>
          <w:b w:val="0"/>
          <w:i w:val="0"/>
          <w:szCs w:val="24"/>
          <w:lang w:val="el-GR"/>
        </w:rPr>
      </w:pPr>
      <w:r w:rsidRPr="00271EBE">
        <w:rPr>
          <w:rFonts w:cs="Arial"/>
          <w:b w:val="0"/>
          <w:i w:val="0"/>
          <w:szCs w:val="24"/>
          <w:lang w:val="el-GR"/>
        </w:rPr>
        <w:t xml:space="preserve">Ο προϋπολογισμός δαπάνης της Σύμβασης για τη συνολική διάρκεια εκτέλεσης του Αντικειμένου της Σύμβασης ανέρχεται σε </w:t>
      </w:r>
      <w:r w:rsidR="006C15FD" w:rsidRPr="00271EBE">
        <w:rPr>
          <w:rFonts w:cs="Arial"/>
          <w:b w:val="0"/>
          <w:i w:val="0"/>
          <w:szCs w:val="24"/>
          <w:lang w:val="el-GR"/>
        </w:rPr>
        <w:t>€</w:t>
      </w:r>
      <w:r w:rsidR="00671A9B" w:rsidRPr="00271EBE">
        <w:rPr>
          <w:rFonts w:cs="Arial"/>
          <w:b w:val="0"/>
          <w:i w:val="0"/>
          <w:szCs w:val="24"/>
          <w:lang w:val="el-GR"/>
        </w:rPr>
        <w:t>86 0</w:t>
      </w:r>
      <w:r w:rsidR="001E7771" w:rsidRPr="00271EBE">
        <w:rPr>
          <w:rFonts w:cs="Arial"/>
          <w:b w:val="0"/>
          <w:i w:val="0"/>
          <w:szCs w:val="24"/>
          <w:lang w:val="el-GR"/>
        </w:rPr>
        <w:t>00</w:t>
      </w:r>
      <w:r w:rsidR="006C15FD" w:rsidRPr="00271EBE">
        <w:rPr>
          <w:rFonts w:cs="Arial"/>
          <w:b w:val="0"/>
          <w:i w:val="0"/>
          <w:szCs w:val="24"/>
          <w:lang w:val="el-GR"/>
        </w:rPr>
        <w:t xml:space="preserve"> (</w:t>
      </w:r>
      <w:r w:rsidR="00823C2C" w:rsidRPr="00271EBE">
        <w:rPr>
          <w:rFonts w:cs="Arial"/>
          <w:b w:val="0"/>
          <w:i w:val="0"/>
          <w:szCs w:val="24"/>
          <w:lang w:val="el-GR"/>
        </w:rPr>
        <w:t>δεν συμπεριλαμβάνεται το δικαίωμα προαίρεσης</w:t>
      </w:r>
      <w:r w:rsidRPr="00271EBE">
        <w:rPr>
          <w:rFonts w:cs="Arial"/>
          <w:b w:val="0"/>
          <w:i w:val="0"/>
          <w:szCs w:val="24"/>
          <w:lang w:val="el-GR"/>
        </w:rPr>
        <w:t>)</w:t>
      </w:r>
      <w:r w:rsidR="00127A17" w:rsidRPr="00271EBE">
        <w:rPr>
          <w:rFonts w:cs="Arial"/>
          <w:b w:val="0"/>
          <w:i w:val="0"/>
          <w:szCs w:val="24"/>
          <w:lang w:val="el-GR"/>
        </w:rPr>
        <w:t xml:space="preserve">. </w:t>
      </w:r>
    </w:p>
    <w:p w:rsidR="005B1E18" w:rsidRDefault="005B1E18" w:rsidP="005B1E18">
      <w:pPr>
        <w:rPr>
          <w:lang w:val="el-GR"/>
        </w:rPr>
      </w:pPr>
    </w:p>
    <w:p w:rsidR="005B1E18" w:rsidRDefault="005B1E18" w:rsidP="005B1E18">
      <w:pPr>
        <w:rPr>
          <w:lang w:val="el-GR"/>
        </w:rPr>
      </w:pPr>
    </w:p>
    <w:p w:rsidR="005B1E18" w:rsidRDefault="005B1E18" w:rsidP="005B1E18">
      <w:pPr>
        <w:rPr>
          <w:lang w:val="el-GR"/>
        </w:rPr>
      </w:pPr>
    </w:p>
    <w:p w:rsidR="005B1E18" w:rsidRPr="005B1E18" w:rsidRDefault="005B1E18" w:rsidP="005B1E18">
      <w:pPr>
        <w:rPr>
          <w:lang w:val="el-GR"/>
        </w:rPr>
      </w:pPr>
    </w:p>
    <w:p w:rsidR="00434960" w:rsidRPr="00271EBE" w:rsidRDefault="00DC2811" w:rsidP="00081D0A">
      <w:pPr>
        <w:pStyle w:val="Heading2"/>
        <w:rPr>
          <w:rFonts w:cs="Arial"/>
          <w:szCs w:val="24"/>
          <w:lang w:val="el-GR"/>
        </w:rPr>
      </w:pPr>
      <w:r w:rsidRPr="00271EBE">
        <w:rPr>
          <w:rFonts w:cs="Arial"/>
          <w:szCs w:val="24"/>
          <w:lang w:val="el-GR"/>
        </w:rPr>
        <w:lastRenderedPageBreak/>
        <w:t>Αμοιβή</w:t>
      </w:r>
      <w:bookmarkEnd w:id="11"/>
      <w:r w:rsidRPr="00271EBE">
        <w:rPr>
          <w:rFonts w:cs="Arial"/>
          <w:szCs w:val="24"/>
          <w:lang w:val="el-GR"/>
        </w:rPr>
        <w:t xml:space="preserve">  </w:t>
      </w:r>
    </w:p>
    <w:p w:rsidR="00FD36D2" w:rsidRPr="00271EBE" w:rsidRDefault="00FD36D2" w:rsidP="00314BE7">
      <w:pPr>
        <w:pStyle w:val="Heading3"/>
        <w:numPr>
          <w:ilvl w:val="0"/>
          <w:numId w:val="0"/>
        </w:numPr>
        <w:spacing w:before="0" w:after="0" w:line="276" w:lineRule="auto"/>
        <w:ind w:left="720" w:hanging="54"/>
        <w:rPr>
          <w:rFonts w:cs="Arial"/>
          <w:b w:val="0"/>
          <w:i w:val="0"/>
          <w:sz w:val="24"/>
          <w:szCs w:val="24"/>
          <w:lang w:val="el-GR"/>
        </w:rPr>
      </w:pPr>
      <w:bookmarkStart w:id="12" w:name="_Toc384292491"/>
      <w:bookmarkStart w:id="13" w:name="_Toc385416218"/>
    </w:p>
    <w:p w:rsidR="001E7771" w:rsidRPr="00271EBE" w:rsidRDefault="00FD36D2" w:rsidP="00314BE7">
      <w:pPr>
        <w:pStyle w:val="Heading3"/>
        <w:numPr>
          <w:ilvl w:val="0"/>
          <w:numId w:val="0"/>
        </w:numPr>
        <w:spacing w:before="0" w:after="0" w:line="276" w:lineRule="auto"/>
        <w:ind w:left="720" w:hanging="54"/>
        <w:rPr>
          <w:rFonts w:cs="Arial"/>
          <w:b w:val="0"/>
          <w:i w:val="0"/>
          <w:sz w:val="24"/>
          <w:szCs w:val="24"/>
          <w:lang w:val="el-GR"/>
        </w:rPr>
      </w:pPr>
      <w:r w:rsidRPr="00271EBE">
        <w:rPr>
          <w:rFonts w:cs="Arial"/>
          <w:i w:val="0"/>
          <w:sz w:val="24"/>
          <w:szCs w:val="24"/>
          <w:lang w:val="el-GR"/>
        </w:rPr>
        <w:t>4.2.1</w:t>
      </w:r>
      <w:r w:rsidRPr="00271EBE">
        <w:rPr>
          <w:rFonts w:cs="Arial"/>
          <w:b w:val="0"/>
          <w:i w:val="0"/>
          <w:sz w:val="24"/>
          <w:szCs w:val="24"/>
          <w:lang w:val="el-GR"/>
        </w:rPr>
        <w:t xml:space="preserve"> </w:t>
      </w:r>
      <w:r w:rsidR="006C15FD" w:rsidRPr="00271EBE">
        <w:rPr>
          <w:rFonts w:cs="Arial"/>
          <w:b w:val="0"/>
          <w:i w:val="0"/>
          <w:sz w:val="24"/>
          <w:szCs w:val="24"/>
          <w:lang w:val="el-GR"/>
        </w:rPr>
        <w:t xml:space="preserve">Το ύψος της αμοιβής </w:t>
      </w:r>
      <w:r w:rsidR="00276981" w:rsidRPr="00271EBE">
        <w:rPr>
          <w:rFonts w:cs="Arial"/>
          <w:b w:val="0"/>
          <w:i w:val="0"/>
          <w:sz w:val="24"/>
          <w:szCs w:val="24"/>
          <w:lang w:val="el-GR"/>
        </w:rPr>
        <w:t xml:space="preserve">καθορίζεται </w:t>
      </w:r>
      <w:r w:rsidR="00314BE7" w:rsidRPr="00271EBE">
        <w:rPr>
          <w:rFonts w:cs="Arial"/>
          <w:b w:val="0"/>
          <w:i w:val="0"/>
          <w:sz w:val="24"/>
          <w:szCs w:val="24"/>
          <w:lang w:val="el-GR"/>
        </w:rPr>
        <w:t xml:space="preserve">στο ποσό των </w:t>
      </w:r>
      <w:r w:rsidR="001E7771" w:rsidRPr="00271EBE">
        <w:rPr>
          <w:rFonts w:cs="Arial"/>
          <w:i w:val="0"/>
          <w:sz w:val="24"/>
          <w:szCs w:val="24"/>
          <w:lang w:val="el-GR"/>
        </w:rPr>
        <w:t>1</w:t>
      </w:r>
      <w:r w:rsidR="00671A9B" w:rsidRPr="00271EBE">
        <w:rPr>
          <w:rFonts w:cs="Arial"/>
          <w:i w:val="0"/>
          <w:sz w:val="24"/>
          <w:szCs w:val="24"/>
          <w:lang w:val="el-GR"/>
        </w:rPr>
        <w:t>0</w:t>
      </w:r>
      <w:r w:rsidR="00314BE7" w:rsidRPr="00271EBE">
        <w:rPr>
          <w:rFonts w:cs="Arial"/>
          <w:sz w:val="24"/>
          <w:szCs w:val="24"/>
          <w:lang w:val="el-GR"/>
        </w:rPr>
        <w:t xml:space="preserve"> ευρώ</w:t>
      </w:r>
      <w:r w:rsidR="001E7771" w:rsidRPr="00271EBE">
        <w:rPr>
          <w:rFonts w:cs="Arial"/>
          <w:sz w:val="24"/>
          <w:szCs w:val="24"/>
          <w:lang w:val="el-GR"/>
        </w:rPr>
        <w:t xml:space="preserve"> ανά ώρα </w:t>
      </w:r>
      <w:r w:rsidR="00314BE7" w:rsidRPr="00271EBE">
        <w:rPr>
          <w:rFonts w:cs="Arial"/>
          <w:b w:val="0"/>
          <w:i w:val="0"/>
          <w:sz w:val="24"/>
          <w:szCs w:val="24"/>
          <w:lang w:val="el-GR"/>
        </w:rPr>
        <w:t>(</w:t>
      </w:r>
      <w:r w:rsidR="001E7771" w:rsidRPr="00271EBE">
        <w:rPr>
          <w:rFonts w:cs="Arial"/>
          <w:b w:val="0"/>
          <w:i w:val="0"/>
          <w:sz w:val="24"/>
          <w:szCs w:val="24"/>
          <w:lang w:val="el-GR"/>
        </w:rPr>
        <w:t>υπηρεσίας</w:t>
      </w:r>
      <w:r w:rsidR="00106FAF" w:rsidRPr="00271EBE">
        <w:rPr>
          <w:rFonts w:cs="Arial"/>
          <w:b w:val="0"/>
          <w:i w:val="0"/>
          <w:sz w:val="24"/>
          <w:szCs w:val="24"/>
          <w:lang w:val="el-GR"/>
        </w:rPr>
        <w:t>/</w:t>
      </w:r>
      <w:r w:rsidR="00314BE7" w:rsidRPr="00271EBE">
        <w:rPr>
          <w:rFonts w:cs="Arial"/>
          <w:b w:val="0"/>
          <w:i w:val="0"/>
          <w:sz w:val="24"/>
          <w:szCs w:val="24"/>
          <w:lang w:val="el-GR"/>
        </w:rPr>
        <w:t>παραδοτέο</w:t>
      </w:r>
      <w:r w:rsidR="001E7771" w:rsidRPr="00271EBE">
        <w:rPr>
          <w:rFonts w:cs="Arial"/>
          <w:b w:val="0"/>
          <w:i w:val="0"/>
          <w:sz w:val="24"/>
          <w:szCs w:val="24"/>
          <w:lang w:val="el-GR"/>
        </w:rPr>
        <w:t>υ</w:t>
      </w:r>
      <w:r w:rsidR="00314BE7" w:rsidRPr="00271EBE">
        <w:rPr>
          <w:rFonts w:cs="Arial"/>
          <w:b w:val="0"/>
          <w:i w:val="0"/>
          <w:sz w:val="24"/>
          <w:szCs w:val="24"/>
          <w:lang w:val="el-GR"/>
        </w:rPr>
        <w:t xml:space="preserve"> σύμφωνα με το παραπάνω </w:t>
      </w:r>
      <w:r w:rsidR="00727D06" w:rsidRPr="00271EBE">
        <w:rPr>
          <w:rFonts w:cs="Arial"/>
          <w:b w:val="0"/>
          <w:i w:val="0"/>
          <w:sz w:val="24"/>
          <w:szCs w:val="24"/>
          <w:lang w:val="el-GR"/>
        </w:rPr>
        <w:t xml:space="preserve">ΑΡΘΡΟ </w:t>
      </w:r>
      <w:r w:rsidR="00EB0C90">
        <w:rPr>
          <w:rFonts w:cs="Arial"/>
          <w:b w:val="0"/>
          <w:i w:val="0"/>
          <w:sz w:val="24"/>
          <w:szCs w:val="24"/>
          <w:lang w:val="el-GR"/>
        </w:rPr>
        <w:t>3.2:</w:t>
      </w:r>
      <w:r w:rsidR="00314BE7" w:rsidRPr="00271EBE">
        <w:rPr>
          <w:rFonts w:cs="Arial"/>
          <w:b w:val="0"/>
          <w:i w:val="0"/>
          <w:sz w:val="24"/>
          <w:szCs w:val="24"/>
          <w:lang w:val="el-GR"/>
        </w:rPr>
        <w:t>Ευθύνες και Υποχρεώσεις). Κάθε μήνα θα αναμένεται από την Αναθέτουσα Αρχή, η υποβολή προγραμματισμών</w:t>
      </w:r>
      <w:r w:rsidR="001E7771" w:rsidRPr="00271EBE">
        <w:rPr>
          <w:rFonts w:cs="Arial"/>
          <w:b w:val="0"/>
          <w:i w:val="0"/>
          <w:sz w:val="24"/>
          <w:szCs w:val="24"/>
          <w:lang w:val="el-GR"/>
        </w:rPr>
        <w:t>.</w:t>
      </w:r>
    </w:p>
    <w:p w:rsidR="001E7771" w:rsidRPr="00271EBE" w:rsidRDefault="001E7771" w:rsidP="00314BE7">
      <w:pPr>
        <w:pStyle w:val="Heading3"/>
        <w:numPr>
          <w:ilvl w:val="0"/>
          <w:numId w:val="0"/>
        </w:numPr>
        <w:spacing w:before="0" w:after="0" w:line="276" w:lineRule="auto"/>
        <w:ind w:left="720" w:hanging="54"/>
        <w:rPr>
          <w:rFonts w:cs="Arial"/>
          <w:b w:val="0"/>
          <w:i w:val="0"/>
          <w:sz w:val="24"/>
          <w:szCs w:val="24"/>
          <w:lang w:val="el-GR"/>
        </w:rPr>
      </w:pPr>
    </w:p>
    <w:p w:rsidR="00FD36D2" w:rsidRPr="00271EBE" w:rsidRDefault="00FD36D2" w:rsidP="00FD36D2">
      <w:pPr>
        <w:pStyle w:val="Heading3"/>
        <w:numPr>
          <w:ilvl w:val="0"/>
          <w:numId w:val="0"/>
        </w:numPr>
        <w:spacing w:before="0" w:after="0" w:line="276" w:lineRule="auto"/>
        <w:ind w:left="720"/>
        <w:rPr>
          <w:rFonts w:cs="Arial"/>
          <w:b w:val="0"/>
          <w:i w:val="0"/>
          <w:sz w:val="24"/>
          <w:szCs w:val="24"/>
          <w:lang w:val="el-GR"/>
        </w:rPr>
      </w:pPr>
      <w:bookmarkStart w:id="14" w:name="_Toc383762359"/>
      <w:r w:rsidRPr="00271EBE">
        <w:rPr>
          <w:rFonts w:cs="Arial"/>
          <w:i w:val="0"/>
          <w:sz w:val="24"/>
          <w:szCs w:val="24"/>
          <w:lang w:val="el-GR"/>
        </w:rPr>
        <w:t xml:space="preserve">4.2.2 </w:t>
      </w:r>
      <w:r w:rsidRPr="00271EBE">
        <w:rPr>
          <w:rFonts w:cs="Arial"/>
          <w:b w:val="0"/>
          <w:i w:val="0"/>
          <w:sz w:val="24"/>
          <w:szCs w:val="24"/>
          <w:lang w:val="el-GR"/>
        </w:rPr>
        <w:t>Η</w:t>
      </w:r>
      <w:r w:rsidR="00845E2C" w:rsidRPr="00271EBE">
        <w:rPr>
          <w:rFonts w:cs="Arial"/>
          <w:b w:val="0"/>
          <w:i w:val="0"/>
          <w:sz w:val="24"/>
          <w:szCs w:val="24"/>
          <w:lang w:val="el-GR"/>
        </w:rPr>
        <w:t xml:space="preserve"> αμοιβή καταβάλλεται για παρεχόμενες υπηρεσίες και παραδοτέα</w:t>
      </w:r>
      <w:r w:rsidR="0088365F" w:rsidRPr="00271EBE">
        <w:rPr>
          <w:rFonts w:cs="Arial"/>
          <w:b w:val="0"/>
          <w:i w:val="0"/>
          <w:sz w:val="24"/>
          <w:szCs w:val="24"/>
          <w:lang w:val="el-GR"/>
        </w:rPr>
        <w:t xml:space="preserve"> μόνον. </w:t>
      </w:r>
      <w:bookmarkStart w:id="15" w:name="_Toc384292492"/>
      <w:bookmarkEnd w:id="12"/>
      <w:bookmarkEnd w:id="13"/>
      <w:bookmarkEnd w:id="14"/>
      <w:r w:rsidR="004C7D78" w:rsidRPr="00271EBE">
        <w:rPr>
          <w:rFonts w:cs="Arial"/>
          <w:b w:val="0"/>
          <w:i w:val="0"/>
          <w:sz w:val="24"/>
          <w:szCs w:val="24"/>
          <w:lang w:val="el-GR"/>
        </w:rPr>
        <w:t>Υπάρχει η σχετική πρόνοια στον Προϋπο</w:t>
      </w:r>
      <w:r w:rsidR="006C15FD" w:rsidRPr="00271EBE">
        <w:rPr>
          <w:rFonts w:cs="Arial"/>
          <w:b w:val="0"/>
          <w:i w:val="0"/>
          <w:sz w:val="24"/>
          <w:szCs w:val="24"/>
          <w:lang w:val="el-GR"/>
        </w:rPr>
        <w:t>λογισμό του Οργανισμού Νεολαίας</w:t>
      </w:r>
      <w:r w:rsidRPr="00271EBE">
        <w:rPr>
          <w:rFonts w:cs="Arial"/>
          <w:b w:val="0"/>
          <w:i w:val="0"/>
          <w:sz w:val="24"/>
          <w:szCs w:val="24"/>
          <w:lang w:val="el-GR"/>
        </w:rPr>
        <w:t xml:space="preserve"> </w:t>
      </w:r>
      <w:r w:rsidR="00512A68" w:rsidRPr="00271EBE">
        <w:rPr>
          <w:rFonts w:cs="Arial"/>
          <w:b w:val="0"/>
          <w:i w:val="0"/>
          <w:sz w:val="24"/>
          <w:szCs w:val="24"/>
          <w:lang w:val="el-GR"/>
        </w:rPr>
        <w:t xml:space="preserve">Κύπρου, για το έτος </w:t>
      </w:r>
      <w:r w:rsidR="00845E2C" w:rsidRPr="00271EBE">
        <w:rPr>
          <w:rFonts w:cs="Arial"/>
          <w:b w:val="0"/>
          <w:i w:val="0"/>
          <w:sz w:val="24"/>
          <w:szCs w:val="24"/>
          <w:lang w:val="el-GR"/>
        </w:rPr>
        <w:t>2015</w:t>
      </w:r>
      <w:r w:rsidR="000E0A3E" w:rsidRPr="00271EBE">
        <w:rPr>
          <w:rFonts w:cs="Arial"/>
          <w:b w:val="0"/>
          <w:i w:val="0"/>
          <w:sz w:val="24"/>
          <w:szCs w:val="24"/>
          <w:lang w:val="el-GR"/>
        </w:rPr>
        <w:t>,</w:t>
      </w:r>
      <w:r w:rsidR="0088365F" w:rsidRPr="00271EBE">
        <w:rPr>
          <w:rFonts w:cs="Arial"/>
          <w:b w:val="0"/>
          <w:i w:val="0"/>
          <w:sz w:val="24"/>
          <w:szCs w:val="24"/>
          <w:lang w:val="el-GR"/>
        </w:rPr>
        <w:t xml:space="preserve"> </w:t>
      </w:r>
      <w:r w:rsidR="00845E2C" w:rsidRPr="00271EBE">
        <w:rPr>
          <w:rFonts w:cs="Arial"/>
          <w:b w:val="0"/>
          <w:i w:val="0"/>
          <w:sz w:val="24"/>
          <w:szCs w:val="24"/>
          <w:lang w:val="el-GR"/>
        </w:rPr>
        <w:t>2016</w:t>
      </w:r>
      <w:r w:rsidR="000E0A3E" w:rsidRPr="00271EBE">
        <w:rPr>
          <w:rFonts w:cs="Arial"/>
          <w:b w:val="0"/>
          <w:i w:val="0"/>
          <w:sz w:val="24"/>
          <w:szCs w:val="24"/>
          <w:lang w:val="el-GR"/>
        </w:rPr>
        <w:t xml:space="preserve"> ΚΑΙ 2017</w:t>
      </w:r>
      <w:r w:rsidR="004C7D78" w:rsidRPr="00271EBE">
        <w:rPr>
          <w:rFonts w:cs="Arial"/>
          <w:b w:val="0"/>
          <w:i w:val="0"/>
          <w:sz w:val="24"/>
          <w:szCs w:val="24"/>
          <w:lang w:val="el-GR"/>
        </w:rPr>
        <w:t xml:space="preserve"> </w:t>
      </w:r>
      <w:r w:rsidR="00512A68" w:rsidRPr="00271EBE">
        <w:rPr>
          <w:rFonts w:cs="Arial"/>
          <w:b w:val="0"/>
          <w:i w:val="0"/>
          <w:sz w:val="24"/>
          <w:szCs w:val="24"/>
          <w:lang w:val="el-GR"/>
        </w:rPr>
        <w:t>ο</w:t>
      </w:r>
      <w:r w:rsidR="004C7D78" w:rsidRPr="00271EBE">
        <w:rPr>
          <w:rFonts w:cs="Arial"/>
          <w:b w:val="0"/>
          <w:i w:val="0"/>
          <w:sz w:val="24"/>
          <w:szCs w:val="24"/>
          <w:lang w:val="el-GR"/>
        </w:rPr>
        <w:t xml:space="preserve"> οποίο</w:t>
      </w:r>
      <w:r w:rsidR="00512A68" w:rsidRPr="00271EBE">
        <w:rPr>
          <w:rFonts w:cs="Arial"/>
          <w:b w:val="0"/>
          <w:i w:val="0"/>
          <w:sz w:val="24"/>
          <w:szCs w:val="24"/>
          <w:lang w:val="el-GR"/>
        </w:rPr>
        <w:t>ς</w:t>
      </w:r>
      <w:r w:rsidR="004C7D78" w:rsidRPr="00271EBE">
        <w:rPr>
          <w:rFonts w:cs="Arial"/>
          <w:b w:val="0"/>
          <w:i w:val="0"/>
          <w:sz w:val="24"/>
          <w:szCs w:val="24"/>
          <w:lang w:val="el-GR"/>
        </w:rPr>
        <w:t xml:space="preserve"> αναμένεται να εγκριθ</w:t>
      </w:r>
      <w:r w:rsidR="00512A68" w:rsidRPr="00271EBE">
        <w:rPr>
          <w:rFonts w:cs="Arial"/>
          <w:b w:val="0"/>
          <w:i w:val="0"/>
          <w:sz w:val="24"/>
          <w:szCs w:val="24"/>
          <w:lang w:val="el-GR"/>
        </w:rPr>
        <w:t xml:space="preserve">εί σε </w:t>
      </w:r>
      <w:r w:rsidR="004C7D78" w:rsidRPr="00271EBE">
        <w:rPr>
          <w:rFonts w:cs="Arial"/>
          <w:b w:val="0"/>
          <w:i w:val="0"/>
          <w:sz w:val="24"/>
          <w:szCs w:val="24"/>
          <w:lang w:val="el-GR"/>
        </w:rPr>
        <w:t>εύλογο χρονικό διάστημα</w:t>
      </w:r>
      <w:bookmarkStart w:id="16" w:name="_Toc384292493"/>
      <w:bookmarkStart w:id="17" w:name="_Toc385416220"/>
      <w:bookmarkEnd w:id="15"/>
      <w:r w:rsidRPr="00271EBE">
        <w:rPr>
          <w:rFonts w:cs="Arial"/>
          <w:b w:val="0"/>
          <w:i w:val="0"/>
          <w:sz w:val="24"/>
          <w:szCs w:val="24"/>
          <w:lang w:val="el-GR"/>
        </w:rPr>
        <w:t>.</w:t>
      </w:r>
    </w:p>
    <w:p w:rsidR="00FD36D2" w:rsidRPr="00271EBE" w:rsidRDefault="00FD36D2" w:rsidP="00FD36D2">
      <w:pPr>
        <w:tabs>
          <w:tab w:val="left" w:pos="720"/>
        </w:tabs>
        <w:spacing w:before="0" w:line="276" w:lineRule="auto"/>
        <w:ind w:left="720"/>
        <w:rPr>
          <w:rFonts w:cs="Arial"/>
          <w:i w:val="0"/>
          <w:sz w:val="24"/>
          <w:szCs w:val="24"/>
          <w:lang w:val="el-GR"/>
        </w:rPr>
      </w:pPr>
    </w:p>
    <w:p w:rsidR="00AC4B76" w:rsidRPr="00271EBE" w:rsidRDefault="00FD36D2" w:rsidP="00FD36D2">
      <w:pPr>
        <w:tabs>
          <w:tab w:val="left" w:pos="720"/>
        </w:tabs>
        <w:spacing w:before="0" w:line="276" w:lineRule="auto"/>
        <w:ind w:left="720"/>
        <w:rPr>
          <w:rFonts w:cs="Arial"/>
          <w:i w:val="0"/>
          <w:sz w:val="24"/>
          <w:szCs w:val="24"/>
          <w:lang w:val="el-GR"/>
        </w:rPr>
      </w:pPr>
      <w:r w:rsidRPr="00271EBE">
        <w:rPr>
          <w:rFonts w:cs="Arial"/>
          <w:b/>
          <w:i w:val="0"/>
          <w:sz w:val="24"/>
          <w:szCs w:val="24"/>
          <w:lang w:val="el-GR"/>
        </w:rPr>
        <w:t xml:space="preserve">4.2.3 </w:t>
      </w:r>
      <w:r w:rsidR="008054D5" w:rsidRPr="00271EBE">
        <w:rPr>
          <w:rFonts w:cs="Arial"/>
          <w:i w:val="0"/>
          <w:sz w:val="24"/>
          <w:szCs w:val="24"/>
          <w:lang w:val="el-GR"/>
        </w:rPr>
        <w:t>Σ</w:t>
      </w:r>
      <w:r w:rsidR="00AC4B76" w:rsidRPr="00271EBE">
        <w:rPr>
          <w:rFonts w:cs="Arial"/>
          <w:i w:val="0"/>
          <w:sz w:val="24"/>
          <w:szCs w:val="24"/>
          <w:lang w:val="el-GR"/>
        </w:rPr>
        <w:t xml:space="preserve">ε περίπτωση που ο ανάδοχος κληθεί να προσφέρει αριθμό </w:t>
      </w:r>
      <w:r w:rsidR="00071BC3" w:rsidRPr="00271EBE">
        <w:rPr>
          <w:rFonts w:cs="Arial"/>
          <w:i w:val="0"/>
          <w:sz w:val="24"/>
          <w:szCs w:val="24"/>
          <w:lang w:val="el-GR"/>
        </w:rPr>
        <w:t xml:space="preserve">επιπρόσθετων ωρών, </w:t>
      </w:r>
      <w:r w:rsidR="00AC4B76" w:rsidRPr="00271EBE">
        <w:rPr>
          <w:rFonts w:cs="Arial"/>
          <w:i w:val="0"/>
          <w:sz w:val="24"/>
          <w:szCs w:val="24"/>
          <w:lang w:val="el-GR"/>
        </w:rPr>
        <w:t>εκτός της χρονικής διάρκειας της σύμβασης, η αμοιβή καθορίζεται στα €</w:t>
      </w:r>
      <w:r w:rsidR="00671A9B" w:rsidRPr="00271EBE">
        <w:rPr>
          <w:rFonts w:cs="Arial"/>
          <w:i w:val="0"/>
          <w:sz w:val="24"/>
          <w:szCs w:val="24"/>
          <w:lang w:val="el-GR"/>
        </w:rPr>
        <w:t>10</w:t>
      </w:r>
      <w:r w:rsidR="00AC4B76" w:rsidRPr="00271EBE">
        <w:rPr>
          <w:rFonts w:cs="Arial"/>
          <w:i w:val="0"/>
          <w:sz w:val="24"/>
          <w:szCs w:val="24"/>
          <w:lang w:val="el-GR"/>
        </w:rPr>
        <w:t>.00 (</w:t>
      </w:r>
      <w:r w:rsidR="001E7771" w:rsidRPr="00271EBE">
        <w:rPr>
          <w:rFonts w:cs="Arial"/>
          <w:i w:val="0"/>
          <w:sz w:val="24"/>
          <w:szCs w:val="24"/>
          <w:lang w:val="el-GR"/>
        </w:rPr>
        <w:t>δέκα</w:t>
      </w:r>
      <w:r w:rsidR="00AC4B76" w:rsidRPr="00271EBE">
        <w:rPr>
          <w:rFonts w:cs="Arial"/>
          <w:i w:val="0"/>
          <w:sz w:val="24"/>
          <w:szCs w:val="24"/>
          <w:lang w:val="el-GR"/>
        </w:rPr>
        <w:t xml:space="preserve"> ευρώ</w:t>
      </w:r>
      <w:r w:rsidR="00845E2C" w:rsidRPr="00271EBE">
        <w:rPr>
          <w:rFonts w:cs="Arial"/>
          <w:i w:val="0"/>
          <w:sz w:val="24"/>
          <w:szCs w:val="24"/>
          <w:lang w:val="el-GR"/>
        </w:rPr>
        <w:t xml:space="preserve">) για κάθε επιπλέον </w:t>
      </w:r>
      <w:r w:rsidR="00321A3E" w:rsidRPr="00271EBE">
        <w:rPr>
          <w:rFonts w:cs="Arial"/>
          <w:i w:val="0"/>
          <w:sz w:val="24"/>
          <w:szCs w:val="24"/>
          <w:lang w:val="el-GR"/>
        </w:rPr>
        <w:t>ώρα</w:t>
      </w:r>
      <w:r w:rsidR="00AC4B76" w:rsidRPr="00271EBE">
        <w:rPr>
          <w:rFonts w:cs="Arial"/>
          <w:i w:val="0"/>
          <w:sz w:val="24"/>
          <w:szCs w:val="24"/>
          <w:lang w:val="el-GR"/>
        </w:rPr>
        <w:t xml:space="preserve">. Το συνολικό ποσό του δικαιώματος προαίρεσης δε θα υπερβαίνει το </w:t>
      </w:r>
      <w:r w:rsidR="0088365F" w:rsidRPr="00271EBE">
        <w:rPr>
          <w:rFonts w:cs="Arial"/>
          <w:i w:val="0"/>
          <w:sz w:val="24"/>
          <w:szCs w:val="24"/>
          <w:lang w:val="el-GR"/>
        </w:rPr>
        <w:t>25</w:t>
      </w:r>
      <w:r w:rsidR="00AC4B76" w:rsidRPr="00271EBE">
        <w:rPr>
          <w:rFonts w:cs="Arial"/>
          <w:i w:val="0"/>
          <w:sz w:val="24"/>
          <w:szCs w:val="24"/>
          <w:lang w:val="el-GR"/>
        </w:rPr>
        <w:t xml:space="preserve">% της συνολικής αξίας της σύμβασης </w:t>
      </w:r>
      <w:r w:rsidR="0088365F" w:rsidRPr="00271EBE">
        <w:rPr>
          <w:rFonts w:cs="Arial"/>
          <w:i w:val="0"/>
          <w:sz w:val="24"/>
          <w:szCs w:val="24"/>
          <w:lang w:val="el-GR"/>
        </w:rPr>
        <w:t>και τους έξ</w:t>
      </w:r>
      <w:r w:rsidR="00671A9B" w:rsidRPr="00271EBE">
        <w:rPr>
          <w:rFonts w:cs="Arial"/>
          <w:i w:val="0"/>
          <w:sz w:val="24"/>
          <w:szCs w:val="24"/>
          <w:lang w:val="el-GR"/>
        </w:rPr>
        <w:t>ι</w:t>
      </w:r>
      <w:r w:rsidR="0088365F" w:rsidRPr="00271EBE">
        <w:rPr>
          <w:rFonts w:cs="Arial"/>
          <w:i w:val="0"/>
          <w:sz w:val="24"/>
          <w:szCs w:val="24"/>
          <w:lang w:val="el-GR"/>
        </w:rPr>
        <w:t xml:space="preserve"> μήνες</w:t>
      </w:r>
      <w:r w:rsidR="00AC4B76" w:rsidRPr="00271EBE">
        <w:rPr>
          <w:rFonts w:cs="Arial"/>
          <w:i w:val="0"/>
          <w:sz w:val="24"/>
          <w:szCs w:val="24"/>
          <w:lang w:val="el-GR"/>
        </w:rPr>
        <w:t xml:space="preserve"> διάρκειας</w:t>
      </w:r>
      <w:r w:rsidR="0088365F" w:rsidRPr="00271EBE">
        <w:rPr>
          <w:rFonts w:cs="Arial"/>
          <w:i w:val="0"/>
          <w:sz w:val="24"/>
          <w:szCs w:val="24"/>
          <w:lang w:val="el-GR"/>
        </w:rPr>
        <w:t>.</w:t>
      </w:r>
      <w:r w:rsidR="00AC4B76" w:rsidRPr="00271EBE">
        <w:rPr>
          <w:rFonts w:cs="Arial"/>
          <w:i w:val="0"/>
          <w:sz w:val="24"/>
          <w:szCs w:val="24"/>
          <w:lang w:val="el-GR"/>
        </w:rPr>
        <w:t xml:space="preserve"> Διευκρινίζεται ότι το δικαίωμα προαίρεσης δύναται να αξιοποιηθεί μόνο κατόπιν έγκρισης του Διοικητικού Συμβουλίου και εφ’ όσων υπάρχουν οι διαθέσιμοι πόροι στον προϋπολογισμό του ΟΝΕΚ.</w:t>
      </w:r>
      <w:bookmarkEnd w:id="16"/>
      <w:bookmarkEnd w:id="17"/>
    </w:p>
    <w:p w:rsidR="009802A9" w:rsidRPr="00271EBE" w:rsidRDefault="009802A9" w:rsidP="009802A9">
      <w:pPr>
        <w:tabs>
          <w:tab w:val="left" w:pos="720"/>
        </w:tabs>
        <w:spacing w:before="0" w:line="240" w:lineRule="auto"/>
        <w:rPr>
          <w:rFonts w:cs="Arial"/>
          <w:i w:val="0"/>
          <w:sz w:val="24"/>
          <w:szCs w:val="24"/>
          <w:lang w:val="el-GR"/>
        </w:rPr>
      </w:pPr>
    </w:p>
    <w:p w:rsidR="00474F90" w:rsidRPr="00271EBE" w:rsidRDefault="00FD36D2" w:rsidP="00071BC3">
      <w:pPr>
        <w:pStyle w:val="Heading1"/>
        <w:numPr>
          <w:ilvl w:val="0"/>
          <w:numId w:val="0"/>
        </w:numPr>
        <w:ind w:left="720"/>
        <w:rPr>
          <w:rFonts w:cs="Arial"/>
          <w:b w:val="0"/>
          <w:bCs/>
          <w:iCs/>
          <w:szCs w:val="24"/>
        </w:rPr>
      </w:pPr>
      <w:r w:rsidRPr="00271EBE">
        <w:rPr>
          <w:rFonts w:cs="Arial"/>
          <w:szCs w:val="24"/>
        </w:rPr>
        <w:t>4.2.4</w:t>
      </w:r>
      <w:r w:rsidRPr="00271EBE">
        <w:rPr>
          <w:rFonts w:cs="Arial"/>
          <w:b w:val="0"/>
          <w:szCs w:val="24"/>
        </w:rPr>
        <w:t xml:space="preserve"> </w:t>
      </w:r>
      <w:r w:rsidR="004C7D78" w:rsidRPr="00271EBE">
        <w:rPr>
          <w:rFonts w:cs="Arial"/>
          <w:b w:val="0"/>
          <w:szCs w:val="24"/>
        </w:rPr>
        <w:t>Ο Ανάδοχος της Σύμβασης θα καταβάλλει φόρο ε</w:t>
      </w:r>
      <w:r w:rsidR="009802A9" w:rsidRPr="00271EBE">
        <w:rPr>
          <w:rFonts w:cs="Arial"/>
          <w:b w:val="0"/>
          <w:szCs w:val="24"/>
        </w:rPr>
        <w:t>ισοδήματος καθώς και την εκ του</w:t>
      </w:r>
      <w:r w:rsidR="00AC4B76" w:rsidRPr="00271EBE">
        <w:rPr>
          <w:rFonts w:cs="Arial"/>
          <w:b w:val="0"/>
          <w:bCs/>
          <w:iCs/>
          <w:szCs w:val="24"/>
        </w:rPr>
        <w:t xml:space="preserve"> </w:t>
      </w:r>
      <w:r w:rsidR="004C7D78" w:rsidRPr="00271EBE">
        <w:rPr>
          <w:rFonts w:cs="Arial"/>
          <w:b w:val="0"/>
          <w:szCs w:val="24"/>
        </w:rPr>
        <w:t xml:space="preserve">Νόμου αναγκαία συνεισφορά στα Ταμεία Κοινωνικών Ασφαλίσεων και/ή οποιαδήποτε </w:t>
      </w:r>
      <w:r w:rsidR="00AC4B76" w:rsidRPr="00271EBE">
        <w:rPr>
          <w:rFonts w:cs="Arial"/>
          <w:b w:val="0"/>
          <w:szCs w:val="24"/>
        </w:rPr>
        <w:t>άλλη εκ του Νόμου έκαστου αναγκαία συνεισφορά σε οποιαδήποτε άλλα Ταμεία και/ή</w:t>
      </w:r>
      <w:r w:rsidR="00AC4B76" w:rsidRPr="00271EBE">
        <w:rPr>
          <w:rFonts w:cs="Arial"/>
          <w:b w:val="0"/>
          <w:bCs/>
          <w:iCs/>
          <w:szCs w:val="24"/>
        </w:rPr>
        <w:t xml:space="preserve"> </w:t>
      </w:r>
      <w:r w:rsidR="004C7D78" w:rsidRPr="00271EBE">
        <w:rPr>
          <w:rFonts w:cs="Arial"/>
          <w:b w:val="0"/>
          <w:szCs w:val="24"/>
        </w:rPr>
        <w:t>Συμβούλια και/ή Συνδέσμους</w:t>
      </w:r>
      <w:r w:rsidR="00071BC3" w:rsidRPr="00271EBE">
        <w:rPr>
          <w:rFonts w:cs="Arial"/>
          <w:b w:val="0"/>
          <w:szCs w:val="24"/>
        </w:rPr>
        <w:t>, Φ.Π.Α.,</w:t>
      </w:r>
      <w:r w:rsidR="004C7D78" w:rsidRPr="00271EBE">
        <w:rPr>
          <w:rFonts w:cs="Arial"/>
          <w:b w:val="0"/>
          <w:szCs w:val="24"/>
        </w:rPr>
        <w:t xml:space="preserve"> προσωπικά ως </w:t>
      </w:r>
      <w:r w:rsidR="004C7D78" w:rsidRPr="00271EBE">
        <w:rPr>
          <w:rFonts w:cs="Arial"/>
          <w:i/>
          <w:szCs w:val="24"/>
        </w:rPr>
        <w:t>αυτοτελώς εργαζόμενο άτομο</w:t>
      </w:r>
      <w:r w:rsidR="004C7D78" w:rsidRPr="00271EBE">
        <w:rPr>
          <w:rFonts w:cs="Arial"/>
          <w:b w:val="0"/>
          <w:bCs/>
          <w:iCs/>
          <w:szCs w:val="24"/>
        </w:rPr>
        <w:t>.</w:t>
      </w:r>
    </w:p>
    <w:p w:rsidR="00FD36D2" w:rsidRPr="00271EBE" w:rsidRDefault="00FD36D2" w:rsidP="00FD36D2">
      <w:pPr>
        <w:rPr>
          <w:rFonts w:cs="Arial"/>
          <w:sz w:val="24"/>
          <w:szCs w:val="24"/>
          <w:lang w:val="el-GR"/>
        </w:rPr>
      </w:pPr>
    </w:p>
    <w:p w:rsidR="004C7D78" w:rsidRPr="00271EBE" w:rsidRDefault="00FD36D2" w:rsidP="00071BC3">
      <w:pPr>
        <w:pStyle w:val="Heading1"/>
        <w:numPr>
          <w:ilvl w:val="0"/>
          <w:numId w:val="0"/>
        </w:numPr>
        <w:ind w:left="720"/>
        <w:rPr>
          <w:rFonts w:cs="Arial"/>
          <w:b w:val="0"/>
          <w:szCs w:val="24"/>
        </w:rPr>
      </w:pPr>
      <w:r w:rsidRPr="00271EBE">
        <w:rPr>
          <w:rFonts w:cs="Arial"/>
          <w:szCs w:val="24"/>
        </w:rPr>
        <w:t>4.2.5</w:t>
      </w:r>
      <w:r w:rsidRPr="00271EBE">
        <w:rPr>
          <w:rFonts w:cs="Arial"/>
          <w:b w:val="0"/>
          <w:szCs w:val="24"/>
        </w:rPr>
        <w:t xml:space="preserve"> </w:t>
      </w:r>
      <w:r w:rsidR="004C7D78" w:rsidRPr="00271EBE">
        <w:rPr>
          <w:rFonts w:cs="Arial"/>
          <w:b w:val="0"/>
          <w:szCs w:val="24"/>
        </w:rPr>
        <w:t>Ο Ανάδοχος της Σύμβασης δεν θα υπάγεται σε οποιουσδήποτε όρους υπηρεσίας του Οργανισμού Νεολαίας Κύπρου.</w:t>
      </w:r>
    </w:p>
    <w:p w:rsidR="00FD36D2" w:rsidRPr="00271EBE" w:rsidRDefault="00FD36D2" w:rsidP="00FD36D2">
      <w:pPr>
        <w:rPr>
          <w:rFonts w:cs="Arial"/>
          <w:sz w:val="24"/>
          <w:szCs w:val="24"/>
          <w:lang w:val="el-GR"/>
        </w:rPr>
      </w:pPr>
    </w:p>
    <w:p w:rsidR="009661A1" w:rsidRPr="00271EBE" w:rsidRDefault="00FD36D2" w:rsidP="00071BC3">
      <w:pPr>
        <w:pStyle w:val="Heading1"/>
        <w:numPr>
          <w:ilvl w:val="0"/>
          <w:numId w:val="0"/>
        </w:numPr>
        <w:ind w:left="720"/>
        <w:rPr>
          <w:rFonts w:cs="Arial"/>
          <w:b w:val="0"/>
          <w:bCs/>
          <w:szCs w:val="24"/>
        </w:rPr>
      </w:pPr>
      <w:r w:rsidRPr="00271EBE">
        <w:rPr>
          <w:rFonts w:cs="Arial"/>
          <w:bCs/>
          <w:szCs w:val="24"/>
        </w:rPr>
        <w:t>4.2.6</w:t>
      </w:r>
      <w:r w:rsidRPr="00271EBE">
        <w:rPr>
          <w:rFonts w:cs="Arial"/>
          <w:b w:val="0"/>
          <w:bCs/>
          <w:szCs w:val="24"/>
        </w:rPr>
        <w:t xml:space="preserve"> </w:t>
      </w:r>
      <w:r w:rsidR="009661A1" w:rsidRPr="00271EBE">
        <w:rPr>
          <w:rFonts w:cs="Arial"/>
          <w:b w:val="0"/>
          <w:bCs/>
          <w:szCs w:val="24"/>
        </w:rPr>
        <w:t xml:space="preserve">Ο  Ανάδοχος της Σύμβασης θα </w:t>
      </w:r>
      <w:r w:rsidR="008054D5" w:rsidRPr="00271EBE">
        <w:rPr>
          <w:rFonts w:cs="Arial"/>
          <w:b w:val="0"/>
          <w:bCs/>
          <w:szCs w:val="24"/>
        </w:rPr>
        <w:t>αμείβεται</w:t>
      </w:r>
      <w:r w:rsidR="009661A1" w:rsidRPr="00271EBE">
        <w:rPr>
          <w:rFonts w:cs="Arial"/>
          <w:b w:val="0"/>
          <w:bCs/>
          <w:szCs w:val="24"/>
        </w:rPr>
        <w:t xml:space="preserve"> μόνο αν υποβάλλει </w:t>
      </w:r>
      <w:r w:rsidR="009661A1" w:rsidRPr="00271EBE">
        <w:rPr>
          <w:rFonts w:cs="Arial"/>
          <w:bCs/>
          <w:szCs w:val="24"/>
        </w:rPr>
        <w:t>φορολογικό τιμολόγιο</w:t>
      </w:r>
      <w:r w:rsidR="009661A1" w:rsidRPr="00271EBE">
        <w:rPr>
          <w:rFonts w:cs="Arial"/>
          <w:b w:val="0"/>
          <w:bCs/>
          <w:szCs w:val="24"/>
        </w:rPr>
        <w:t xml:space="preserve"> το οποίο συνάδει με την Περί Φόρου Προστιθέμενης Αξίας Νόμους και Κανονισμούς.</w:t>
      </w:r>
    </w:p>
    <w:p w:rsidR="00671A9B" w:rsidRPr="00271EBE" w:rsidRDefault="00671A9B" w:rsidP="00845E2C">
      <w:pPr>
        <w:rPr>
          <w:rFonts w:cs="Arial"/>
          <w:sz w:val="24"/>
          <w:szCs w:val="24"/>
          <w:lang w:val="el-GR"/>
        </w:rPr>
      </w:pPr>
    </w:p>
    <w:p w:rsidR="00370A3A" w:rsidRPr="00271EBE" w:rsidRDefault="00370A3A" w:rsidP="00370A3A">
      <w:pPr>
        <w:pStyle w:val="Heading2"/>
        <w:spacing w:after="0"/>
        <w:rPr>
          <w:rFonts w:cs="Arial"/>
          <w:i w:val="0"/>
          <w:szCs w:val="24"/>
          <w:lang w:val="el-GR"/>
        </w:rPr>
      </w:pPr>
      <w:bookmarkStart w:id="18" w:name="_Toc324235184"/>
      <w:bookmarkStart w:id="19" w:name="_Toc144604306"/>
      <w:r w:rsidRPr="00271EBE">
        <w:rPr>
          <w:rFonts w:cs="Arial"/>
          <w:i w:val="0"/>
          <w:szCs w:val="24"/>
          <w:lang w:val="el-GR"/>
        </w:rPr>
        <w:t>Δικαιούμενοι Συμμετοχής</w:t>
      </w:r>
      <w:bookmarkEnd w:id="18"/>
    </w:p>
    <w:p w:rsidR="001A0E93" w:rsidRPr="00271EBE" w:rsidRDefault="001A0E93" w:rsidP="001A0E93">
      <w:pPr>
        <w:rPr>
          <w:rFonts w:cs="Arial"/>
          <w:sz w:val="24"/>
          <w:szCs w:val="24"/>
          <w:lang w:val="el-GR"/>
        </w:rPr>
      </w:pPr>
    </w:p>
    <w:p w:rsidR="00370A3A" w:rsidRPr="00271EBE" w:rsidRDefault="00370A3A" w:rsidP="00370A3A">
      <w:pPr>
        <w:rPr>
          <w:rFonts w:cs="Arial"/>
          <w:i w:val="0"/>
          <w:sz w:val="24"/>
          <w:szCs w:val="24"/>
          <w:lang w:val="el-GR"/>
        </w:rPr>
      </w:pPr>
      <w:r w:rsidRPr="00271EBE">
        <w:rPr>
          <w:rFonts w:cs="Arial"/>
          <w:i w:val="0"/>
          <w:sz w:val="24"/>
          <w:szCs w:val="24"/>
          <w:lang w:val="el-GR"/>
        </w:rPr>
        <w:t>1.  Στο διαγωνισμό δικαιούνται να λάβουν μέρος</w:t>
      </w:r>
      <w:r w:rsidR="009B5213" w:rsidRPr="00271EBE">
        <w:rPr>
          <w:rFonts w:cs="Arial"/>
          <w:i w:val="0"/>
          <w:sz w:val="24"/>
          <w:szCs w:val="24"/>
          <w:lang w:val="el-GR"/>
        </w:rPr>
        <w:t xml:space="preserve"> </w:t>
      </w:r>
      <w:r w:rsidR="009B5213" w:rsidRPr="00271EBE">
        <w:rPr>
          <w:rFonts w:cs="Arial"/>
          <w:i w:val="0"/>
          <w:sz w:val="24"/>
          <w:szCs w:val="24"/>
          <w:u w:val="single"/>
          <w:lang w:val="el-GR"/>
        </w:rPr>
        <w:t>μόνο</w:t>
      </w:r>
      <w:r w:rsidRPr="00271EBE">
        <w:rPr>
          <w:rFonts w:cs="Arial"/>
          <w:i w:val="0"/>
          <w:sz w:val="24"/>
          <w:szCs w:val="24"/>
          <w:lang w:val="el-GR"/>
        </w:rPr>
        <w:t xml:space="preserve"> </w:t>
      </w:r>
      <w:r w:rsidRPr="00271EBE">
        <w:rPr>
          <w:rFonts w:cs="Arial"/>
          <w:b/>
          <w:i w:val="0"/>
          <w:sz w:val="24"/>
          <w:szCs w:val="24"/>
          <w:lang w:val="el-GR"/>
        </w:rPr>
        <w:t xml:space="preserve">φυσικά </w:t>
      </w:r>
      <w:r w:rsidR="009B5213" w:rsidRPr="00271EBE">
        <w:rPr>
          <w:rFonts w:cs="Arial"/>
          <w:b/>
          <w:i w:val="0"/>
          <w:sz w:val="24"/>
          <w:szCs w:val="24"/>
          <w:lang w:val="el-GR"/>
        </w:rPr>
        <w:t xml:space="preserve">πρόσωπα </w:t>
      </w:r>
      <w:r w:rsidR="009B5213" w:rsidRPr="00271EBE">
        <w:rPr>
          <w:rFonts w:cs="Arial"/>
          <w:i w:val="0"/>
          <w:sz w:val="24"/>
          <w:szCs w:val="24"/>
          <w:lang w:val="el-GR"/>
        </w:rPr>
        <w:t>τα</w:t>
      </w:r>
      <w:r w:rsidR="001A0E93" w:rsidRPr="00271EBE">
        <w:rPr>
          <w:rFonts w:cs="Arial"/>
          <w:i w:val="0"/>
          <w:sz w:val="24"/>
          <w:szCs w:val="24"/>
          <w:lang w:val="el-GR"/>
        </w:rPr>
        <w:t xml:space="preserve"> οποία είναι </w:t>
      </w:r>
      <w:r w:rsidR="00C733C4" w:rsidRPr="00271EBE">
        <w:rPr>
          <w:rFonts w:cs="Arial"/>
          <w:i w:val="0"/>
          <w:sz w:val="24"/>
          <w:szCs w:val="24"/>
          <w:lang w:val="el-GR"/>
        </w:rPr>
        <w:t>εγκατεστημένα νόμιμα και μόνιμα στην Κύπρο.</w:t>
      </w:r>
      <w:r w:rsidRPr="00271EBE">
        <w:rPr>
          <w:rFonts w:cs="Arial"/>
          <w:i w:val="0"/>
          <w:sz w:val="24"/>
          <w:szCs w:val="24"/>
          <w:lang w:val="el-GR"/>
        </w:rPr>
        <w:t xml:space="preserve">  Τα πρόσωπα αυτά θα πρέπει: </w:t>
      </w:r>
    </w:p>
    <w:p w:rsidR="00370A3A" w:rsidRPr="00271EBE" w:rsidRDefault="00370A3A" w:rsidP="00370A3A">
      <w:pPr>
        <w:overflowPunct/>
        <w:autoSpaceDE/>
        <w:autoSpaceDN/>
        <w:adjustRightInd/>
        <w:ind w:left="900" w:hanging="360"/>
        <w:textAlignment w:val="auto"/>
        <w:rPr>
          <w:rFonts w:cs="Arial"/>
          <w:i w:val="0"/>
          <w:sz w:val="24"/>
          <w:szCs w:val="24"/>
          <w:lang w:val="el-GR"/>
        </w:rPr>
      </w:pPr>
      <w:r w:rsidRPr="00271EBE">
        <w:rPr>
          <w:rFonts w:cs="Arial"/>
          <w:sz w:val="24"/>
          <w:szCs w:val="24"/>
          <w:lang w:val="el-GR"/>
        </w:rPr>
        <w:t xml:space="preserve"> </w:t>
      </w:r>
      <w:r w:rsidR="001E07DC" w:rsidRPr="00271EBE">
        <w:rPr>
          <w:rFonts w:cs="Arial"/>
          <w:i w:val="0"/>
          <w:sz w:val="24"/>
          <w:szCs w:val="24"/>
          <w:lang w:val="el-GR"/>
        </w:rPr>
        <w:t>α.</w:t>
      </w:r>
      <w:r w:rsidR="001E07DC" w:rsidRPr="00271EBE">
        <w:rPr>
          <w:rFonts w:cs="Arial"/>
          <w:i w:val="0"/>
          <w:sz w:val="24"/>
          <w:szCs w:val="24"/>
          <w:lang w:val="el-GR"/>
        </w:rPr>
        <w:tab/>
        <w:t>Ν</w:t>
      </w:r>
      <w:r w:rsidRPr="00271EBE">
        <w:rPr>
          <w:rFonts w:cs="Arial"/>
          <w:i w:val="0"/>
          <w:sz w:val="24"/>
          <w:szCs w:val="24"/>
          <w:lang w:val="el-GR"/>
        </w:rPr>
        <w:t xml:space="preserve">α μην έχουν καταδικαστεί οριστικά για συμμετοχή σε εγκληματική οργάνωση (όπως αυτή ορίζεται στο άρθ.2§1 της κοινής δράσης 98/773/ΔΕΥ του Συμβουλίου), για δωροδοκία (όπως αυτή ορίζεται στο άρθρο 3 της από 26-5-97 πράξης του Συμβουλίου και στο άρθρο 3§1 της κοινής δράσης 98/742/ΔΕΥ του </w:t>
      </w:r>
      <w:r w:rsidRPr="00271EBE">
        <w:rPr>
          <w:rFonts w:cs="Arial"/>
          <w:i w:val="0"/>
          <w:sz w:val="24"/>
          <w:szCs w:val="24"/>
          <w:lang w:val="el-GR"/>
        </w:rPr>
        <w:lastRenderedPageBreak/>
        <w:t>Συμβουλίου), απάτη (κατά την έννοια του άρθρου 1 της σύμβασης σχετικά με την προστασία των οικονομικών συμφερόντων των Ευρωπαϊκών Κοινοτήτων) ή για νομιμοποίηση εσόδων από παράνομες δραστηριότητες (όπως ορίζεται στο άρθρο 1 της οδηγίας 91/308/ΕΟΚ του Συμβουλίου για την πρόληψη χρησιμοποίησης του χρηματοπιστωτικού συστήματος για τη νομιμοποίηση εσόδων από παράνομες δραστηριότητες, όπως τροποποιήθηκε από την Οδηγία 2001/97/ΕΚ του Ευρωπαϊκού Κοινοβουλίου και του Συμβουλίου).</w:t>
      </w:r>
    </w:p>
    <w:p w:rsidR="003639B5" w:rsidRPr="00271EBE" w:rsidRDefault="00AB5FBE" w:rsidP="00370A3A">
      <w:pPr>
        <w:overflowPunct/>
        <w:autoSpaceDE/>
        <w:autoSpaceDN/>
        <w:adjustRightInd/>
        <w:ind w:left="900" w:hanging="360"/>
        <w:textAlignment w:val="auto"/>
        <w:rPr>
          <w:rFonts w:cs="Arial"/>
          <w:i w:val="0"/>
          <w:sz w:val="24"/>
          <w:szCs w:val="24"/>
          <w:lang w:val="el-GR"/>
        </w:rPr>
      </w:pPr>
      <w:r w:rsidRPr="00271EBE">
        <w:rPr>
          <w:rFonts w:cs="Arial"/>
          <w:i w:val="0"/>
          <w:sz w:val="24"/>
          <w:szCs w:val="24"/>
          <w:lang w:val="el-GR"/>
        </w:rPr>
        <w:t xml:space="preserve">β.  </w:t>
      </w:r>
      <w:r w:rsidR="001E07DC" w:rsidRPr="00271EBE">
        <w:rPr>
          <w:rFonts w:cs="Arial"/>
          <w:i w:val="0"/>
          <w:sz w:val="24"/>
          <w:szCs w:val="24"/>
          <w:lang w:val="el-GR"/>
        </w:rPr>
        <w:t>Ν</w:t>
      </w:r>
      <w:r w:rsidR="003639B5" w:rsidRPr="00271EBE">
        <w:rPr>
          <w:rFonts w:cs="Arial"/>
          <w:i w:val="0"/>
          <w:sz w:val="24"/>
          <w:szCs w:val="24"/>
          <w:lang w:val="el-GR"/>
        </w:rPr>
        <w:t>α μην τελούν υπό πτώχευση, εκκαθάριση, παύση δραστηριοτήτων, αναγκαστική διαχείριση, ή πτωχευτικό συμβιβασμό, ή οποιαδήποτε ανάλογη κατάσταση που προκύπτει από παρόμοια διαδικασία προβλεπόμενη από τις νομοθετικές ή κανονιστικές πράξεις.</w:t>
      </w:r>
    </w:p>
    <w:p w:rsidR="003639B5" w:rsidRPr="00271EBE" w:rsidRDefault="001E07DC" w:rsidP="00370A3A">
      <w:pPr>
        <w:overflowPunct/>
        <w:autoSpaceDE/>
        <w:autoSpaceDN/>
        <w:adjustRightInd/>
        <w:ind w:left="900" w:hanging="360"/>
        <w:textAlignment w:val="auto"/>
        <w:rPr>
          <w:rFonts w:cs="Arial"/>
          <w:i w:val="0"/>
          <w:sz w:val="24"/>
          <w:szCs w:val="24"/>
          <w:lang w:val="el-GR"/>
        </w:rPr>
      </w:pPr>
      <w:r w:rsidRPr="00271EBE">
        <w:rPr>
          <w:rFonts w:cs="Arial"/>
          <w:i w:val="0"/>
          <w:sz w:val="24"/>
          <w:szCs w:val="24"/>
          <w:lang w:val="el-GR"/>
        </w:rPr>
        <w:t>γ.   Ν</w:t>
      </w:r>
      <w:r w:rsidR="003639B5" w:rsidRPr="00271EBE">
        <w:rPr>
          <w:rFonts w:cs="Arial"/>
          <w:i w:val="0"/>
          <w:sz w:val="24"/>
          <w:szCs w:val="24"/>
          <w:lang w:val="el-GR"/>
        </w:rPr>
        <w:t>α μην έχει κινηθεί εναντίον τους διαδικασία κήρυξης σε πτώχευση, εκκαθάρισης, αναγκαστικής διαχείρισης, πτωχευτικού συμβιβασμού, ή παρόμοια διαδικασία προβλεπόμενη από τις εθνικές νομοθετικές ή κανονιστικές πράξεις.</w:t>
      </w:r>
    </w:p>
    <w:p w:rsidR="00370A3A" w:rsidRPr="00271EBE" w:rsidRDefault="003639B5" w:rsidP="00370A3A">
      <w:pPr>
        <w:overflowPunct/>
        <w:autoSpaceDE/>
        <w:autoSpaceDN/>
        <w:adjustRightInd/>
        <w:ind w:left="900" w:hanging="360"/>
        <w:textAlignment w:val="auto"/>
        <w:rPr>
          <w:rFonts w:cs="Arial"/>
          <w:i w:val="0"/>
          <w:sz w:val="24"/>
          <w:szCs w:val="24"/>
          <w:lang w:val="el-GR"/>
        </w:rPr>
      </w:pPr>
      <w:r w:rsidRPr="00271EBE">
        <w:rPr>
          <w:rFonts w:cs="Arial"/>
          <w:i w:val="0"/>
          <w:sz w:val="24"/>
          <w:szCs w:val="24"/>
          <w:lang w:val="el-GR"/>
        </w:rPr>
        <w:t>δ</w:t>
      </w:r>
      <w:r w:rsidR="001E07DC" w:rsidRPr="00271EBE">
        <w:rPr>
          <w:rFonts w:cs="Arial"/>
          <w:i w:val="0"/>
          <w:sz w:val="24"/>
          <w:szCs w:val="24"/>
          <w:lang w:val="el-GR"/>
        </w:rPr>
        <w:t>.  Ν</w:t>
      </w:r>
      <w:r w:rsidR="00370A3A" w:rsidRPr="00271EBE">
        <w:rPr>
          <w:rFonts w:cs="Arial"/>
          <w:i w:val="0"/>
          <w:sz w:val="24"/>
          <w:szCs w:val="24"/>
          <w:lang w:val="el-GR"/>
        </w:rPr>
        <w:t>α μην έχουν καταδικαστεί για αδίκημα σχετικό με την επαγγελματική τους διαγωγή, βάσει αποφάσεως η οποία έχει ισχύ δεδικασμένου.</w:t>
      </w:r>
    </w:p>
    <w:p w:rsidR="00370A3A" w:rsidRPr="00271EBE" w:rsidRDefault="003639B5" w:rsidP="00370A3A">
      <w:pPr>
        <w:overflowPunct/>
        <w:autoSpaceDE/>
        <w:autoSpaceDN/>
        <w:adjustRightInd/>
        <w:ind w:left="900" w:hanging="360"/>
        <w:textAlignment w:val="auto"/>
        <w:rPr>
          <w:rFonts w:cs="Arial"/>
          <w:i w:val="0"/>
          <w:sz w:val="24"/>
          <w:szCs w:val="24"/>
          <w:lang w:val="el-GR"/>
        </w:rPr>
      </w:pPr>
      <w:r w:rsidRPr="00271EBE">
        <w:rPr>
          <w:rFonts w:cs="Arial"/>
          <w:i w:val="0"/>
          <w:sz w:val="24"/>
          <w:szCs w:val="24"/>
          <w:lang w:val="el-GR"/>
        </w:rPr>
        <w:t>ε</w:t>
      </w:r>
      <w:r w:rsidR="001E07DC" w:rsidRPr="00271EBE">
        <w:rPr>
          <w:rFonts w:cs="Arial"/>
          <w:i w:val="0"/>
          <w:sz w:val="24"/>
          <w:szCs w:val="24"/>
          <w:lang w:val="el-GR"/>
        </w:rPr>
        <w:t xml:space="preserve">.  </w:t>
      </w:r>
      <w:r w:rsidR="001E07DC" w:rsidRPr="00271EBE">
        <w:rPr>
          <w:rFonts w:cs="Arial"/>
          <w:i w:val="0"/>
          <w:sz w:val="24"/>
          <w:szCs w:val="24"/>
          <w:lang w:val="el-GR"/>
        </w:rPr>
        <w:tab/>
        <w:t>Ν</w:t>
      </w:r>
      <w:r w:rsidR="00370A3A" w:rsidRPr="00271EBE">
        <w:rPr>
          <w:rFonts w:cs="Arial"/>
          <w:i w:val="0"/>
          <w:sz w:val="24"/>
          <w:szCs w:val="24"/>
          <w:lang w:val="el-GR"/>
        </w:rPr>
        <w:t>α μην έχουν διαπράξει σοβαρό επαγγελματικό παράπτωμα, το οποίο αποδεδειγμένως διαπιστώθηκε με οποιοδήποτε μέσο από την Αναθέτουσα Αρχή.</w:t>
      </w:r>
    </w:p>
    <w:p w:rsidR="00370A3A" w:rsidRPr="00271EBE" w:rsidRDefault="003639B5" w:rsidP="00370A3A">
      <w:pPr>
        <w:overflowPunct/>
        <w:autoSpaceDE/>
        <w:autoSpaceDN/>
        <w:adjustRightInd/>
        <w:ind w:left="900" w:hanging="360"/>
        <w:textAlignment w:val="auto"/>
        <w:rPr>
          <w:rFonts w:cs="Arial"/>
          <w:i w:val="0"/>
          <w:sz w:val="24"/>
          <w:szCs w:val="24"/>
          <w:lang w:val="el-GR"/>
        </w:rPr>
      </w:pPr>
      <w:r w:rsidRPr="00271EBE">
        <w:rPr>
          <w:rFonts w:cs="Arial"/>
          <w:i w:val="0"/>
          <w:sz w:val="24"/>
          <w:szCs w:val="24"/>
          <w:lang w:val="el-GR"/>
        </w:rPr>
        <w:t>στ</w:t>
      </w:r>
      <w:r w:rsidR="001E07DC" w:rsidRPr="00271EBE">
        <w:rPr>
          <w:rFonts w:cs="Arial"/>
          <w:i w:val="0"/>
          <w:sz w:val="24"/>
          <w:szCs w:val="24"/>
          <w:lang w:val="el-GR"/>
        </w:rPr>
        <w:t xml:space="preserve">. </w:t>
      </w:r>
      <w:r w:rsidR="001E07DC" w:rsidRPr="00271EBE">
        <w:rPr>
          <w:rFonts w:cs="Arial"/>
          <w:i w:val="0"/>
          <w:sz w:val="24"/>
          <w:szCs w:val="24"/>
          <w:lang w:val="el-GR"/>
        </w:rPr>
        <w:tab/>
        <w:t>Ν</w:t>
      </w:r>
      <w:r w:rsidR="00370A3A" w:rsidRPr="00271EBE">
        <w:rPr>
          <w:rFonts w:cs="Arial"/>
          <w:i w:val="0"/>
          <w:sz w:val="24"/>
          <w:szCs w:val="24"/>
          <w:lang w:val="el-GR"/>
        </w:rPr>
        <w:t xml:space="preserve">α έχουν διευθετημένες τις υποχρεώσεις τους σε σχέση με την καταβολή των εισφορών κοινωνικής ασφάλισης και την πληρωμή των φόρων και τελών </w:t>
      </w:r>
      <w:r w:rsidR="00370A3A" w:rsidRPr="00271EBE">
        <w:rPr>
          <w:rFonts w:cs="Arial"/>
          <w:i w:val="0"/>
          <w:iCs/>
          <w:sz w:val="24"/>
          <w:szCs w:val="24"/>
          <w:lang w:val="el-GR"/>
        </w:rPr>
        <w:t>κατά την ημερομηνία τελευταίας προθεσμίας υποβολής των προσφορών</w:t>
      </w:r>
      <w:r w:rsidR="00370A3A" w:rsidRPr="00271EBE">
        <w:rPr>
          <w:rFonts w:cs="Arial"/>
          <w:i w:val="0"/>
          <w:sz w:val="24"/>
          <w:szCs w:val="24"/>
          <w:lang w:val="el-GR"/>
        </w:rPr>
        <w:t>, σύμφωνα με τη νομοθεσία που ισχύει στην Κυπριακή Δημοκρατία.</w:t>
      </w:r>
    </w:p>
    <w:p w:rsidR="00370A3A" w:rsidRPr="00271EBE" w:rsidRDefault="003639B5" w:rsidP="00370A3A">
      <w:pPr>
        <w:overflowPunct/>
        <w:autoSpaceDE/>
        <w:autoSpaceDN/>
        <w:adjustRightInd/>
        <w:ind w:left="900" w:hanging="360"/>
        <w:textAlignment w:val="auto"/>
        <w:rPr>
          <w:rFonts w:cs="Arial"/>
          <w:i w:val="0"/>
          <w:sz w:val="24"/>
          <w:szCs w:val="24"/>
          <w:lang w:val="el-GR"/>
        </w:rPr>
      </w:pPr>
      <w:r w:rsidRPr="00271EBE">
        <w:rPr>
          <w:rFonts w:cs="Arial"/>
          <w:i w:val="0"/>
          <w:sz w:val="24"/>
          <w:szCs w:val="24"/>
          <w:lang w:val="el-GR"/>
        </w:rPr>
        <w:t>ζ</w:t>
      </w:r>
      <w:r w:rsidR="0006036D" w:rsidRPr="00271EBE">
        <w:rPr>
          <w:rFonts w:cs="Arial"/>
          <w:i w:val="0"/>
          <w:sz w:val="24"/>
          <w:szCs w:val="24"/>
          <w:lang w:val="el-GR"/>
        </w:rPr>
        <w:t xml:space="preserve">. </w:t>
      </w:r>
      <w:r w:rsidR="00C733C4" w:rsidRPr="00271EBE">
        <w:rPr>
          <w:rFonts w:cs="Arial"/>
          <w:i w:val="0"/>
          <w:sz w:val="24"/>
          <w:szCs w:val="24"/>
          <w:lang w:val="el-GR"/>
        </w:rPr>
        <w:t xml:space="preserve">   </w:t>
      </w:r>
      <w:r w:rsidR="001E07DC" w:rsidRPr="00271EBE">
        <w:rPr>
          <w:rFonts w:cs="Arial"/>
          <w:i w:val="0"/>
          <w:sz w:val="24"/>
          <w:szCs w:val="24"/>
          <w:lang w:val="el-GR"/>
        </w:rPr>
        <w:t>Ν</w:t>
      </w:r>
      <w:r w:rsidR="00370A3A" w:rsidRPr="00271EBE">
        <w:rPr>
          <w:rFonts w:cs="Arial"/>
          <w:i w:val="0"/>
          <w:sz w:val="24"/>
          <w:szCs w:val="24"/>
          <w:lang w:val="el-GR"/>
        </w:rPr>
        <w:t>α έχουν παράσχει τις πληροφορίες που απαιτούνται για την τεκμηρίωση των ανωτέρω και δεν έχουν προβεί σε σοβαρές ψευδείς δηλώσεις κατά την παροχή των πληροφοριών αυτών (βλ. Έντυπο 2 – Δήλωση Πιστοποίησης Προσωπικής Κατάστασης).</w:t>
      </w:r>
    </w:p>
    <w:p w:rsidR="00845E2C" w:rsidRPr="00271EBE" w:rsidRDefault="00370A3A" w:rsidP="00370A3A">
      <w:pPr>
        <w:tabs>
          <w:tab w:val="left" w:pos="9270"/>
        </w:tabs>
        <w:overflowPunct/>
        <w:autoSpaceDE/>
        <w:autoSpaceDN/>
        <w:adjustRightInd/>
        <w:spacing w:before="0"/>
        <w:ind w:left="540" w:hanging="360"/>
        <w:jc w:val="left"/>
        <w:textAlignment w:val="auto"/>
        <w:rPr>
          <w:rFonts w:cs="Arial"/>
          <w:i w:val="0"/>
          <w:sz w:val="24"/>
          <w:szCs w:val="24"/>
          <w:lang w:val="el-GR"/>
        </w:rPr>
      </w:pPr>
      <w:r w:rsidRPr="00271EBE">
        <w:rPr>
          <w:rFonts w:cs="Arial"/>
          <w:i w:val="0"/>
          <w:sz w:val="24"/>
          <w:szCs w:val="24"/>
          <w:lang w:val="el-GR"/>
        </w:rPr>
        <w:t xml:space="preserve">    </w:t>
      </w:r>
    </w:p>
    <w:p w:rsidR="00370A3A" w:rsidRPr="00271EBE" w:rsidRDefault="00370A3A" w:rsidP="00EB0C90">
      <w:pPr>
        <w:tabs>
          <w:tab w:val="left" w:pos="9270"/>
        </w:tabs>
        <w:overflowPunct/>
        <w:autoSpaceDE/>
        <w:autoSpaceDN/>
        <w:adjustRightInd/>
        <w:spacing w:before="0"/>
        <w:ind w:left="540" w:hanging="360"/>
        <w:jc w:val="left"/>
        <w:textAlignment w:val="auto"/>
        <w:rPr>
          <w:rFonts w:cs="Arial"/>
          <w:i w:val="0"/>
          <w:sz w:val="24"/>
          <w:szCs w:val="24"/>
          <w:lang w:val="el-GR"/>
        </w:rPr>
      </w:pPr>
      <w:r w:rsidRPr="00271EBE">
        <w:rPr>
          <w:rFonts w:cs="Arial"/>
          <w:i w:val="0"/>
          <w:sz w:val="24"/>
          <w:szCs w:val="24"/>
          <w:lang w:val="el-GR"/>
        </w:rPr>
        <w:t>Κάθε υποψήφιος θα πρέπει να είναι σε θέση να προσκομίσει τα σχετικά αποδεικτικά για τα</w:t>
      </w:r>
      <w:r w:rsidR="00EB0C90">
        <w:rPr>
          <w:rFonts w:cs="Arial"/>
          <w:i w:val="0"/>
          <w:sz w:val="24"/>
          <w:szCs w:val="24"/>
          <w:lang w:val="el-GR"/>
        </w:rPr>
        <w:t xml:space="preserve"> </w:t>
      </w:r>
      <w:r w:rsidRPr="00271EBE">
        <w:rPr>
          <w:rFonts w:cs="Arial"/>
          <w:i w:val="0"/>
          <w:sz w:val="24"/>
          <w:szCs w:val="24"/>
          <w:lang w:val="el-GR"/>
        </w:rPr>
        <w:t>πιο πάνω κριτήρια</w:t>
      </w:r>
      <w:r w:rsidR="00C733C4" w:rsidRPr="00271EBE">
        <w:rPr>
          <w:rFonts w:cs="Arial"/>
          <w:i w:val="0"/>
          <w:sz w:val="24"/>
          <w:szCs w:val="24"/>
          <w:lang w:val="el-GR"/>
        </w:rPr>
        <w:t xml:space="preserve">, και να συμπληρώσει τα σχετικά </w:t>
      </w:r>
      <w:r w:rsidR="00AD7614" w:rsidRPr="00271EBE">
        <w:rPr>
          <w:rFonts w:cs="Arial"/>
          <w:i w:val="0"/>
          <w:sz w:val="24"/>
          <w:szCs w:val="24"/>
          <w:lang w:val="el-GR"/>
        </w:rPr>
        <w:t>Έ</w:t>
      </w:r>
      <w:r w:rsidR="00C733C4" w:rsidRPr="00271EBE">
        <w:rPr>
          <w:rFonts w:cs="Arial"/>
          <w:i w:val="0"/>
          <w:sz w:val="24"/>
          <w:szCs w:val="24"/>
          <w:lang w:val="el-GR"/>
        </w:rPr>
        <w:t>ντυπα στο Παρά</w:t>
      </w:r>
      <w:r w:rsidR="00AD7614" w:rsidRPr="00271EBE">
        <w:rPr>
          <w:rFonts w:cs="Arial"/>
          <w:i w:val="0"/>
          <w:sz w:val="24"/>
          <w:szCs w:val="24"/>
          <w:lang w:val="el-GR"/>
        </w:rPr>
        <w:t>ρτημα των Ε</w:t>
      </w:r>
      <w:r w:rsidR="00C733C4" w:rsidRPr="00271EBE">
        <w:rPr>
          <w:rFonts w:cs="Arial"/>
          <w:i w:val="0"/>
          <w:sz w:val="24"/>
          <w:szCs w:val="24"/>
          <w:lang w:val="el-GR"/>
        </w:rPr>
        <w:t>γγρ</w:t>
      </w:r>
      <w:r w:rsidR="00831863" w:rsidRPr="00271EBE">
        <w:rPr>
          <w:rFonts w:cs="Arial"/>
          <w:i w:val="0"/>
          <w:sz w:val="24"/>
          <w:szCs w:val="24"/>
          <w:lang w:val="el-GR"/>
        </w:rPr>
        <w:t>άφων</w:t>
      </w:r>
      <w:r w:rsidR="00AD7614" w:rsidRPr="00271EBE">
        <w:rPr>
          <w:rFonts w:cs="Arial"/>
          <w:i w:val="0"/>
          <w:sz w:val="24"/>
          <w:szCs w:val="24"/>
          <w:lang w:val="el-GR"/>
        </w:rPr>
        <w:t>.</w:t>
      </w:r>
      <w:r w:rsidRPr="00271EBE">
        <w:rPr>
          <w:rFonts w:cs="Arial"/>
          <w:i w:val="0"/>
          <w:sz w:val="24"/>
          <w:szCs w:val="24"/>
          <w:lang w:val="el-GR"/>
        </w:rPr>
        <w:t xml:space="preserve"> </w:t>
      </w:r>
    </w:p>
    <w:p w:rsidR="00370A3A" w:rsidRPr="00271EBE" w:rsidRDefault="00370A3A" w:rsidP="00370A3A">
      <w:pPr>
        <w:overflowPunct/>
        <w:autoSpaceDE/>
        <w:autoSpaceDN/>
        <w:adjustRightInd/>
        <w:spacing w:before="0"/>
        <w:ind w:left="900" w:hanging="360"/>
        <w:textAlignment w:val="auto"/>
        <w:rPr>
          <w:rFonts w:cs="Arial"/>
          <w:i w:val="0"/>
          <w:sz w:val="24"/>
          <w:szCs w:val="24"/>
          <w:lang w:val="el-GR"/>
        </w:rPr>
      </w:pPr>
    </w:p>
    <w:p w:rsidR="00C733C4" w:rsidRDefault="001A0E93" w:rsidP="00FF057D">
      <w:pPr>
        <w:rPr>
          <w:rFonts w:cs="Arial"/>
          <w:i w:val="0"/>
          <w:sz w:val="24"/>
          <w:szCs w:val="24"/>
          <w:lang w:val="el-GR"/>
        </w:rPr>
      </w:pPr>
      <w:r w:rsidRPr="00271EBE">
        <w:rPr>
          <w:rFonts w:cs="Arial"/>
          <w:i w:val="0"/>
          <w:sz w:val="24"/>
          <w:szCs w:val="24"/>
          <w:lang w:val="el-GR"/>
        </w:rPr>
        <w:t xml:space="preserve">2. </w:t>
      </w:r>
      <w:r w:rsidR="00370A3A" w:rsidRPr="00271EBE">
        <w:rPr>
          <w:rFonts w:cs="Arial"/>
          <w:i w:val="0"/>
          <w:sz w:val="24"/>
          <w:szCs w:val="24"/>
          <w:lang w:val="el-GR"/>
        </w:rPr>
        <w:t xml:space="preserve">Οι </w:t>
      </w:r>
      <w:r w:rsidR="00370A3A" w:rsidRPr="00271EBE">
        <w:rPr>
          <w:rFonts w:cs="Arial"/>
          <w:b/>
          <w:sz w:val="24"/>
          <w:szCs w:val="24"/>
          <w:lang w:val="el-GR"/>
        </w:rPr>
        <w:t>μόνιμοι, έκτακτοι ή συμβασιούχοι υπάλληλοι</w:t>
      </w:r>
      <w:r w:rsidRPr="00271EBE">
        <w:rPr>
          <w:rFonts w:cs="Arial"/>
          <w:b/>
          <w:sz w:val="24"/>
          <w:szCs w:val="24"/>
          <w:lang w:val="el-GR"/>
        </w:rPr>
        <w:t xml:space="preserve"> του Δημόσιου και του ευρύτερου </w:t>
      </w:r>
      <w:r w:rsidR="00370A3A" w:rsidRPr="00271EBE">
        <w:rPr>
          <w:rFonts w:cs="Arial"/>
          <w:b/>
          <w:sz w:val="24"/>
          <w:szCs w:val="24"/>
          <w:lang w:val="el-GR"/>
        </w:rPr>
        <w:t>Δημόσιου Τομέα</w:t>
      </w:r>
      <w:r w:rsidR="00370A3A" w:rsidRPr="00271EBE">
        <w:rPr>
          <w:rFonts w:cs="Arial"/>
          <w:i w:val="0"/>
          <w:sz w:val="24"/>
          <w:szCs w:val="24"/>
          <w:lang w:val="el-GR"/>
        </w:rPr>
        <w:t xml:space="preserve"> </w:t>
      </w:r>
      <w:r w:rsidR="005B45F9" w:rsidRPr="00271EBE">
        <w:rPr>
          <w:rFonts w:cs="Arial"/>
          <w:i w:val="0"/>
          <w:sz w:val="24"/>
          <w:szCs w:val="24"/>
          <w:lang w:val="el-GR"/>
        </w:rPr>
        <w:t xml:space="preserve">δεν </w:t>
      </w:r>
      <w:r w:rsidR="00370A3A" w:rsidRPr="00271EBE">
        <w:rPr>
          <w:rFonts w:cs="Arial"/>
          <w:i w:val="0"/>
          <w:sz w:val="24"/>
          <w:szCs w:val="24"/>
          <w:lang w:val="el-GR"/>
        </w:rPr>
        <w:t>δύνανται να λάβουν μέρος στο Διαγωνισμό</w:t>
      </w:r>
      <w:r w:rsidR="005B45F9" w:rsidRPr="00271EBE">
        <w:rPr>
          <w:rFonts w:cs="Arial"/>
          <w:i w:val="0"/>
          <w:sz w:val="24"/>
          <w:szCs w:val="24"/>
          <w:lang w:val="el-GR"/>
        </w:rPr>
        <w:t>.</w:t>
      </w:r>
      <w:r w:rsidRPr="00271EBE">
        <w:rPr>
          <w:rFonts w:cs="Arial"/>
          <w:i w:val="0"/>
          <w:sz w:val="24"/>
          <w:szCs w:val="24"/>
          <w:lang w:val="el-GR"/>
        </w:rPr>
        <w:t xml:space="preserve"> Επίσης, </w:t>
      </w:r>
      <w:r w:rsidRPr="00271EBE">
        <w:rPr>
          <w:rFonts w:cs="Arial"/>
          <w:b/>
          <w:i w:val="0"/>
          <w:sz w:val="24"/>
          <w:szCs w:val="24"/>
          <w:lang w:val="el-GR"/>
        </w:rPr>
        <w:t>δ</w:t>
      </w:r>
      <w:r w:rsidR="00370A3A" w:rsidRPr="00271EBE">
        <w:rPr>
          <w:rFonts w:cs="Arial"/>
          <w:b/>
          <w:i w:val="0"/>
          <w:sz w:val="24"/>
          <w:szCs w:val="24"/>
          <w:lang w:val="el-GR"/>
        </w:rPr>
        <w:t>εν έχουν δικαίωμα συμμετοχής</w:t>
      </w:r>
      <w:r w:rsidR="005B45F9" w:rsidRPr="00271EBE">
        <w:rPr>
          <w:rFonts w:cs="Arial"/>
          <w:i w:val="0"/>
          <w:sz w:val="24"/>
          <w:szCs w:val="24"/>
          <w:lang w:val="el-GR"/>
        </w:rPr>
        <w:t xml:space="preserve"> στο Διαγωνισμό Α</w:t>
      </w:r>
      <w:r w:rsidR="00370A3A" w:rsidRPr="00271EBE">
        <w:rPr>
          <w:rFonts w:cs="Arial"/>
          <w:i w:val="0"/>
          <w:sz w:val="24"/>
          <w:szCs w:val="24"/>
          <w:lang w:val="el-GR"/>
        </w:rPr>
        <w:t>νάδοχοι, οι οποίοι στο παρελθόν δεν διεκπεραίωσαν με επιτυχία τις Συμβάσεις τους με τον Οργανισμό ή υφιστάμενοι Ανάδοχοι σε άλλα προγράμματα/υπηρεσίες του Οργανισμού.</w:t>
      </w:r>
    </w:p>
    <w:p w:rsidR="00EB0C90" w:rsidRDefault="00EB0C90" w:rsidP="00FF057D">
      <w:pPr>
        <w:rPr>
          <w:rFonts w:cs="Arial"/>
          <w:i w:val="0"/>
          <w:sz w:val="24"/>
          <w:szCs w:val="24"/>
          <w:lang w:val="el-GR"/>
        </w:rPr>
      </w:pPr>
    </w:p>
    <w:p w:rsidR="00F9242D" w:rsidRDefault="00F9242D" w:rsidP="00FF057D">
      <w:pPr>
        <w:rPr>
          <w:rFonts w:cs="Arial"/>
          <w:i w:val="0"/>
          <w:sz w:val="24"/>
          <w:szCs w:val="24"/>
          <w:lang w:val="el-GR"/>
        </w:rPr>
      </w:pPr>
    </w:p>
    <w:p w:rsidR="00F9242D" w:rsidRDefault="00F9242D" w:rsidP="00FF057D">
      <w:pPr>
        <w:rPr>
          <w:rFonts w:cs="Arial"/>
          <w:i w:val="0"/>
          <w:sz w:val="24"/>
          <w:szCs w:val="24"/>
          <w:lang w:val="el-GR"/>
        </w:rPr>
      </w:pPr>
    </w:p>
    <w:p w:rsidR="00EB0C90" w:rsidRPr="00271EBE" w:rsidRDefault="00EB0C90" w:rsidP="00FF057D">
      <w:pPr>
        <w:rPr>
          <w:rFonts w:cs="Arial"/>
          <w:i w:val="0"/>
          <w:sz w:val="24"/>
          <w:szCs w:val="24"/>
          <w:lang w:val="el-GR"/>
        </w:rPr>
      </w:pPr>
    </w:p>
    <w:p w:rsidR="002F3BC7" w:rsidRPr="00271EBE" w:rsidRDefault="00C733C4" w:rsidP="00DC2811">
      <w:pPr>
        <w:pStyle w:val="Heading1"/>
        <w:numPr>
          <w:ilvl w:val="0"/>
          <w:numId w:val="0"/>
        </w:numPr>
        <w:rPr>
          <w:rFonts w:cs="Arial"/>
          <w:szCs w:val="24"/>
        </w:rPr>
      </w:pPr>
      <w:r w:rsidRPr="00271EBE">
        <w:rPr>
          <w:rFonts w:cs="Arial"/>
          <w:szCs w:val="24"/>
        </w:rPr>
        <w:t>4.4</w:t>
      </w:r>
      <w:r w:rsidRPr="00271EBE">
        <w:rPr>
          <w:rFonts w:cs="Arial"/>
          <w:szCs w:val="24"/>
        </w:rPr>
        <w:tab/>
        <w:t>Παροχή διευκρινήσεων επί των εγγράφων</w:t>
      </w:r>
    </w:p>
    <w:p w:rsidR="00B83569" w:rsidRPr="00271EBE" w:rsidRDefault="00B83569" w:rsidP="00B83569">
      <w:pPr>
        <w:rPr>
          <w:rFonts w:cs="Arial"/>
          <w:sz w:val="24"/>
          <w:szCs w:val="24"/>
          <w:lang w:val="el-GR"/>
        </w:rPr>
      </w:pPr>
    </w:p>
    <w:p w:rsidR="005C4DDF" w:rsidRPr="00271EBE" w:rsidRDefault="005B45F9" w:rsidP="00FD27C7">
      <w:pPr>
        <w:rPr>
          <w:rFonts w:cs="Arial"/>
          <w:i w:val="0"/>
          <w:sz w:val="24"/>
          <w:szCs w:val="24"/>
          <w:lang w:val="el-GR"/>
        </w:rPr>
      </w:pPr>
      <w:r w:rsidRPr="00271EBE">
        <w:rPr>
          <w:rFonts w:cs="Arial"/>
          <w:sz w:val="24"/>
          <w:szCs w:val="24"/>
          <w:lang w:val="el-GR"/>
        </w:rPr>
        <w:t xml:space="preserve">Η </w:t>
      </w:r>
      <w:r w:rsidRPr="00271EBE">
        <w:rPr>
          <w:rFonts w:cs="Arial"/>
          <w:b/>
          <w:sz w:val="24"/>
          <w:szCs w:val="24"/>
          <w:lang w:val="el-GR"/>
        </w:rPr>
        <w:t>Αναθέτουσα Αρχή</w:t>
      </w:r>
      <w:r w:rsidRPr="00271EBE">
        <w:rPr>
          <w:rFonts w:cs="Arial"/>
          <w:sz w:val="24"/>
          <w:szCs w:val="24"/>
          <w:lang w:val="el-GR"/>
        </w:rPr>
        <w:t xml:space="preserve"> </w:t>
      </w:r>
      <w:r w:rsidRPr="00271EBE">
        <w:rPr>
          <w:rFonts w:cs="Arial"/>
          <w:i w:val="0"/>
          <w:sz w:val="24"/>
          <w:szCs w:val="24"/>
          <w:lang w:val="el-GR"/>
        </w:rPr>
        <w:t xml:space="preserve">δύναται να προβαίνει σε μικρού εύρους προσθήκες, διορθώσεις ή τροποποιήσεις επί των ορών των εγγράφων </w:t>
      </w:r>
      <w:r w:rsidR="005C4DDF" w:rsidRPr="00271EBE">
        <w:rPr>
          <w:rFonts w:cs="Arial"/>
          <w:i w:val="0"/>
          <w:sz w:val="24"/>
          <w:szCs w:val="24"/>
          <w:lang w:val="el-GR"/>
        </w:rPr>
        <w:t>του Διαγωνισμού</w:t>
      </w:r>
      <w:r w:rsidRPr="00271EBE">
        <w:rPr>
          <w:rFonts w:cs="Arial"/>
          <w:i w:val="0"/>
          <w:sz w:val="24"/>
          <w:szCs w:val="24"/>
          <w:lang w:val="el-GR"/>
        </w:rPr>
        <w:t xml:space="preserve">, τις οποίες </w:t>
      </w:r>
      <w:r w:rsidR="005C4DDF" w:rsidRPr="00271EBE">
        <w:rPr>
          <w:rFonts w:cs="Arial"/>
          <w:i w:val="0"/>
          <w:sz w:val="24"/>
          <w:szCs w:val="24"/>
          <w:lang w:val="el-GR"/>
        </w:rPr>
        <w:t>δεσμεύεται</w:t>
      </w:r>
      <w:r w:rsidRPr="00271EBE">
        <w:rPr>
          <w:rFonts w:cs="Arial"/>
          <w:i w:val="0"/>
          <w:sz w:val="24"/>
          <w:szCs w:val="24"/>
          <w:lang w:val="el-GR"/>
        </w:rPr>
        <w:t xml:space="preserve"> να </w:t>
      </w:r>
      <w:r w:rsidR="005C4DDF" w:rsidRPr="00271EBE">
        <w:rPr>
          <w:rFonts w:cs="Arial"/>
          <w:i w:val="0"/>
          <w:sz w:val="24"/>
          <w:szCs w:val="24"/>
          <w:lang w:val="el-GR"/>
        </w:rPr>
        <w:t>α</w:t>
      </w:r>
      <w:r w:rsidRPr="00271EBE">
        <w:rPr>
          <w:rFonts w:cs="Arial"/>
          <w:i w:val="0"/>
          <w:sz w:val="24"/>
          <w:szCs w:val="24"/>
          <w:lang w:val="el-GR"/>
        </w:rPr>
        <w:t>ποστέλλει ηλεκτρονικά σε όλους τους ενδιαφερόμενους, εντός 5 ημερών πριν τη</w:t>
      </w:r>
      <w:r w:rsidR="005C4DDF" w:rsidRPr="00271EBE">
        <w:rPr>
          <w:rFonts w:cs="Arial"/>
          <w:i w:val="0"/>
          <w:sz w:val="24"/>
          <w:szCs w:val="24"/>
          <w:lang w:val="el-GR"/>
        </w:rPr>
        <w:t>ν ημερομηνία</w:t>
      </w:r>
      <w:r w:rsidRPr="00271EBE">
        <w:rPr>
          <w:rFonts w:cs="Arial"/>
          <w:i w:val="0"/>
          <w:sz w:val="24"/>
          <w:szCs w:val="24"/>
          <w:lang w:val="el-GR"/>
        </w:rPr>
        <w:t xml:space="preserve"> λ</w:t>
      </w:r>
      <w:r w:rsidR="005C4DDF" w:rsidRPr="00271EBE">
        <w:rPr>
          <w:rFonts w:cs="Arial"/>
          <w:i w:val="0"/>
          <w:sz w:val="24"/>
          <w:szCs w:val="24"/>
          <w:lang w:val="el-GR"/>
        </w:rPr>
        <w:t>ήξης του Διαγωνισμού.</w:t>
      </w:r>
      <w:r w:rsidR="00B83569" w:rsidRPr="00271EBE">
        <w:rPr>
          <w:rFonts w:cs="Arial"/>
          <w:i w:val="0"/>
          <w:sz w:val="24"/>
          <w:szCs w:val="24"/>
          <w:lang w:val="el-GR"/>
        </w:rPr>
        <w:t xml:space="preserve"> </w:t>
      </w:r>
      <w:r w:rsidR="005C4DDF" w:rsidRPr="00271EBE">
        <w:rPr>
          <w:rFonts w:cs="Arial"/>
          <w:i w:val="0"/>
          <w:sz w:val="24"/>
          <w:szCs w:val="24"/>
          <w:lang w:val="el-GR"/>
        </w:rPr>
        <w:t xml:space="preserve">Τυχόν διευκρινιστικές ερωτήσεις, εισηγήσεις, σχόλια ή/και άλλες παρατηρήσεις, δύναται να </w:t>
      </w:r>
      <w:r w:rsidR="005C4DDF" w:rsidRPr="00271EBE">
        <w:rPr>
          <w:rFonts w:cs="Arial"/>
          <w:b/>
          <w:i w:val="0"/>
          <w:sz w:val="24"/>
          <w:szCs w:val="24"/>
          <w:lang w:val="el-GR"/>
        </w:rPr>
        <w:t>υποβάλλονται από τους Ενδιαφερόμενους</w:t>
      </w:r>
      <w:r w:rsidR="005C4DDF" w:rsidRPr="00271EBE">
        <w:rPr>
          <w:rFonts w:cs="Arial"/>
          <w:i w:val="0"/>
          <w:sz w:val="24"/>
          <w:szCs w:val="24"/>
          <w:lang w:val="el-GR"/>
        </w:rPr>
        <w:t xml:space="preserve"> εντός των πρώτων 2 βδομάδων της ημερομηνίας έναρξης του Διαγωνισμού.</w:t>
      </w:r>
    </w:p>
    <w:p w:rsidR="00B83569" w:rsidRPr="00271EBE" w:rsidRDefault="0039160A" w:rsidP="00B83569">
      <w:pPr>
        <w:rPr>
          <w:rFonts w:cs="Arial"/>
          <w:i w:val="0"/>
          <w:sz w:val="24"/>
          <w:szCs w:val="24"/>
          <w:lang w:val="el-GR"/>
        </w:rPr>
      </w:pPr>
      <w:r w:rsidRPr="00271EBE">
        <w:rPr>
          <w:rFonts w:cs="Arial"/>
          <w:i w:val="0"/>
          <w:sz w:val="24"/>
          <w:szCs w:val="24"/>
          <w:lang w:val="el-GR"/>
        </w:rPr>
        <w:t xml:space="preserve">Ο Οργανισμός Νεολαίας Κύπρου θα αγοράσει από τους ενδιαφερόμενους υπηρεσίες, με </w:t>
      </w:r>
      <w:r w:rsidRPr="00271EBE">
        <w:rPr>
          <w:rFonts w:cs="Arial"/>
          <w:b/>
          <w:sz w:val="24"/>
          <w:szCs w:val="24"/>
          <w:lang w:val="el-GR"/>
        </w:rPr>
        <w:t>κριτήριο τη σειρά κατάταξής τους σε κατάλογους που θα δημιουργηθούν</w:t>
      </w:r>
      <w:r w:rsidR="00B83569" w:rsidRPr="00271EBE">
        <w:rPr>
          <w:rFonts w:cs="Arial"/>
          <w:i w:val="0"/>
          <w:sz w:val="24"/>
          <w:szCs w:val="24"/>
          <w:lang w:val="el-GR"/>
        </w:rPr>
        <w:t>.</w:t>
      </w:r>
    </w:p>
    <w:p w:rsidR="0039160A" w:rsidRPr="00271EBE" w:rsidRDefault="0039160A" w:rsidP="001B05DE">
      <w:pPr>
        <w:rPr>
          <w:rFonts w:cs="Arial"/>
          <w:i w:val="0"/>
          <w:sz w:val="24"/>
          <w:szCs w:val="24"/>
          <w:lang w:val="el-GR"/>
        </w:rPr>
      </w:pPr>
      <w:r w:rsidRPr="00271EBE">
        <w:rPr>
          <w:rFonts w:cs="Arial"/>
          <w:i w:val="0"/>
          <w:sz w:val="24"/>
          <w:szCs w:val="24"/>
          <w:lang w:val="el-GR"/>
        </w:rPr>
        <w:t xml:space="preserve"> </w:t>
      </w:r>
    </w:p>
    <w:p w:rsidR="0033620C" w:rsidRPr="00271EBE" w:rsidRDefault="0033620C" w:rsidP="00830697">
      <w:pPr>
        <w:pStyle w:val="Heading1"/>
        <w:keepNext/>
        <w:numPr>
          <w:ilvl w:val="0"/>
          <w:numId w:val="22"/>
        </w:numPr>
        <w:tabs>
          <w:tab w:val="clear" w:pos="90"/>
          <w:tab w:val="clear" w:pos="270"/>
        </w:tabs>
        <w:overflowPunct w:val="0"/>
        <w:autoSpaceDE w:val="0"/>
        <w:autoSpaceDN w:val="0"/>
        <w:adjustRightInd w:val="0"/>
        <w:textAlignment w:val="baseline"/>
        <w:rPr>
          <w:rFonts w:cs="Arial"/>
          <w:szCs w:val="24"/>
        </w:rPr>
      </w:pPr>
      <w:bookmarkStart w:id="20" w:name="_Toc324235188"/>
      <w:r w:rsidRPr="00271EBE">
        <w:rPr>
          <w:rFonts w:cs="Arial"/>
          <w:szCs w:val="24"/>
        </w:rPr>
        <w:t>ΠΡΟΫΠΟΘΕΣΕΙΣ ΣΥΜΜΕΤΟΧΗΣ ΣΤΟ ΔΙΑΓΩΝΙΣΜΟ</w:t>
      </w:r>
      <w:bookmarkEnd w:id="20"/>
    </w:p>
    <w:p w:rsidR="00627DD2" w:rsidRPr="00271EBE" w:rsidRDefault="00CD349A" w:rsidP="00627DD2">
      <w:pPr>
        <w:pStyle w:val="Heading2"/>
        <w:numPr>
          <w:ilvl w:val="0"/>
          <w:numId w:val="0"/>
        </w:numPr>
        <w:rPr>
          <w:rFonts w:cs="Arial"/>
          <w:szCs w:val="24"/>
          <w:lang w:val="el-GR"/>
        </w:rPr>
      </w:pPr>
      <w:bookmarkStart w:id="21" w:name="_Toc324235189"/>
      <w:r w:rsidRPr="00271EBE">
        <w:rPr>
          <w:rFonts w:cs="Arial"/>
          <w:szCs w:val="24"/>
          <w:lang w:val="el-GR"/>
        </w:rPr>
        <w:t>5</w:t>
      </w:r>
      <w:r w:rsidR="00627DD2" w:rsidRPr="00271EBE">
        <w:rPr>
          <w:rFonts w:cs="Arial"/>
          <w:szCs w:val="24"/>
          <w:lang w:val="el-GR"/>
        </w:rPr>
        <w:t>.1  Τεχνικές και επαγγελματικές Ικανότητες</w:t>
      </w:r>
    </w:p>
    <w:bookmarkEnd w:id="21"/>
    <w:p w:rsidR="0033620C" w:rsidRPr="00271EBE" w:rsidRDefault="00627DD2" w:rsidP="00627DD2">
      <w:pPr>
        <w:rPr>
          <w:rFonts w:cs="Arial"/>
          <w:i w:val="0"/>
          <w:sz w:val="24"/>
          <w:szCs w:val="24"/>
          <w:lang w:val="el-GR"/>
        </w:rPr>
      </w:pPr>
      <w:r w:rsidRPr="00271EBE">
        <w:rPr>
          <w:rFonts w:cs="Arial"/>
          <w:i w:val="0"/>
          <w:sz w:val="24"/>
          <w:szCs w:val="24"/>
          <w:lang w:val="el-GR"/>
        </w:rPr>
        <w:t>Για τη συμμετοχή τους στο Διαγωνισμό, οι Ενδιαφερόμενοι πρέπει να πληρούν υποχρεωτικά τις παρακάτω προϋποθέσεις που αφορούν στις τεχνικές και επαγγελματικές τους ικανότητες/δεξιότητας:</w:t>
      </w:r>
    </w:p>
    <w:p w:rsidR="00B83569" w:rsidRPr="00271EBE" w:rsidRDefault="004721A0" w:rsidP="00B83569">
      <w:pPr>
        <w:numPr>
          <w:ilvl w:val="0"/>
          <w:numId w:val="42"/>
        </w:numPr>
        <w:ind w:left="810"/>
        <w:rPr>
          <w:rFonts w:cs="Arial"/>
          <w:i w:val="0"/>
          <w:sz w:val="24"/>
          <w:szCs w:val="24"/>
          <w:lang w:val="el-GR"/>
        </w:rPr>
      </w:pPr>
      <w:r w:rsidRPr="00271EBE">
        <w:rPr>
          <w:rFonts w:cs="Arial"/>
          <w:i w:val="0"/>
          <w:sz w:val="24"/>
          <w:szCs w:val="24"/>
          <w:lang w:val="el-GR"/>
        </w:rPr>
        <w:t>Να είναι κάτοχοι</w:t>
      </w:r>
      <w:r w:rsidR="00AA2D7F" w:rsidRPr="00271EBE">
        <w:rPr>
          <w:rFonts w:cs="Arial"/>
          <w:i w:val="0"/>
          <w:sz w:val="24"/>
          <w:szCs w:val="24"/>
          <w:lang w:val="el-GR"/>
        </w:rPr>
        <w:t xml:space="preserve"> Πανεπιστημιακού Διπλώματος ή Τίτλου ή Ισότιμου Προσόντος στην Ψυχολογία.</w:t>
      </w:r>
    </w:p>
    <w:p w:rsidR="004721A0" w:rsidRPr="00271EBE" w:rsidRDefault="004721A0" w:rsidP="00B83569">
      <w:pPr>
        <w:numPr>
          <w:ilvl w:val="0"/>
          <w:numId w:val="42"/>
        </w:numPr>
        <w:ind w:left="810"/>
        <w:rPr>
          <w:rFonts w:cs="Arial"/>
          <w:i w:val="0"/>
          <w:sz w:val="24"/>
          <w:szCs w:val="24"/>
          <w:lang w:val="el-GR"/>
        </w:rPr>
      </w:pPr>
      <w:r w:rsidRPr="00271EBE">
        <w:rPr>
          <w:rFonts w:cs="Arial"/>
          <w:i w:val="0"/>
          <w:sz w:val="24"/>
          <w:szCs w:val="24"/>
          <w:lang w:val="el-GR"/>
        </w:rPr>
        <w:t>Να είναι εγγεγραμμένοι στο Μητρώο Πτυχιούχων Ψυχολόγων Κύπρου</w:t>
      </w:r>
    </w:p>
    <w:p w:rsidR="00A41922" w:rsidRPr="00271EBE" w:rsidRDefault="004721A0" w:rsidP="00830697">
      <w:pPr>
        <w:numPr>
          <w:ilvl w:val="0"/>
          <w:numId w:val="42"/>
        </w:numPr>
        <w:ind w:left="810"/>
        <w:rPr>
          <w:rFonts w:cs="Arial"/>
          <w:i w:val="0"/>
          <w:sz w:val="24"/>
          <w:szCs w:val="24"/>
          <w:lang w:val="el-GR"/>
        </w:rPr>
      </w:pPr>
      <w:r w:rsidRPr="00271EBE">
        <w:rPr>
          <w:rFonts w:cs="Arial"/>
          <w:i w:val="0"/>
          <w:sz w:val="24"/>
          <w:szCs w:val="24"/>
          <w:lang w:val="el-GR"/>
        </w:rPr>
        <w:t>Να διαθέτουν</w:t>
      </w:r>
      <w:r w:rsidR="00AA2D7F" w:rsidRPr="00271EBE">
        <w:rPr>
          <w:rFonts w:cs="Arial"/>
          <w:i w:val="0"/>
          <w:sz w:val="24"/>
          <w:szCs w:val="24"/>
          <w:lang w:val="el-GR"/>
        </w:rPr>
        <w:t xml:space="preserve"> τουλάχιστον </w:t>
      </w:r>
      <w:r w:rsidR="00AA2D7F" w:rsidRPr="00271EBE">
        <w:rPr>
          <w:rFonts w:cs="Arial"/>
          <w:b/>
          <w:i w:val="0"/>
          <w:sz w:val="24"/>
          <w:szCs w:val="24"/>
          <w:lang w:val="el-GR"/>
        </w:rPr>
        <w:t>δύο (2) χρόνια</w:t>
      </w:r>
      <w:r w:rsidR="00AA2D7F" w:rsidRPr="00271EBE">
        <w:rPr>
          <w:rFonts w:cs="Arial"/>
          <w:i w:val="0"/>
          <w:sz w:val="24"/>
          <w:szCs w:val="24"/>
          <w:lang w:val="el-GR"/>
        </w:rPr>
        <w:t xml:space="preserve"> ειδική</w:t>
      </w:r>
      <w:r w:rsidR="00AA2D7F" w:rsidRPr="00271EBE">
        <w:rPr>
          <w:rFonts w:cs="Arial"/>
          <w:sz w:val="24"/>
          <w:szCs w:val="24"/>
          <w:lang w:val="el-GR"/>
        </w:rPr>
        <w:t xml:space="preserve"> </w:t>
      </w:r>
      <w:r w:rsidR="00AA2D7F" w:rsidRPr="00271EBE">
        <w:rPr>
          <w:rFonts w:cs="Arial"/>
          <w:i w:val="0"/>
          <w:sz w:val="24"/>
          <w:szCs w:val="24"/>
          <w:lang w:val="el-GR"/>
        </w:rPr>
        <w:t xml:space="preserve">εργασιακή εμπειρία, σχετική με τα καθήκοντα της μίσθωσης. Ο όρος </w:t>
      </w:r>
      <w:r w:rsidR="00AA2D7F" w:rsidRPr="00271EBE">
        <w:rPr>
          <w:rFonts w:cs="Arial"/>
          <w:sz w:val="24"/>
          <w:szCs w:val="24"/>
          <w:lang w:val="el-GR"/>
        </w:rPr>
        <w:t>εργασιακή εμπειρία</w:t>
      </w:r>
      <w:r w:rsidR="0028215A" w:rsidRPr="00271EBE">
        <w:rPr>
          <w:rFonts w:cs="Arial"/>
          <w:i w:val="0"/>
          <w:sz w:val="24"/>
          <w:szCs w:val="24"/>
          <w:lang w:val="el-GR"/>
        </w:rPr>
        <w:t xml:space="preserve"> αναφέρεται σε </w:t>
      </w:r>
      <w:r w:rsidR="004E2FAA" w:rsidRPr="00271EBE">
        <w:rPr>
          <w:rFonts w:cs="Arial"/>
          <w:i w:val="0"/>
          <w:sz w:val="24"/>
          <w:szCs w:val="24"/>
          <w:lang w:val="el-GR"/>
        </w:rPr>
        <w:t>αμειβόμενη</w:t>
      </w:r>
      <w:r w:rsidR="00AA2D7F" w:rsidRPr="00271EBE">
        <w:rPr>
          <w:rFonts w:cs="Arial"/>
          <w:i w:val="0"/>
          <w:sz w:val="24"/>
          <w:szCs w:val="24"/>
          <w:lang w:val="el-GR"/>
        </w:rPr>
        <w:t xml:space="preserve"> εργασία πλήρους ωραρίου (38 ωρών / εβδομάδα). Σε περίπτωση μερικής απασχόλησης, θα υπολογίζεται κατ’ αναλογία (π.χ. για εργασία 19 ωρών η απαιτούμενη πείρα είναι 4 χρόνια κοκ). </w:t>
      </w:r>
      <w:r w:rsidR="00AA2D7F" w:rsidRPr="00271EBE">
        <w:rPr>
          <w:rFonts w:cs="Arial"/>
          <w:b/>
          <w:i w:val="0"/>
          <w:sz w:val="24"/>
          <w:szCs w:val="24"/>
          <w:lang w:val="el-GR"/>
        </w:rPr>
        <w:t xml:space="preserve">Δεν αναγνωρίζεται ως εργασιακή πείρα η εθελοντική εργασία. </w:t>
      </w:r>
      <w:r w:rsidR="00AA2D7F" w:rsidRPr="00271EBE">
        <w:rPr>
          <w:rFonts w:cs="Arial"/>
          <w:i w:val="0"/>
          <w:sz w:val="24"/>
          <w:szCs w:val="24"/>
          <w:lang w:val="el-GR"/>
        </w:rPr>
        <w:t xml:space="preserve">Η εργασιακή πείρα θα πρέπει να τεκμηριώνεται από σχετικές βεβαιώσεις από τον εργοδότη (οι οποίες θα πρέπει να περιγράφουν τα καθήκοντα αναλυτικά) </w:t>
      </w:r>
      <w:r w:rsidR="00AA2D7F" w:rsidRPr="00271EBE">
        <w:rPr>
          <w:rFonts w:cs="Arial"/>
          <w:b/>
          <w:i w:val="0"/>
          <w:sz w:val="24"/>
          <w:szCs w:val="24"/>
          <w:lang w:val="el-GR"/>
        </w:rPr>
        <w:t>και</w:t>
      </w:r>
      <w:r w:rsidR="00AA2D7F" w:rsidRPr="00271EBE">
        <w:rPr>
          <w:rFonts w:cs="Arial"/>
          <w:i w:val="0"/>
          <w:sz w:val="24"/>
          <w:szCs w:val="24"/>
          <w:lang w:val="el-GR"/>
        </w:rPr>
        <w:t xml:space="preserve"> από έντυπα ασφαλιστέων αποδοχών από την Υπηρεσία Κοινωνικών Ασφαλίσεων. Σε περίπτωση αυτοτελώς εργαζομένων, η εργασιακή εμπειρία θα πρέπει να τεκμηριώνεται από τα έντυπα ασφαλιστέων αποδοχών από την Υπηρεσία Κοινωνικών Ασφαλίσεων και προσωπική δήλωση του υποψηφίου. Η εργασιακή εμπειρία θα πρέπει να έχει αποκτηθεί </w:t>
      </w:r>
      <w:r w:rsidR="00AA2D7F" w:rsidRPr="00271EBE">
        <w:rPr>
          <w:rFonts w:cs="Arial"/>
          <w:b/>
          <w:i w:val="0"/>
          <w:sz w:val="24"/>
          <w:szCs w:val="24"/>
          <w:lang w:val="el-GR"/>
        </w:rPr>
        <w:t xml:space="preserve">μετά </w:t>
      </w:r>
      <w:r w:rsidR="00AA2D7F" w:rsidRPr="00271EBE">
        <w:rPr>
          <w:rFonts w:cs="Arial"/>
          <w:i w:val="0"/>
          <w:sz w:val="24"/>
          <w:szCs w:val="24"/>
          <w:lang w:val="el-GR"/>
        </w:rPr>
        <w:t xml:space="preserve">την απόκτηση </w:t>
      </w:r>
      <w:r w:rsidR="00B83569" w:rsidRPr="00271EBE">
        <w:rPr>
          <w:rFonts w:cs="Arial"/>
          <w:i w:val="0"/>
          <w:sz w:val="24"/>
          <w:szCs w:val="24"/>
          <w:lang w:val="el-GR"/>
        </w:rPr>
        <w:t>του Πανεπιστημιακού Διπλώματος</w:t>
      </w:r>
      <w:r w:rsidR="00AA2D7F" w:rsidRPr="00271EBE">
        <w:rPr>
          <w:rFonts w:cs="Arial"/>
          <w:i w:val="0"/>
          <w:sz w:val="24"/>
          <w:szCs w:val="24"/>
          <w:lang w:val="el-GR"/>
        </w:rPr>
        <w:t>.</w:t>
      </w:r>
      <w:r w:rsidR="00A41922" w:rsidRPr="00271EBE">
        <w:rPr>
          <w:rFonts w:cs="Arial"/>
          <w:i w:val="0"/>
          <w:sz w:val="24"/>
          <w:szCs w:val="24"/>
          <w:lang w:val="el-GR"/>
        </w:rPr>
        <w:t xml:space="preserve"> </w:t>
      </w:r>
    </w:p>
    <w:p w:rsidR="00AA2D7F" w:rsidRPr="00271EBE" w:rsidRDefault="004721A0" w:rsidP="00830697">
      <w:pPr>
        <w:numPr>
          <w:ilvl w:val="0"/>
          <w:numId w:val="42"/>
        </w:numPr>
        <w:ind w:left="810"/>
        <w:rPr>
          <w:rFonts w:cs="Arial"/>
          <w:i w:val="0"/>
          <w:sz w:val="24"/>
          <w:szCs w:val="24"/>
          <w:lang w:val="el-GR"/>
        </w:rPr>
      </w:pPr>
      <w:r w:rsidRPr="00271EBE">
        <w:rPr>
          <w:rFonts w:cs="Arial"/>
          <w:i w:val="0"/>
          <w:sz w:val="24"/>
          <w:szCs w:val="24"/>
          <w:lang w:val="el-GR"/>
        </w:rPr>
        <w:t>Να είναι πολύ καλοί γνώστες</w:t>
      </w:r>
      <w:r w:rsidR="00AA2D7F" w:rsidRPr="00271EBE">
        <w:rPr>
          <w:rFonts w:cs="Arial"/>
          <w:i w:val="0"/>
          <w:sz w:val="24"/>
          <w:szCs w:val="24"/>
          <w:lang w:val="el-GR"/>
        </w:rPr>
        <w:t xml:space="preserve"> της</w:t>
      </w:r>
      <w:r w:rsidR="00AA2D7F" w:rsidRPr="00271EBE">
        <w:rPr>
          <w:rFonts w:cs="Arial"/>
          <w:b/>
          <w:i w:val="0"/>
          <w:sz w:val="24"/>
          <w:szCs w:val="24"/>
          <w:lang w:val="el-GR"/>
        </w:rPr>
        <w:t xml:space="preserve"> </w:t>
      </w:r>
      <w:r w:rsidR="00AA2D7F" w:rsidRPr="00271EBE">
        <w:rPr>
          <w:rFonts w:cs="Arial"/>
          <w:b/>
          <w:sz w:val="24"/>
          <w:szCs w:val="24"/>
          <w:lang w:val="el-GR"/>
        </w:rPr>
        <w:t>Ελληνική</w:t>
      </w:r>
      <w:r w:rsidR="00AA2D7F" w:rsidRPr="00271EBE">
        <w:rPr>
          <w:rFonts w:cs="Arial"/>
          <w:b/>
          <w:i w:val="0"/>
          <w:sz w:val="24"/>
          <w:szCs w:val="24"/>
          <w:lang w:val="el-GR"/>
        </w:rPr>
        <w:t>ς</w:t>
      </w:r>
      <w:r w:rsidR="00AA2D7F" w:rsidRPr="00271EBE">
        <w:rPr>
          <w:rFonts w:cs="Arial"/>
          <w:i w:val="0"/>
          <w:sz w:val="24"/>
          <w:szCs w:val="24"/>
          <w:lang w:val="el-GR"/>
        </w:rPr>
        <w:t xml:space="preserve"> και πολύ καλός γνώστης της</w:t>
      </w:r>
      <w:r w:rsidR="00AA2D7F" w:rsidRPr="00271EBE">
        <w:rPr>
          <w:rFonts w:cs="Arial"/>
          <w:b/>
          <w:i w:val="0"/>
          <w:sz w:val="24"/>
          <w:szCs w:val="24"/>
          <w:lang w:val="el-GR"/>
        </w:rPr>
        <w:t xml:space="preserve"> </w:t>
      </w:r>
      <w:r w:rsidR="00AA2D7F" w:rsidRPr="00271EBE">
        <w:rPr>
          <w:rFonts w:cs="Arial"/>
          <w:b/>
          <w:sz w:val="24"/>
          <w:szCs w:val="24"/>
          <w:lang w:val="el-GR"/>
        </w:rPr>
        <w:t>Αγγλική</w:t>
      </w:r>
      <w:r w:rsidR="00AA2D7F" w:rsidRPr="00271EBE">
        <w:rPr>
          <w:rFonts w:cs="Arial"/>
          <w:b/>
          <w:i w:val="0"/>
          <w:sz w:val="24"/>
          <w:szCs w:val="24"/>
          <w:lang w:val="el-GR"/>
        </w:rPr>
        <w:t>ς</w:t>
      </w:r>
      <w:r w:rsidR="00AA2D7F" w:rsidRPr="00271EBE">
        <w:rPr>
          <w:rFonts w:cs="Arial"/>
          <w:i w:val="0"/>
          <w:sz w:val="24"/>
          <w:szCs w:val="24"/>
          <w:lang w:val="el-GR"/>
        </w:rPr>
        <w:t xml:space="preserve"> γλώσσας. Σημειώνεται ότι στη Γραμμή ενδέχεται να καλέσει και αγγλόφωνο κοινό. Τα κριτήρια αξιολόγησης της γλώσσας εφαρμόζονται σύμφωνα με τις απαιτήσεις του εγγράφου Αποδεκτά Τεκμήρια Γλωσσών που δημοσιεύεται στην ιστοσελίδα της Επιτροπής Εκπαιδευτικής Υπηρεσίας.</w:t>
      </w:r>
    </w:p>
    <w:p w:rsidR="00B83569" w:rsidRPr="00271EBE" w:rsidRDefault="00B83569" w:rsidP="00A41922">
      <w:pPr>
        <w:rPr>
          <w:rFonts w:cs="Arial"/>
          <w:i w:val="0"/>
          <w:sz w:val="24"/>
          <w:szCs w:val="24"/>
          <w:lang w:val="el-GR"/>
        </w:rPr>
      </w:pPr>
    </w:p>
    <w:p w:rsidR="00AA2D7F" w:rsidRPr="00271EBE" w:rsidRDefault="00AA2D7F" w:rsidP="00AA2D7F">
      <w:pPr>
        <w:rPr>
          <w:rFonts w:cs="Arial"/>
          <w:sz w:val="24"/>
          <w:szCs w:val="24"/>
          <w:lang w:val="el-GR"/>
        </w:rPr>
      </w:pPr>
      <w:r w:rsidRPr="00271EBE">
        <w:rPr>
          <w:rFonts w:cs="Arial"/>
          <w:i w:val="0"/>
          <w:sz w:val="24"/>
          <w:szCs w:val="24"/>
          <w:lang w:val="el-GR"/>
        </w:rPr>
        <w:lastRenderedPageBreak/>
        <w:t xml:space="preserve">Για όλες τις πιο πάνω προϋποθέσεις, οι υποψήφιοι θα πρέπει να υποβάλουν τα σχετικά αποδεικτικά, όπως περιγράφονται στο </w:t>
      </w:r>
      <w:r w:rsidR="00A41922" w:rsidRPr="00271EBE">
        <w:rPr>
          <w:rFonts w:cs="Arial"/>
          <w:sz w:val="24"/>
          <w:szCs w:val="24"/>
          <w:lang w:val="el-GR"/>
        </w:rPr>
        <w:t>παρακάτω άρθρο.</w:t>
      </w:r>
    </w:p>
    <w:p w:rsidR="004E2FAA" w:rsidRPr="00271EBE" w:rsidRDefault="004E2FAA" w:rsidP="00AA2D7F">
      <w:pPr>
        <w:rPr>
          <w:rFonts w:cs="Arial"/>
          <w:i w:val="0"/>
          <w:sz w:val="24"/>
          <w:szCs w:val="24"/>
          <w:lang w:val="el-GR"/>
        </w:rPr>
      </w:pPr>
    </w:p>
    <w:p w:rsidR="00C412C2" w:rsidRPr="00271EBE" w:rsidRDefault="00C412C2" w:rsidP="00830697">
      <w:pPr>
        <w:pStyle w:val="Heading1"/>
        <w:numPr>
          <w:ilvl w:val="0"/>
          <w:numId w:val="22"/>
        </w:numPr>
        <w:rPr>
          <w:rFonts w:cs="Arial"/>
          <w:szCs w:val="24"/>
        </w:rPr>
      </w:pPr>
      <w:bookmarkStart w:id="22" w:name="_Toc159215119"/>
      <w:bookmarkStart w:id="23" w:name="_Toc161576975"/>
      <w:bookmarkStart w:id="24" w:name="_Toc161577031"/>
      <w:bookmarkStart w:id="25" w:name="_Toc384292498"/>
      <w:bookmarkEnd w:id="19"/>
      <w:bookmarkEnd w:id="22"/>
      <w:bookmarkEnd w:id="23"/>
      <w:bookmarkEnd w:id="24"/>
      <w:r w:rsidRPr="00271EBE">
        <w:rPr>
          <w:rFonts w:cs="Arial"/>
          <w:szCs w:val="24"/>
        </w:rPr>
        <w:t xml:space="preserve">ΣΥΝΤΑΞΗ ΚΑΙ ΥΠΟΒΟΛΗ </w:t>
      </w:r>
      <w:r w:rsidR="00DC2811" w:rsidRPr="00271EBE">
        <w:rPr>
          <w:rFonts w:cs="Arial"/>
          <w:szCs w:val="24"/>
        </w:rPr>
        <w:t>ΕΚΔΗΛΩΣΗΣ ΕΝΔΙΑΦΕΡΟΝΤΟΣ</w:t>
      </w:r>
      <w:bookmarkEnd w:id="25"/>
    </w:p>
    <w:p w:rsidR="00C412C2" w:rsidRPr="00271EBE" w:rsidRDefault="00CD349A" w:rsidP="0098554E">
      <w:pPr>
        <w:pStyle w:val="Heading2"/>
        <w:numPr>
          <w:ilvl w:val="0"/>
          <w:numId w:val="0"/>
        </w:numPr>
        <w:spacing w:after="0"/>
        <w:ind w:left="576" w:hanging="576"/>
        <w:rPr>
          <w:rFonts w:cs="Arial"/>
          <w:i w:val="0"/>
          <w:szCs w:val="24"/>
          <w:lang w:val="el-GR"/>
        </w:rPr>
      </w:pPr>
      <w:bookmarkStart w:id="26" w:name="_Toc384292499"/>
      <w:r w:rsidRPr="00271EBE">
        <w:rPr>
          <w:rFonts w:cs="Arial"/>
          <w:i w:val="0"/>
          <w:szCs w:val="24"/>
          <w:lang w:val="el-GR"/>
        </w:rPr>
        <w:t>6</w:t>
      </w:r>
      <w:r w:rsidR="0098554E" w:rsidRPr="00271EBE">
        <w:rPr>
          <w:rFonts w:cs="Arial"/>
          <w:i w:val="0"/>
          <w:szCs w:val="24"/>
          <w:lang w:val="el-GR"/>
        </w:rPr>
        <w:t xml:space="preserve">.1 </w:t>
      </w:r>
      <w:r w:rsidR="00856AA5" w:rsidRPr="00271EBE">
        <w:rPr>
          <w:rFonts w:cs="Arial"/>
          <w:i w:val="0"/>
          <w:szCs w:val="24"/>
          <w:lang w:val="el-GR"/>
        </w:rPr>
        <w:t xml:space="preserve"> </w:t>
      </w:r>
      <w:r w:rsidR="00C412C2" w:rsidRPr="00271EBE">
        <w:rPr>
          <w:rFonts w:cs="Arial"/>
          <w:i w:val="0"/>
          <w:szCs w:val="24"/>
          <w:lang w:val="el-GR"/>
        </w:rPr>
        <w:t xml:space="preserve">Χρόνος </w:t>
      </w:r>
      <w:r w:rsidR="006E13A6" w:rsidRPr="00271EBE">
        <w:rPr>
          <w:rFonts w:cs="Arial"/>
          <w:i w:val="0"/>
          <w:szCs w:val="24"/>
          <w:lang w:val="el-GR"/>
        </w:rPr>
        <w:t>κ</w:t>
      </w:r>
      <w:r w:rsidR="00BC0DAB" w:rsidRPr="00271EBE">
        <w:rPr>
          <w:rFonts w:cs="Arial"/>
          <w:i w:val="0"/>
          <w:szCs w:val="24"/>
          <w:lang w:val="el-GR"/>
        </w:rPr>
        <w:t xml:space="preserve">αι </w:t>
      </w:r>
      <w:r w:rsidR="004574CF" w:rsidRPr="00271EBE">
        <w:rPr>
          <w:rFonts w:cs="Arial"/>
          <w:i w:val="0"/>
          <w:szCs w:val="24"/>
          <w:lang w:val="el-GR"/>
        </w:rPr>
        <w:t>Τόπος</w:t>
      </w:r>
      <w:r w:rsidR="00954AE4" w:rsidRPr="00271EBE">
        <w:rPr>
          <w:rFonts w:cs="Arial"/>
          <w:i w:val="0"/>
          <w:szCs w:val="24"/>
          <w:lang w:val="el-GR"/>
        </w:rPr>
        <w:t xml:space="preserve"> </w:t>
      </w:r>
      <w:r w:rsidR="004574CF" w:rsidRPr="00271EBE">
        <w:rPr>
          <w:rFonts w:cs="Arial"/>
          <w:i w:val="0"/>
          <w:szCs w:val="24"/>
          <w:lang w:val="el-GR"/>
        </w:rPr>
        <w:t>Υποβολής</w:t>
      </w:r>
      <w:bookmarkEnd w:id="26"/>
    </w:p>
    <w:p w:rsidR="00954AE4" w:rsidRPr="00271EBE" w:rsidRDefault="00BB709B" w:rsidP="001B05DE">
      <w:pPr>
        <w:numPr>
          <w:ilvl w:val="0"/>
          <w:numId w:val="3"/>
        </w:numPr>
        <w:tabs>
          <w:tab w:val="clear" w:pos="720"/>
          <w:tab w:val="num" w:pos="540"/>
        </w:tabs>
        <w:ind w:left="540" w:hanging="540"/>
        <w:rPr>
          <w:rFonts w:cs="Arial"/>
          <w:i w:val="0"/>
          <w:sz w:val="24"/>
          <w:szCs w:val="24"/>
          <w:lang w:val="el-GR"/>
        </w:rPr>
      </w:pPr>
      <w:r w:rsidRPr="00271EBE">
        <w:rPr>
          <w:rFonts w:cs="Arial"/>
          <w:i w:val="0"/>
          <w:sz w:val="24"/>
          <w:szCs w:val="24"/>
          <w:lang w:val="el-GR"/>
        </w:rPr>
        <w:t xml:space="preserve">Οι </w:t>
      </w:r>
      <w:r w:rsidR="00EE53ED" w:rsidRPr="00271EBE">
        <w:rPr>
          <w:rFonts w:cs="Arial"/>
          <w:i w:val="0"/>
          <w:sz w:val="24"/>
          <w:szCs w:val="24"/>
          <w:lang w:val="el-GR"/>
        </w:rPr>
        <w:t>Προσφέροντες</w:t>
      </w:r>
      <w:r w:rsidRPr="00271EBE">
        <w:rPr>
          <w:rFonts w:cs="Arial"/>
          <w:i w:val="0"/>
          <w:sz w:val="24"/>
          <w:szCs w:val="24"/>
          <w:lang w:val="el-GR"/>
        </w:rPr>
        <w:t xml:space="preserve"> πρέπει να υποβάλουν τις </w:t>
      </w:r>
      <w:r w:rsidR="0039160A" w:rsidRPr="00271EBE">
        <w:rPr>
          <w:rFonts w:cs="Arial"/>
          <w:i w:val="0"/>
          <w:sz w:val="24"/>
          <w:szCs w:val="24"/>
          <w:lang w:val="el-GR"/>
        </w:rPr>
        <w:t>αιτήσεις</w:t>
      </w:r>
      <w:r w:rsidRPr="00271EBE">
        <w:rPr>
          <w:rFonts w:cs="Arial"/>
          <w:i w:val="0"/>
          <w:sz w:val="24"/>
          <w:szCs w:val="24"/>
          <w:lang w:val="el-GR"/>
        </w:rPr>
        <w:t xml:space="preserve"> τους το αργότερο μέχρι τη</w:t>
      </w:r>
      <w:r w:rsidR="005E0815" w:rsidRPr="00271EBE">
        <w:rPr>
          <w:rFonts w:cs="Arial"/>
          <w:i w:val="0"/>
          <w:sz w:val="24"/>
          <w:szCs w:val="24"/>
          <w:lang w:val="el-GR"/>
        </w:rPr>
        <w:t xml:space="preserve">ν </w:t>
      </w:r>
      <w:r w:rsidR="00F9242D">
        <w:rPr>
          <w:rFonts w:cs="Arial"/>
          <w:i w:val="0"/>
          <w:sz w:val="24"/>
          <w:szCs w:val="24"/>
          <w:lang w:val="el-GR"/>
        </w:rPr>
        <w:t xml:space="preserve"> </w:t>
      </w:r>
      <w:r w:rsidR="0040332B">
        <w:rPr>
          <w:rFonts w:cs="Arial"/>
          <w:b/>
          <w:i w:val="0"/>
          <w:sz w:val="24"/>
          <w:szCs w:val="24"/>
          <w:lang w:val="el-GR"/>
        </w:rPr>
        <w:t>Παρασκευή</w:t>
      </w:r>
      <w:r w:rsidR="003842EE">
        <w:rPr>
          <w:rFonts w:cs="Arial"/>
          <w:b/>
          <w:i w:val="0"/>
          <w:sz w:val="24"/>
          <w:szCs w:val="24"/>
          <w:lang w:val="el-GR"/>
        </w:rPr>
        <w:t xml:space="preserve"> 2</w:t>
      </w:r>
      <w:r w:rsidR="0040332B">
        <w:rPr>
          <w:rFonts w:cs="Arial"/>
          <w:b/>
          <w:i w:val="0"/>
          <w:sz w:val="24"/>
          <w:szCs w:val="24"/>
          <w:lang w:val="el-GR"/>
        </w:rPr>
        <w:t>9</w:t>
      </w:r>
      <w:r w:rsidR="00F9242D" w:rsidRPr="00F9242D">
        <w:rPr>
          <w:rFonts w:cs="Arial"/>
          <w:b/>
          <w:i w:val="0"/>
          <w:sz w:val="24"/>
          <w:szCs w:val="24"/>
          <w:lang w:val="el-GR"/>
        </w:rPr>
        <w:t xml:space="preserve"> Ιανουαρίου</w:t>
      </w:r>
      <w:r w:rsidR="00F9242D">
        <w:rPr>
          <w:rFonts w:cs="Arial"/>
          <w:i w:val="0"/>
          <w:sz w:val="24"/>
          <w:szCs w:val="24"/>
          <w:lang w:val="el-GR"/>
        </w:rPr>
        <w:t xml:space="preserve"> </w:t>
      </w:r>
      <w:r w:rsidR="00DC2811" w:rsidRPr="00271EBE">
        <w:rPr>
          <w:rFonts w:cs="Arial"/>
          <w:b/>
          <w:i w:val="0"/>
          <w:sz w:val="24"/>
          <w:szCs w:val="24"/>
          <w:lang w:val="el-GR"/>
        </w:rPr>
        <w:t>201</w:t>
      </w:r>
      <w:r w:rsidR="00F9242D">
        <w:rPr>
          <w:rFonts w:cs="Arial"/>
          <w:b/>
          <w:i w:val="0"/>
          <w:sz w:val="24"/>
          <w:szCs w:val="24"/>
          <w:lang w:val="el-GR"/>
        </w:rPr>
        <w:t>6</w:t>
      </w:r>
      <w:r w:rsidR="0016614C" w:rsidRPr="00271EBE">
        <w:rPr>
          <w:rFonts w:cs="Arial"/>
          <w:i w:val="0"/>
          <w:sz w:val="24"/>
          <w:szCs w:val="24"/>
          <w:lang w:val="el-GR"/>
        </w:rPr>
        <w:t xml:space="preserve"> </w:t>
      </w:r>
      <w:r w:rsidR="005E0815" w:rsidRPr="00271EBE">
        <w:rPr>
          <w:rFonts w:cs="Arial"/>
          <w:i w:val="0"/>
          <w:sz w:val="24"/>
          <w:szCs w:val="24"/>
          <w:lang w:val="el-GR"/>
        </w:rPr>
        <w:t xml:space="preserve">και ώρα </w:t>
      </w:r>
      <w:r w:rsidR="005E0815" w:rsidRPr="00271EBE">
        <w:rPr>
          <w:rFonts w:cs="Arial"/>
          <w:b/>
          <w:i w:val="0"/>
          <w:sz w:val="24"/>
          <w:szCs w:val="24"/>
          <w:lang w:val="el-GR"/>
        </w:rPr>
        <w:t>12:00 (μεσημέρι).</w:t>
      </w:r>
    </w:p>
    <w:p w:rsidR="005E0815" w:rsidRPr="00271EBE" w:rsidRDefault="007811AE" w:rsidP="001B05DE">
      <w:pPr>
        <w:numPr>
          <w:ilvl w:val="0"/>
          <w:numId w:val="3"/>
        </w:numPr>
        <w:tabs>
          <w:tab w:val="clear" w:pos="720"/>
          <w:tab w:val="num" w:pos="540"/>
        </w:tabs>
        <w:ind w:left="540" w:hanging="540"/>
        <w:rPr>
          <w:rFonts w:cs="Arial"/>
          <w:i w:val="0"/>
          <w:sz w:val="24"/>
          <w:szCs w:val="24"/>
          <w:lang w:val="el-GR"/>
        </w:rPr>
      </w:pPr>
      <w:r w:rsidRPr="00271EBE">
        <w:rPr>
          <w:rFonts w:cs="Arial"/>
          <w:i w:val="0"/>
          <w:sz w:val="24"/>
          <w:szCs w:val="24"/>
          <w:lang w:val="el-GR"/>
        </w:rPr>
        <w:t xml:space="preserve">Οι </w:t>
      </w:r>
      <w:r w:rsidR="0039160A" w:rsidRPr="00271EBE">
        <w:rPr>
          <w:rFonts w:cs="Arial"/>
          <w:i w:val="0"/>
          <w:sz w:val="24"/>
          <w:szCs w:val="24"/>
          <w:lang w:val="el-GR"/>
        </w:rPr>
        <w:t>αιτήσεις</w:t>
      </w:r>
      <w:r w:rsidRPr="00271EBE">
        <w:rPr>
          <w:rFonts w:cs="Arial"/>
          <w:i w:val="0"/>
          <w:sz w:val="24"/>
          <w:szCs w:val="24"/>
          <w:lang w:val="el-GR"/>
        </w:rPr>
        <w:t xml:space="preserve"> υποβάλλονται</w:t>
      </w:r>
      <w:r w:rsidR="002133AD" w:rsidRPr="00271EBE">
        <w:rPr>
          <w:rFonts w:cs="Arial"/>
          <w:i w:val="0"/>
          <w:sz w:val="24"/>
          <w:szCs w:val="24"/>
          <w:lang w:val="el-GR"/>
        </w:rPr>
        <w:t xml:space="preserve"> </w:t>
      </w:r>
      <w:r w:rsidR="005E0815" w:rsidRPr="00271EBE">
        <w:rPr>
          <w:rFonts w:cs="Arial"/>
          <w:i w:val="0"/>
          <w:sz w:val="24"/>
          <w:szCs w:val="24"/>
          <w:u w:val="single"/>
          <w:lang w:val="el-GR"/>
        </w:rPr>
        <w:t>μόνον</w:t>
      </w:r>
      <w:r w:rsidR="002133AD" w:rsidRPr="00271EBE">
        <w:rPr>
          <w:rFonts w:cs="Arial"/>
          <w:i w:val="0"/>
          <w:sz w:val="24"/>
          <w:szCs w:val="24"/>
          <w:u w:val="single"/>
          <w:lang w:val="el-GR"/>
        </w:rPr>
        <w:t xml:space="preserve"> απευθείας στο κιβώτιο προσφορών</w:t>
      </w:r>
      <w:r w:rsidR="002133AD" w:rsidRPr="00271EBE">
        <w:rPr>
          <w:rFonts w:cs="Arial"/>
          <w:i w:val="0"/>
          <w:sz w:val="24"/>
          <w:szCs w:val="24"/>
          <w:lang w:val="el-GR"/>
        </w:rPr>
        <w:t xml:space="preserve"> </w:t>
      </w:r>
      <w:r w:rsidR="006A455F" w:rsidRPr="00271EBE">
        <w:rPr>
          <w:rFonts w:cs="Arial"/>
          <w:i w:val="0"/>
          <w:sz w:val="24"/>
          <w:szCs w:val="24"/>
          <w:lang w:val="el-GR"/>
        </w:rPr>
        <w:t>της</w:t>
      </w:r>
      <w:r w:rsidR="002133AD" w:rsidRPr="00271EBE">
        <w:rPr>
          <w:rFonts w:cs="Arial"/>
          <w:i w:val="0"/>
          <w:sz w:val="24"/>
          <w:szCs w:val="24"/>
          <w:lang w:val="el-GR"/>
        </w:rPr>
        <w:t xml:space="preserve"> Αναθέτουσας Αρχής</w:t>
      </w:r>
      <w:r w:rsidR="005E0815" w:rsidRPr="00271EBE">
        <w:rPr>
          <w:rFonts w:cs="Arial"/>
          <w:i w:val="0"/>
          <w:sz w:val="24"/>
          <w:szCs w:val="24"/>
          <w:lang w:val="el-GR"/>
        </w:rPr>
        <w:t xml:space="preserve"> στα κεντρ</w:t>
      </w:r>
      <w:bookmarkStart w:id="27" w:name="_GoBack"/>
      <w:bookmarkEnd w:id="27"/>
      <w:r w:rsidR="005E0815" w:rsidRPr="00271EBE">
        <w:rPr>
          <w:rFonts w:cs="Arial"/>
          <w:i w:val="0"/>
          <w:sz w:val="24"/>
          <w:szCs w:val="24"/>
          <w:lang w:val="el-GR"/>
        </w:rPr>
        <w:t>ικά γραφεία του ΟΝΕΚ</w:t>
      </w:r>
      <w:r w:rsidRPr="00271EBE">
        <w:rPr>
          <w:rFonts w:cs="Arial"/>
          <w:i w:val="0"/>
          <w:sz w:val="24"/>
          <w:szCs w:val="24"/>
          <w:lang w:val="el-GR"/>
        </w:rPr>
        <w:t xml:space="preserve"> </w:t>
      </w:r>
      <w:r w:rsidR="002133AD" w:rsidRPr="00271EBE">
        <w:rPr>
          <w:rFonts w:cs="Arial"/>
          <w:i w:val="0"/>
          <w:sz w:val="24"/>
          <w:szCs w:val="24"/>
          <w:lang w:val="el-GR"/>
        </w:rPr>
        <w:t>στη διεύθυνση</w:t>
      </w:r>
      <w:r w:rsidRPr="00271EBE">
        <w:rPr>
          <w:rFonts w:cs="Arial"/>
          <w:i w:val="0"/>
          <w:sz w:val="24"/>
          <w:szCs w:val="24"/>
          <w:lang w:val="el-GR"/>
        </w:rPr>
        <w:t xml:space="preserve"> </w:t>
      </w:r>
      <w:r w:rsidR="00D81C44" w:rsidRPr="00271EBE">
        <w:rPr>
          <w:rFonts w:cs="Arial"/>
          <w:b/>
          <w:sz w:val="24"/>
          <w:szCs w:val="24"/>
          <w:lang w:val="el-GR"/>
        </w:rPr>
        <w:t xml:space="preserve">Λεωφόρος </w:t>
      </w:r>
      <w:proofErr w:type="spellStart"/>
      <w:r w:rsidR="00D81C44" w:rsidRPr="00271EBE">
        <w:rPr>
          <w:rFonts w:cs="Arial"/>
          <w:b/>
          <w:sz w:val="24"/>
          <w:szCs w:val="24"/>
          <w:lang w:val="el-GR"/>
        </w:rPr>
        <w:t>Αθαλάσσης</w:t>
      </w:r>
      <w:proofErr w:type="spellEnd"/>
      <w:r w:rsidR="00D81C44" w:rsidRPr="00271EBE">
        <w:rPr>
          <w:rFonts w:cs="Arial"/>
          <w:b/>
          <w:sz w:val="24"/>
          <w:szCs w:val="24"/>
          <w:lang w:val="el-GR"/>
        </w:rPr>
        <w:t xml:space="preserve"> 104, 2024, Λευκωσία</w:t>
      </w:r>
      <w:r w:rsidR="005E0815" w:rsidRPr="00271EBE">
        <w:rPr>
          <w:rFonts w:cs="Arial"/>
          <w:b/>
          <w:iCs/>
          <w:sz w:val="24"/>
          <w:szCs w:val="24"/>
          <w:lang w:val="el-GR"/>
        </w:rPr>
        <w:t xml:space="preserve">, στον </w:t>
      </w:r>
      <w:r w:rsidR="00D81C44" w:rsidRPr="00271EBE">
        <w:rPr>
          <w:rFonts w:cs="Arial"/>
          <w:b/>
          <w:iCs/>
          <w:sz w:val="24"/>
          <w:szCs w:val="24"/>
          <w:lang w:val="el-GR"/>
        </w:rPr>
        <w:t>4</w:t>
      </w:r>
      <w:r w:rsidR="005E0815" w:rsidRPr="00271EBE">
        <w:rPr>
          <w:rFonts w:cs="Arial"/>
          <w:b/>
          <w:iCs/>
          <w:sz w:val="24"/>
          <w:szCs w:val="24"/>
          <w:vertAlign w:val="superscript"/>
          <w:lang w:val="el-GR"/>
        </w:rPr>
        <w:t>ο</w:t>
      </w:r>
      <w:r w:rsidR="005E0815" w:rsidRPr="00271EBE">
        <w:rPr>
          <w:rFonts w:cs="Arial"/>
          <w:b/>
          <w:iCs/>
          <w:sz w:val="24"/>
          <w:szCs w:val="24"/>
          <w:lang w:val="el-GR"/>
        </w:rPr>
        <w:t xml:space="preserve"> όροφο.</w:t>
      </w:r>
      <w:r w:rsidRPr="00271EBE">
        <w:rPr>
          <w:rFonts w:cs="Arial"/>
          <w:b/>
          <w:iCs/>
          <w:sz w:val="24"/>
          <w:szCs w:val="24"/>
          <w:lang w:val="el-GR"/>
        </w:rPr>
        <w:t xml:space="preserve"> </w:t>
      </w:r>
    </w:p>
    <w:p w:rsidR="00BB709B" w:rsidRPr="00271EBE" w:rsidRDefault="00BB709B" w:rsidP="001B05DE">
      <w:pPr>
        <w:numPr>
          <w:ilvl w:val="0"/>
          <w:numId w:val="3"/>
        </w:numPr>
        <w:tabs>
          <w:tab w:val="clear" w:pos="720"/>
          <w:tab w:val="num" w:pos="540"/>
        </w:tabs>
        <w:ind w:left="540" w:hanging="540"/>
        <w:rPr>
          <w:rFonts w:cs="Arial"/>
          <w:i w:val="0"/>
          <w:sz w:val="24"/>
          <w:szCs w:val="24"/>
          <w:lang w:val="el-GR"/>
        </w:rPr>
      </w:pPr>
      <w:r w:rsidRPr="00271EBE">
        <w:rPr>
          <w:rFonts w:cs="Arial"/>
          <w:i w:val="0"/>
          <w:sz w:val="24"/>
          <w:szCs w:val="24"/>
          <w:lang w:val="el-GR"/>
        </w:rPr>
        <w:t>Δεν λαμβάνονται υπόψη</w:t>
      </w:r>
      <w:r w:rsidR="00B52133" w:rsidRPr="00271EBE">
        <w:rPr>
          <w:rFonts w:cs="Arial"/>
          <w:i w:val="0"/>
          <w:sz w:val="24"/>
          <w:szCs w:val="24"/>
          <w:lang w:val="el-GR"/>
        </w:rPr>
        <w:t xml:space="preserve"> και</w:t>
      </w:r>
      <w:r w:rsidRPr="00271EBE">
        <w:rPr>
          <w:rFonts w:cs="Arial"/>
          <w:i w:val="0"/>
          <w:sz w:val="24"/>
          <w:szCs w:val="24"/>
          <w:lang w:val="el-GR"/>
        </w:rPr>
        <w:t xml:space="preserve"> </w:t>
      </w:r>
      <w:r w:rsidR="008B0C86" w:rsidRPr="00271EBE">
        <w:rPr>
          <w:rFonts w:cs="Arial"/>
          <w:i w:val="0"/>
          <w:sz w:val="24"/>
          <w:szCs w:val="24"/>
          <w:lang w:val="el-GR"/>
        </w:rPr>
        <w:t>θεωρού</w:t>
      </w:r>
      <w:r w:rsidR="00B52133" w:rsidRPr="00271EBE">
        <w:rPr>
          <w:rFonts w:cs="Arial"/>
          <w:i w:val="0"/>
          <w:sz w:val="24"/>
          <w:szCs w:val="24"/>
          <w:lang w:val="el-GR"/>
        </w:rPr>
        <w:t>νται</w:t>
      </w:r>
      <w:r w:rsidR="008B0C86" w:rsidRPr="00271EBE">
        <w:rPr>
          <w:rFonts w:cs="Arial"/>
          <w:i w:val="0"/>
          <w:sz w:val="24"/>
          <w:szCs w:val="24"/>
          <w:lang w:val="el-GR"/>
        </w:rPr>
        <w:t xml:space="preserve"> </w:t>
      </w:r>
      <w:r w:rsidRPr="00271EBE">
        <w:rPr>
          <w:rFonts w:cs="Arial"/>
          <w:i w:val="0"/>
          <w:sz w:val="24"/>
          <w:szCs w:val="24"/>
          <w:lang w:val="el-GR"/>
        </w:rPr>
        <w:t xml:space="preserve">εκπρόθεσμες, </w:t>
      </w:r>
      <w:r w:rsidR="0039160A" w:rsidRPr="00271EBE">
        <w:rPr>
          <w:rFonts w:cs="Arial"/>
          <w:i w:val="0"/>
          <w:sz w:val="24"/>
          <w:szCs w:val="24"/>
          <w:lang w:val="el-GR"/>
        </w:rPr>
        <w:t>αιτήσεις</w:t>
      </w:r>
      <w:r w:rsidRPr="00271EBE">
        <w:rPr>
          <w:rFonts w:cs="Arial"/>
          <w:i w:val="0"/>
          <w:sz w:val="24"/>
          <w:szCs w:val="24"/>
          <w:lang w:val="el-GR"/>
        </w:rPr>
        <w:t xml:space="preserve"> που υποβλήθηκαν </w:t>
      </w:r>
      <w:r w:rsidR="002133AD" w:rsidRPr="00271EBE">
        <w:rPr>
          <w:rFonts w:cs="Arial"/>
          <w:i w:val="0"/>
          <w:sz w:val="24"/>
          <w:szCs w:val="24"/>
          <w:lang w:val="el-GR"/>
        </w:rPr>
        <w:t xml:space="preserve">στο κιβώτιο προσφορών </w:t>
      </w:r>
      <w:r w:rsidRPr="00271EBE">
        <w:rPr>
          <w:rFonts w:cs="Arial"/>
          <w:i w:val="0"/>
          <w:sz w:val="24"/>
          <w:szCs w:val="24"/>
          <w:lang w:val="el-GR"/>
        </w:rPr>
        <w:t>μετά την καθορισμένη ημερομηνία</w:t>
      </w:r>
      <w:r w:rsidR="00CF1BFA" w:rsidRPr="00271EBE">
        <w:rPr>
          <w:rFonts w:cs="Arial"/>
          <w:i w:val="0"/>
          <w:sz w:val="24"/>
          <w:szCs w:val="24"/>
          <w:lang w:val="el-GR"/>
        </w:rPr>
        <w:t xml:space="preserve"> ή/ και ώρα</w:t>
      </w:r>
      <w:r w:rsidR="005E0815" w:rsidRPr="00271EBE">
        <w:rPr>
          <w:rFonts w:cs="Arial"/>
          <w:i w:val="0"/>
          <w:sz w:val="24"/>
          <w:szCs w:val="24"/>
          <w:lang w:val="el-GR"/>
        </w:rPr>
        <w:t>.</w:t>
      </w:r>
    </w:p>
    <w:p w:rsidR="00ED4766" w:rsidRPr="00271EBE" w:rsidRDefault="0039160A" w:rsidP="001B05DE">
      <w:pPr>
        <w:numPr>
          <w:ilvl w:val="0"/>
          <w:numId w:val="3"/>
        </w:numPr>
        <w:tabs>
          <w:tab w:val="clear" w:pos="720"/>
          <w:tab w:val="num" w:pos="540"/>
        </w:tabs>
        <w:ind w:left="540" w:hanging="540"/>
        <w:rPr>
          <w:rFonts w:cs="Arial"/>
          <w:i w:val="0"/>
          <w:sz w:val="24"/>
          <w:szCs w:val="24"/>
          <w:lang w:val="el-GR"/>
        </w:rPr>
      </w:pPr>
      <w:r w:rsidRPr="00271EBE">
        <w:rPr>
          <w:rFonts w:cs="Arial"/>
          <w:i w:val="0"/>
          <w:sz w:val="24"/>
          <w:szCs w:val="24"/>
          <w:lang w:val="el-GR"/>
        </w:rPr>
        <w:t>Αιτήσεις</w:t>
      </w:r>
      <w:r w:rsidR="00ED4766" w:rsidRPr="00271EBE">
        <w:rPr>
          <w:rFonts w:cs="Arial"/>
          <w:i w:val="0"/>
          <w:sz w:val="24"/>
          <w:szCs w:val="24"/>
          <w:lang w:val="el-GR"/>
        </w:rPr>
        <w:t xml:space="preserve"> που υποβάλλονται με οποιοδήποτε άλλο τρόπο, εκτός της απευθείας κατάθεσης στο κιβώτιο προσφορών στα κεντρικά γραφεία του ΟΝΕΚ, δεν θα γίνονται αποδεκτές. Η κατάθεση στο κιβώτιο προσφορών γίνεται με προσωπική ευθύνη του υποψηφίου αναδόχου.</w:t>
      </w:r>
    </w:p>
    <w:p w:rsidR="004721A0" w:rsidRPr="00271EBE" w:rsidRDefault="004721A0" w:rsidP="00955392">
      <w:pPr>
        <w:rPr>
          <w:rFonts w:cs="Arial"/>
          <w:i w:val="0"/>
          <w:sz w:val="24"/>
          <w:szCs w:val="24"/>
          <w:lang w:val="el-GR"/>
        </w:rPr>
      </w:pPr>
    </w:p>
    <w:p w:rsidR="0066620F" w:rsidRPr="00271EBE" w:rsidRDefault="00CD349A" w:rsidP="00856AA5">
      <w:pPr>
        <w:pStyle w:val="Heading2"/>
        <w:numPr>
          <w:ilvl w:val="0"/>
          <w:numId w:val="0"/>
        </w:numPr>
        <w:ind w:left="666" w:hanging="576"/>
        <w:rPr>
          <w:rFonts w:cs="Arial"/>
          <w:szCs w:val="24"/>
          <w:lang w:val="el-GR"/>
        </w:rPr>
      </w:pPr>
      <w:bookmarkStart w:id="28" w:name="_Toc384292500"/>
      <w:r w:rsidRPr="00271EBE">
        <w:rPr>
          <w:rFonts w:cs="Arial"/>
          <w:szCs w:val="24"/>
          <w:lang w:val="el-GR"/>
        </w:rPr>
        <w:t>6</w:t>
      </w:r>
      <w:r w:rsidR="00856AA5" w:rsidRPr="00271EBE">
        <w:rPr>
          <w:rFonts w:cs="Arial"/>
          <w:szCs w:val="24"/>
          <w:lang w:val="el-GR"/>
        </w:rPr>
        <w:t xml:space="preserve">.2  </w:t>
      </w:r>
      <w:r w:rsidR="00D77C4F" w:rsidRPr="00271EBE">
        <w:rPr>
          <w:rFonts w:cs="Arial"/>
          <w:szCs w:val="24"/>
          <w:lang w:val="el-GR"/>
        </w:rPr>
        <w:t>Τ</w:t>
      </w:r>
      <w:r w:rsidR="00856AA5" w:rsidRPr="00271EBE">
        <w:rPr>
          <w:rFonts w:cs="Arial"/>
          <w:szCs w:val="24"/>
          <w:lang w:val="el-GR"/>
        </w:rPr>
        <w:t>ρόπος Σύνταξης και Υποβολής</w:t>
      </w:r>
      <w:bookmarkEnd w:id="28"/>
    </w:p>
    <w:p w:rsidR="00457741" w:rsidRPr="00271EBE" w:rsidRDefault="006C0235" w:rsidP="00627DD2">
      <w:pPr>
        <w:pStyle w:val="Heading2"/>
        <w:numPr>
          <w:ilvl w:val="0"/>
          <w:numId w:val="0"/>
        </w:numPr>
        <w:ind w:left="666" w:hanging="576"/>
        <w:rPr>
          <w:rFonts w:cs="Arial"/>
          <w:b w:val="0"/>
          <w:i w:val="0"/>
          <w:szCs w:val="24"/>
          <w:lang w:val="el-GR"/>
        </w:rPr>
      </w:pPr>
      <w:bookmarkStart w:id="29" w:name="_Toc383762367"/>
      <w:bookmarkStart w:id="30" w:name="_Toc384292501"/>
      <w:r w:rsidRPr="00271EBE">
        <w:rPr>
          <w:rFonts w:cs="Arial"/>
          <w:b w:val="0"/>
          <w:i w:val="0"/>
          <w:szCs w:val="24"/>
          <w:lang w:val="el-GR"/>
        </w:rPr>
        <w:t xml:space="preserve">Οι </w:t>
      </w:r>
      <w:r w:rsidR="00622D26" w:rsidRPr="00271EBE">
        <w:rPr>
          <w:rFonts w:cs="Arial"/>
          <w:b w:val="0"/>
          <w:i w:val="0"/>
          <w:szCs w:val="24"/>
          <w:lang w:val="el-GR"/>
        </w:rPr>
        <w:t>αιτήσεις</w:t>
      </w:r>
      <w:r w:rsidRPr="00271EBE">
        <w:rPr>
          <w:rFonts w:cs="Arial"/>
          <w:b w:val="0"/>
          <w:i w:val="0"/>
          <w:szCs w:val="24"/>
          <w:lang w:val="el-GR"/>
        </w:rPr>
        <w:t xml:space="preserve"> προκειμένου να γίνουν αποδεκτές </w:t>
      </w:r>
      <w:r w:rsidR="0011103B" w:rsidRPr="00271EBE">
        <w:rPr>
          <w:rFonts w:cs="Arial"/>
          <w:b w:val="0"/>
          <w:i w:val="0"/>
          <w:szCs w:val="24"/>
          <w:lang w:val="el-GR"/>
        </w:rPr>
        <w:t>πρέπει να έχουν συνταχθεί στην ε</w:t>
      </w:r>
      <w:r w:rsidRPr="00271EBE">
        <w:rPr>
          <w:rFonts w:cs="Arial"/>
          <w:b w:val="0"/>
          <w:i w:val="0"/>
          <w:szCs w:val="24"/>
          <w:lang w:val="el-GR"/>
        </w:rPr>
        <w:t>λληνική Γλώσσα και σύμ</w:t>
      </w:r>
      <w:r w:rsidR="00627DD2" w:rsidRPr="00271EBE">
        <w:rPr>
          <w:rFonts w:cs="Arial"/>
          <w:b w:val="0"/>
          <w:i w:val="0"/>
          <w:szCs w:val="24"/>
          <w:lang w:val="el-GR"/>
        </w:rPr>
        <w:t xml:space="preserve">φωνα με τα αναφερόμενα </w:t>
      </w:r>
      <w:r w:rsidR="00024E18" w:rsidRPr="00271EBE">
        <w:rPr>
          <w:rFonts w:cs="Arial"/>
          <w:b w:val="0"/>
          <w:i w:val="0"/>
          <w:szCs w:val="24"/>
          <w:lang w:val="el-GR"/>
        </w:rPr>
        <w:t xml:space="preserve">στις </w:t>
      </w:r>
      <w:r w:rsidR="00627DD2" w:rsidRPr="00271EBE">
        <w:rPr>
          <w:rFonts w:cs="Arial"/>
          <w:b w:val="0"/>
          <w:i w:val="0"/>
          <w:szCs w:val="24"/>
          <w:lang w:val="el-GR"/>
        </w:rPr>
        <w:t xml:space="preserve">παρακάτω </w:t>
      </w:r>
      <w:r w:rsidR="00024E18" w:rsidRPr="00271EBE">
        <w:rPr>
          <w:rFonts w:cs="Arial"/>
          <w:b w:val="0"/>
          <w:i w:val="0"/>
          <w:szCs w:val="24"/>
          <w:lang w:val="el-GR"/>
        </w:rPr>
        <w:t>παραγράφους</w:t>
      </w:r>
      <w:bookmarkEnd w:id="29"/>
      <w:bookmarkEnd w:id="30"/>
      <w:r w:rsidR="003A56E4" w:rsidRPr="00271EBE">
        <w:rPr>
          <w:rFonts w:cs="Arial"/>
          <w:b w:val="0"/>
          <w:i w:val="0"/>
          <w:szCs w:val="24"/>
          <w:lang w:val="el-GR"/>
        </w:rPr>
        <w:t>.</w:t>
      </w:r>
    </w:p>
    <w:p w:rsidR="00D53301" w:rsidRPr="00271EBE" w:rsidRDefault="00436272" w:rsidP="00436272">
      <w:pPr>
        <w:pStyle w:val="Heading3"/>
        <w:numPr>
          <w:ilvl w:val="0"/>
          <w:numId w:val="0"/>
        </w:numPr>
        <w:ind w:left="360"/>
        <w:jc w:val="left"/>
        <w:rPr>
          <w:rFonts w:cs="Arial"/>
          <w:sz w:val="24"/>
          <w:szCs w:val="24"/>
          <w:lang w:val="el-GR"/>
        </w:rPr>
      </w:pPr>
      <w:bookmarkStart w:id="31" w:name="_Toc383762368"/>
      <w:bookmarkStart w:id="32" w:name="_Toc384292502"/>
      <w:r w:rsidRPr="00271EBE">
        <w:rPr>
          <w:rFonts w:cs="Arial"/>
          <w:b w:val="0"/>
          <w:i w:val="0"/>
          <w:sz w:val="24"/>
          <w:szCs w:val="24"/>
          <w:lang w:val="el-GR"/>
        </w:rPr>
        <w:t xml:space="preserve">    </w:t>
      </w:r>
      <w:r w:rsidR="00DC2811" w:rsidRPr="00271EBE">
        <w:rPr>
          <w:rFonts w:cs="Arial"/>
          <w:b w:val="0"/>
          <w:i w:val="0"/>
          <w:sz w:val="24"/>
          <w:szCs w:val="24"/>
          <w:lang w:val="el-GR"/>
        </w:rPr>
        <w:t>Εξωτερικά σ</w:t>
      </w:r>
      <w:r w:rsidR="004F1701" w:rsidRPr="00271EBE">
        <w:rPr>
          <w:rFonts w:cs="Arial"/>
          <w:b w:val="0"/>
          <w:i w:val="0"/>
          <w:sz w:val="24"/>
          <w:szCs w:val="24"/>
          <w:lang w:val="el-GR"/>
        </w:rPr>
        <w:t>το</w:t>
      </w:r>
      <w:r w:rsidR="00D53301" w:rsidRPr="00271EBE">
        <w:rPr>
          <w:rFonts w:cs="Arial"/>
          <w:b w:val="0"/>
          <w:i w:val="0"/>
          <w:sz w:val="24"/>
          <w:szCs w:val="24"/>
          <w:lang w:val="el-GR"/>
        </w:rPr>
        <w:t xml:space="preserve"> φάκελο κάθε </w:t>
      </w:r>
      <w:r w:rsidR="00622D26" w:rsidRPr="00271EBE">
        <w:rPr>
          <w:rFonts w:cs="Arial"/>
          <w:b w:val="0"/>
          <w:i w:val="0"/>
          <w:sz w:val="24"/>
          <w:szCs w:val="24"/>
          <w:lang w:val="el-GR"/>
        </w:rPr>
        <w:t>αίτησης</w:t>
      </w:r>
      <w:r w:rsidR="00D53301" w:rsidRPr="00271EBE">
        <w:rPr>
          <w:rFonts w:cs="Arial"/>
          <w:b w:val="0"/>
          <w:i w:val="0"/>
          <w:sz w:val="24"/>
          <w:szCs w:val="24"/>
          <w:lang w:val="el-GR"/>
        </w:rPr>
        <w:t xml:space="preserve"> πρέπει να αναγράφονται ευκρινώς</w:t>
      </w:r>
      <w:r w:rsidR="00D53301" w:rsidRPr="00271EBE">
        <w:rPr>
          <w:rFonts w:cs="Arial"/>
          <w:sz w:val="24"/>
          <w:szCs w:val="24"/>
          <w:lang w:val="el-GR"/>
        </w:rPr>
        <w:t>:</w:t>
      </w:r>
      <w:bookmarkEnd w:id="31"/>
      <w:bookmarkEnd w:id="32"/>
    </w:p>
    <w:p w:rsidR="00ED4766" w:rsidRPr="00271EBE" w:rsidRDefault="00ED4766" w:rsidP="00ED4766">
      <w:pPr>
        <w:pStyle w:val="NoSpacing"/>
        <w:rPr>
          <w:rFonts w:cs="Arial"/>
          <w:sz w:val="24"/>
          <w:szCs w:val="24"/>
          <w:lang w:val="el-GR"/>
        </w:rPr>
      </w:pPr>
    </w:p>
    <w:p w:rsidR="004721A0" w:rsidRPr="00271EBE" w:rsidRDefault="004721A0" w:rsidP="00ED4766">
      <w:pPr>
        <w:pStyle w:val="NoSpacing"/>
        <w:rPr>
          <w:rFonts w:cs="Arial"/>
          <w:sz w:val="24"/>
          <w:szCs w:val="24"/>
          <w:lang w:val="el-GR"/>
        </w:rPr>
      </w:pPr>
    </w:p>
    <w:p w:rsidR="00127375" w:rsidRPr="00271EBE" w:rsidRDefault="00127375" w:rsidP="00127375">
      <w:pPr>
        <w:overflowPunct/>
        <w:spacing w:before="0" w:after="164" w:line="240" w:lineRule="auto"/>
        <w:jc w:val="left"/>
        <w:textAlignment w:val="auto"/>
        <w:rPr>
          <w:rFonts w:cs="Arial"/>
          <w:b/>
          <w:bCs/>
          <w:i w:val="0"/>
          <w:color w:val="000000"/>
          <w:sz w:val="24"/>
          <w:szCs w:val="24"/>
          <w:lang w:val="el-GR"/>
        </w:rPr>
      </w:pPr>
      <w:r w:rsidRPr="00271EBE">
        <w:rPr>
          <w:rFonts w:cs="Arial"/>
          <w:i w:val="0"/>
          <w:color w:val="000000"/>
          <w:sz w:val="24"/>
          <w:szCs w:val="24"/>
          <w:lang w:val="el-GR"/>
        </w:rPr>
        <w:t xml:space="preserve">Το </w:t>
      </w:r>
      <w:r w:rsidRPr="00271EBE">
        <w:rPr>
          <w:rFonts w:cs="Arial"/>
          <w:b/>
          <w:bCs/>
          <w:i w:val="0"/>
          <w:color w:val="000000"/>
          <w:sz w:val="24"/>
          <w:szCs w:val="24"/>
          <w:lang w:val="el-GR"/>
        </w:rPr>
        <w:t>ΘΕΜΑ:  «</w:t>
      </w:r>
      <w:r w:rsidRPr="00271EBE">
        <w:rPr>
          <w:rFonts w:cs="Arial"/>
          <w:i w:val="0"/>
          <w:color w:val="000000"/>
          <w:sz w:val="24"/>
          <w:szCs w:val="24"/>
          <w:lang w:val="el-GR"/>
        </w:rPr>
        <w:t xml:space="preserve">ΑΙΤΗΣΗ ΓΙΑ ΕΓΓΡΑΦΗ ΣΤΟ ΜΗΤΡΩΟ ΣΥΜΒΟΥΛΩΝ ΓΙΑ ΤΗΝ ΓΡΑΜΜΗ 1410 ΚΑΙ ΤΗ ΣΥΜΒΟΥΛΕΥΤΙΚΗ ΜΕΣΩ ΔΙΑΔΙΚΤΥΟΥ» με κεφαλαία γράμματα. </w:t>
      </w:r>
    </w:p>
    <w:p w:rsidR="00127375" w:rsidRPr="00271EBE" w:rsidRDefault="00127375" w:rsidP="00127375">
      <w:pPr>
        <w:numPr>
          <w:ilvl w:val="0"/>
          <w:numId w:val="51"/>
        </w:numPr>
        <w:overflowPunct/>
        <w:spacing w:before="0" w:after="164" w:line="240" w:lineRule="auto"/>
        <w:jc w:val="left"/>
        <w:textAlignment w:val="auto"/>
        <w:rPr>
          <w:rFonts w:cs="Arial"/>
          <w:i w:val="0"/>
          <w:color w:val="000000"/>
          <w:sz w:val="24"/>
          <w:szCs w:val="24"/>
          <w:lang w:val="el-GR"/>
        </w:rPr>
      </w:pPr>
      <w:r w:rsidRPr="00271EBE">
        <w:rPr>
          <w:rFonts w:cs="Arial"/>
          <w:i w:val="0"/>
          <w:color w:val="000000"/>
          <w:sz w:val="24"/>
          <w:szCs w:val="24"/>
          <w:lang w:val="el-GR"/>
        </w:rPr>
        <w:t xml:space="preserve">Ο πλήρης τίτλος της Αναθέτουσας Αρχής. </w:t>
      </w:r>
    </w:p>
    <w:p w:rsidR="00127375" w:rsidRPr="00271EBE" w:rsidRDefault="00127375" w:rsidP="00127375">
      <w:pPr>
        <w:numPr>
          <w:ilvl w:val="0"/>
          <w:numId w:val="51"/>
        </w:numPr>
        <w:overflowPunct/>
        <w:spacing w:before="0" w:after="164" w:line="240" w:lineRule="auto"/>
        <w:jc w:val="left"/>
        <w:textAlignment w:val="auto"/>
        <w:rPr>
          <w:rFonts w:cs="Arial"/>
          <w:i w:val="0"/>
          <w:color w:val="000000"/>
          <w:sz w:val="24"/>
          <w:szCs w:val="24"/>
          <w:lang w:val="el-GR"/>
        </w:rPr>
      </w:pPr>
      <w:r w:rsidRPr="00271EBE">
        <w:rPr>
          <w:rFonts w:cs="Arial"/>
          <w:i w:val="0"/>
          <w:color w:val="000000"/>
          <w:sz w:val="24"/>
          <w:szCs w:val="24"/>
          <w:lang w:val="el-GR"/>
        </w:rPr>
        <w:t xml:space="preserve">Ο αριθμός του διαγωνισμού. </w:t>
      </w:r>
    </w:p>
    <w:p w:rsidR="00127375" w:rsidRPr="00271EBE" w:rsidRDefault="00127375" w:rsidP="00127375">
      <w:pPr>
        <w:numPr>
          <w:ilvl w:val="0"/>
          <w:numId w:val="51"/>
        </w:numPr>
        <w:overflowPunct/>
        <w:spacing w:before="0" w:after="164" w:line="240" w:lineRule="auto"/>
        <w:jc w:val="left"/>
        <w:textAlignment w:val="auto"/>
        <w:rPr>
          <w:rFonts w:cs="Arial"/>
          <w:i w:val="0"/>
          <w:color w:val="000000"/>
          <w:sz w:val="24"/>
          <w:szCs w:val="24"/>
          <w:lang w:val="el-GR"/>
        </w:rPr>
      </w:pPr>
      <w:r w:rsidRPr="00271EBE">
        <w:rPr>
          <w:rFonts w:cs="Arial"/>
          <w:i w:val="0"/>
          <w:color w:val="000000"/>
          <w:sz w:val="24"/>
          <w:szCs w:val="24"/>
          <w:lang w:val="el-GR"/>
        </w:rPr>
        <w:t xml:space="preserve">Η ημερομηνία λήξης της προθεσμίας υποβολής προσφορών. </w:t>
      </w:r>
    </w:p>
    <w:p w:rsidR="00127375" w:rsidRPr="00271EBE" w:rsidRDefault="00127375" w:rsidP="00127375">
      <w:pPr>
        <w:numPr>
          <w:ilvl w:val="0"/>
          <w:numId w:val="51"/>
        </w:numPr>
        <w:overflowPunct/>
        <w:spacing w:before="0" w:line="240" w:lineRule="auto"/>
        <w:jc w:val="left"/>
        <w:textAlignment w:val="auto"/>
        <w:rPr>
          <w:rFonts w:cs="Arial"/>
          <w:i w:val="0"/>
          <w:color w:val="000000"/>
          <w:sz w:val="24"/>
          <w:szCs w:val="24"/>
          <w:lang w:val="el-GR"/>
        </w:rPr>
      </w:pPr>
      <w:r w:rsidRPr="00271EBE">
        <w:rPr>
          <w:rFonts w:cs="Arial"/>
          <w:i w:val="0"/>
          <w:color w:val="000000"/>
          <w:sz w:val="24"/>
          <w:szCs w:val="24"/>
          <w:lang w:val="el-GR"/>
        </w:rPr>
        <w:t xml:space="preserve">Τα στοιχεία του αιτητή. </w:t>
      </w:r>
    </w:p>
    <w:p w:rsidR="00127375" w:rsidRPr="00271EBE" w:rsidRDefault="00127375" w:rsidP="00ED4766">
      <w:pPr>
        <w:pStyle w:val="NoSpacing"/>
        <w:rPr>
          <w:rFonts w:cs="Arial"/>
          <w:sz w:val="24"/>
          <w:szCs w:val="24"/>
          <w:lang w:val="el-GR"/>
        </w:rPr>
      </w:pPr>
    </w:p>
    <w:p w:rsidR="00127375" w:rsidRPr="00271EBE" w:rsidRDefault="00127375" w:rsidP="00ED4766">
      <w:pPr>
        <w:pStyle w:val="NoSpacing"/>
        <w:rPr>
          <w:rFonts w:cs="Arial"/>
          <w:sz w:val="24"/>
          <w:szCs w:val="24"/>
          <w:lang w:val="el-GR"/>
        </w:rPr>
      </w:pPr>
    </w:p>
    <w:p w:rsidR="00F106CE" w:rsidRPr="00271EBE" w:rsidRDefault="00D53301" w:rsidP="00ED4766">
      <w:pPr>
        <w:pStyle w:val="NoSpacing"/>
        <w:rPr>
          <w:rFonts w:cs="Arial"/>
          <w:i w:val="0"/>
          <w:sz w:val="24"/>
          <w:szCs w:val="24"/>
          <w:lang w:val="el-GR"/>
        </w:rPr>
      </w:pPr>
      <w:r w:rsidRPr="00271EBE">
        <w:rPr>
          <w:rFonts w:cs="Arial"/>
          <w:i w:val="0"/>
          <w:sz w:val="24"/>
          <w:szCs w:val="24"/>
          <w:lang w:val="el-GR"/>
        </w:rPr>
        <w:t xml:space="preserve">Οι </w:t>
      </w:r>
      <w:r w:rsidR="00622D26" w:rsidRPr="00271EBE">
        <w:rPr>
          <w:rFonts w:cs="Arial"/>
          <w:i w:val="0"/>
          <w:sz w:val="24"/>
          <w:szCs w:val="24"/>
          <w:lang w:val="el-GR"/>
        </w:rPr>
        <w:t>αιτήσεις</w:t>
      </w:r>
      <w:r w:rsidRPr="00271EBE">
        <w:rPr>
          <w:rFonts w:cs="Arial"/>
          <w:i w:val="0"/>
          <w:sz w:val="24"/>
          <w:szCs w:val="24"/>
          <w:lang w:val="el-GR"/>
        </w:rPr>
        <w:t xml:space="preserve"> δεν πρέπει να φέρουν παράτυπες διορθώσεις (σβησίματα, διαγραφές, προσθήκες κλπ.). Αν υπάρχουν διορθώσεις, προσθήκες κλπ., θα πρέπει να είναι </w:t>
      </w:r>
      <w:proofErr w:type="spellStart"/>
      <w:r w:rsidRPr="00271EBE">
        <w:rPr>
          <w:rFonts w:cs="Arial"/>
          <w:i w:val="0"/>
          <w:sz w:val="24"/>
          <w:szCs w:val="24"/>
          <w:lang w:val="el-GR"/>
        </w:rPr>
        <w:t>μονογραμμένες</w:t>
      </w:r>
      <w:proofErr w:type="spellEnd"/>
      <w:r w:rsidRPr="00271EBE">
        <w:rPr>
          <w:rFonts w:cs="Arial"/>
          <w:i w:val="0"/>
          <w:sz w:val="24"/>
          <w:szCs w:val="24"/>
          <w:lang w:val="el-GR"/>
        </w:rPr>
        <w:t xml:space="preserve"> από τον </w:t>
      </w:r>
      <w:r w:rsidR="00622D26" w:rsidRPr="00271EBE">
        <w:rPr>
          <w:rFonts w:cs="Arial"/>
          <w:i w:val="0"/>
          <w:sz w:val="24"/>
          <w:szCs w:val="24"/>
          <w:lang w:val="el-GR"/>
        </w:rPr>
        <w:t>αιτητή</w:t>
      </w:r>
      <w:r w:rsidRPr="00271EBE">
        <w:rPr>
          <w:rFonts w:cs="Arial"/>
          <w:i w:val="0"/>
          <w:sz w:val="24"/>
          <w:szCs w:val="24"/>
          <w:lang w:val="el-GR"/>
        </w:rPr>
        <w:t xml:space="preserve"> ή τον </w:t>
      </w:r>
      <w:r w:rsidR="00EF1F96" w:rsidRPr="00271EBE">
        <w:rPr>
          <w:rFonts w:cs="Arial"/>
          <w:i w:val="0"/>
          <w:sz w:val="24"/>
          <w:szCs w:val="24"/>
          <w:lang w:val="el-GR"/>
        </w:rPr>
        <w:t>νόμιμο ε</w:t>
      </w:r>
      <w:r w:rsidRPr="00271EBE">
        <w:rPr>
          <w:rFonts w:cs="Arial"/>
          <w:i w:val="0"/>
          <w:sz w:val="24"/>
          <w:szCs w:val="24"/>
          <w:lang w:val="el-GR"/>
        </w:rPr>
        <w:t xml:space="preserve">κπρόσωπό του. </w:t>
      </w:r>
    </w:p>
    <w:p w:rsidR="00F96A2A" w:rsidRPr="00271EBE" w:rsidRDefault="00F96A2A" w:rsidP="00F96A2A">
      <w:pPr>
        <w:rPr>
          <w:rFonts w:cs="Arial"/>
          <w:b/>
          <w:i w:val="0"/>
          <w:smallCaps/>
          <w:sz w:val="24"/>
          <w:szCs w:val="24"/>
          <w:lang w:val="el-GR"/>
        </w:rPr>
      </w:pPr>
    </w:p>
    <w:p w:rsidR="008E41FE" w:rsidRDefault="008E41FE" w:rsidP="00F96A2A">
      <w:pPr>
        <w:rPr>
          <w:rFonts w:cs="Arial"/>
          <w:sz w:val="24"/>
          <w:szCs w:val="24"/>
          <w:lang w:val="el-GR"/>
        </w:rPr>
      </w:pPr>
    </w:p>
    <w:p w:rsidR="00EB0C90" w:rsidRDefault="00EB0C90" w:rsidP="00F96A2A">
      <w:pPr>
        <w:rPr>
          <w:rFonts w:cs="Arial"/>
          <w:sz w:val="24"/>
          <w:szCs w:val="24"/>
          <w:lang w:val="el-GR"/>
        </w:rPr>
      </w:pPr>
    </w:p>
    <w:p w:rsidR="00EB0C90" w:rsidRPr="00271EBE" w:rsidRDefault="00EB0C90" w:rsidP="00F96A2A">
      <w:pPr>
        <w:rPr>
          <w:rFonts w:cs="Arial"/>
          <w:sz w:val="24"/>
          <w:szCs w:val="24"/>
          <w:lang w:val="el-GR"/>
        </w:rPr>
      </w:pPr>
    </w:p>
    <w:p w:rsidR="00B85E35" w:rsidRDefault="00CD349A" w:rsidP="00625987">
      <w:pPr>
        <w:pStyle w:val="Heading2"/>
        <w:numPr>
          <w:ilvl w:val="0"/>
          <w:numId w:val="0"/>
        </w:numPr>
        <w:spacing w:after="0"/>
        <w:ind w:left="666" w:hanging="576"/>
        <w:rPr>
          <w:rFonts w:cs="Arial"/>
          <w:i w:val="0"/>
          <w:szCs w:val="24"/>
          <w:lang w:val="el-GR"/>
        </w:rPr>
      </w:pPr>
      <w:r w:rsidRPr="00271EBE">
        <w:rPr>
          <w:rFonts w:cs="Arial"/>
          <w:i w:val="0"/>
          <w:szCs w:val="24"/>
          <w:lang w:val="el-GR"/>
        </w:rPr>
        <w:t>6.3</w:t>
      </w:r>
      <w:r w:rsidR="00371989" w:rsidRPr="00271EBE">
        <w:rPr>
          <w:rFonts w:cs="Arial"/>
          <w:i w:val="0"/>
          <w:szCs w:val="24"/>
          <w:lang w:val="el-GR"/>
        </w:rPr>
        <w:t xml:space="preserve"> </w:t>
      </w:r>
      <w:bookmarkStart w:id="33" w:name="_Toc384292503"/>
      <w:r w:rsidR="00B85E35" w:rsidRPr="00271EBE">
        <w:rPr>
          <w:rFonts w:cs="Arial"/>
          <w:i w:val="0"/>
          <w:szCs w:val="24"/>
          <w:lang w:val="el-GR"/>
        </w:rPr>
        <w:t xml:space="preserve">Περιεχόμενα </w:t>
      </w:r>
      <w:r w:rsidR="008C4F27" w:rsidRPr="00271EBE">
        <w:rPr>
          <w:rFonts w:cs="Arial"/>
          <w:i w:val="0"/>
          <w:szCs w:val="24"/>
          <w:lang w:val="el-GR"/>
        </w:rPr>
        <w:t>Προσφοράς</w:t>
      </w:r>
      <w:bookmarkEnd w:id="33"/>
    </w:p>
    <w:p w:rsidR="00EB0C90" w:rsidRPr="00EB0C90" w:rsidRDefault="00EB0C90" w:rsidP="00EB0C90">
      <w:pPr>
        <w:rPr>
          <w:lang w:val="el-GR"/>
        </w:rPr>
      </w:pPr>
    </w:p>
    <w:p w:rsidR="005449AA" w:rsidRPr="00271EBE" w:rsidRDefault="004F1701" w:rsidP="00830697">
      <w:pPr>
        <w:numPr>
          <w:ilvl w:val="0"/>
          <w:numId w:val="8"/>
        </w:numPr>
        <w:tabs>
          <w:tab w:val="clear" w:pos="720"/>
        </w:tabs>
        <w:ind w:left="567" w:hanging="567"/>
        <w:rPr>
          <w:rFonts w:cs="Arial"/>
          <w:i w:val="0"/>
          <w:sz w:val="24"/>
          <w:szCs w:val="24"/>
          <w:lang w:val="el-GR"/>
        </w:rPr>
      </w:pPr>
      <w:r w:rsidRPr="00271EBE">
        <w:rPr>
          <w:rFonts w:cs="Arial"/>
          <w:i w:val="0"/>
          <w:sz w:val="24"/>
          <w:szCs w:val="24"/>
          <w:lang w:val="el-GR"/>
        </w:rPr>
        <w:t>Μέσα στο</w:t>
      </w:r>
      <w:r w:rsidR="00D53301" w:rsidRPr="00271EBE">
        <w:rPr>
          <w:rFonts w:cs="Arial"/>
          <w:i w:val="0"/>
          <w:sz w:val="24"/>
          <w:szCs w:val="24"/>
          <w:lang w:val="el-GR"/>
        </w:rPr>
        <w:t xml:space="preserve"> φάκελο τοποθετούνται όλα τα σχετικά στοιχεία ως εξής:</w:t>
      </w:r>
    </w:p>
    <w:p w:rsidR="005449AA" w:rsidRPr="00271EBE" w:rsidRDefault="00DC2811" w:rsidP="00830697">
      <w:pPr>
        <w:numPr>
          <w:ilvl w:val="0"/>
          <w:numId w:val="27"/>
        </w:numPr>
        <w:rPr>
          <w:rFonts w:cs="Arial"/>
          <w:i w:val="0"/>
          <w:sz w:val="24"/>
          <w:szCs w:val="24"/>
          <w:lang w:val="el-GR"/>
        </w:rPr>
      </w:pPr>
      <w:r w:rsidRPr="00271EBE">
        <w:rPr>
          <w:rFonts w:cs="Arial"/>
          <w:i w:val="0"/>
          <w:sz w:val="24"/>
          <w:szCs w:val="24"/>
          <w:lang w:val="el-GR"/>
        </w:rPr>
        <w:t>Πρότυπο</w:t>
      </w:r>
      <w:r w:rsidR="005449AA" w:rsidRPr="00271EBE">
        <w:rPr>
          <w:rFonts w:cs="Arial"/>
          <w:i w:val="0"/>
          <w:sz w:val="24"/>
          <w:szCs w:val="24"/>
          <w:lang w:val="el-GR"/>
        </w:rPr>
        <w:t xml:space="preserve"> βιογραφικό σημείωμα (</w:t>
      </w:r>
      <w:r w:rsidR="00F332E0" w:rsidRPr="00271EBE">
        <w:rPr>
          <w:rFonts w:cs="Arial"/>
          <w:i w:val="0"/>
          <w:sz w:val="24"/>
          <w:szCs w:val="24"/>
          <w:lang w:val="el-GR"/>
        </w:rPr>
        <w:t xml:space="preserve">Έντυπο </w:t>
      </w:r>
      <w:r w:rsidR="0067695C" w:rsidRPr="00271EBE">
        <w:rPr>
          <w:rFonts w:cs="Arial"/>
          <w:i w:val="0"/>
          <w:sz w:val="24"/>
          <w:szCs w:val="24"/>
          <w:lang w:val="el-GR"/>
        </w:rPr>
        <w:t>1</w:t>
      </w:r>
      <w:r w:rsidR="005449AA" w:rsidRPr="00271EBE">
        <w:rPr>
          <w:rFonts w:cs="Arial"/>
          <w:i w:val="0"/>
          <w:sz w:val="24"/>
          <w:szCs w:val="24"/>
          <w:lang w:val="el-GR"/>
        </w:rPr>
        <w:t>) – αποδεκτό μόνο στην ελληνική γλώσσα.</w:t>
      </w:r>
    </w:p>
    <w:p w:rsidR="00F332E0" w:rsidRPr="00271EBE" w:rsidRDefault="00F332E0" w:rsidP="00830697">
      <w:pPr>
        <w:numPr>
          <w:ilvl w:val="0"/>
          <w:numId w:val="27"/>
        </w:numPr>
        <w:rPr>
          <w:rFonts w:cs="Arial"/>
          <w:i w:val="0"/>
          <w:sz w:val="24"/>
          <w:szCs w:val="24"/>
          <w:lang w:val="el-GR"/>
        </w:rPr>
      </w:pPr>
      <w:r w:rsidRPr="00271EBE">
        <w:rPr>
          <w:rFonts w:cs="Arial"/>
          <w:i w:val="0"/>
          <w:sz w:val="24"/>
          <w:szCs w:val="24"/>
          <w:lang w:val="el-GR"/>
        </w:rPr>
        <w:t>Δήλωση Πιστοποίησης Προσωπικής Κατάστασης (Έντυπο 2)</w:t>
      </w:r>
    </w:p>
    <w:p w:rsidR="00F332E0" w:rsidRPr="00271EBE" w:rsidRDefault="00F332E0" w:rsidP="00830697">
      <w:pPr>
        <w:numPr>
          <w:ilvl w:val="0"/>
          <w:numId w:val="27"/>
        </w:numPr>
        <w:rPr>
          <w:rFonts w:cs="Arial"/>
          <w:i w:val="0"/>
          <w:sz w:val="24"/>
          <w:szCs w:val="24"/>
          <w:lang w:val="el-GR"/>
        </w:rPr>
      </w:pPr>
      <w:r w:rsidRPr="00271EBE">
        <w:rPr>
          <w:rFonts w:cs="Arial"/>
          <w:i w:val="0"/>
          <w:sz w:val="24"/>
          <w:szCs w:val="24"/>
          <w:lang w:val="el-GR"/>
        </w:rPr>
        <w:t>Αντίγραφο απολυτηρίου αναγνωρισμένης Σχολής Μέσης Εκπαίδευσης. Σε περίπτωση μη ελληνόφωνου σχολείου, θα πρέπει να υποβληθεί άλλο σχετικό αποδεικτικό που να πιστοποιεί την πολύ καλή γνώση της ελληνικής γλώσσας, σύμφωνα με τα αποδεκτά από την Επιτροπή Δημόσιας Υπηρεσίας τεκμήρια.</w:t>
      </w:r>
    </w:p>
    <w:p w:rsidR="005449AA" w:rsidRPr="00271EBE" w:rsidRDefault="005449AA" w:rsidP="00830697">
      <w:pPr>
        <w:numPr>
          <w:ilvl w:val="0"/>
          <w:numId w:val="27"/>
        </w:numPr>
        <w:rPr>
          <w:rFonts w:cs="Arial"/>
          <w:i w:val="0"/>
          <w:sz w:val="24"/>
          <w:szCs w:val="24"/>
          <w:lang w:val="el-GR"/>
        </w:rPr>
      </w:pPr>
      <w:r w:rsidRPr="00271EBE">
        <w:rPr>
          <w:rFonts w:cs="Arial"/>
          <w:i w:val="0"/>
          <w:sz w:val="24"/>
          <w:szCs w:val="24"/>
          <w:lang w:val="el-GR"/>
        </w:rPr>
        <w:t>Βεβαιώσεις για τα ακαδημαϊκά προσόντα</w:t>
      </w:r>
    </w:p>
    <w:p w:rsidR="004721A0" w:rsidRPr="00271EBE" w:rsidRDefault="004721A0" w:rsidP="00830697">
      <w:pPr>
        <w:numPr>
          <w:ilvl w:val="0"/>
          <w:numId w:val="27"/>
        </w:numPr>
        <w:rPr>
          <w:rFonts w:cs="Arial"/>
          <w:i w:val="0"/>
          <w:sz w:val="24"/>
          <w:szCs w:val="24"/>
          <w:lang w:val="el-GR"/>
        </w:rPr>
      </w:pPr>
      <w:r w:rsidRPr="00271EBE">
        <w:rPr>
          <w:rFonts w:cs="Arial"/>
          <w:i w:val="0"/>
          <w:sz w:val="24"/>
          <w:szCs w:val="24"/>
          <w:lang w:val="el-GR"/>
        </w:rPr>
        <w:t>Βεβαίωση εγγραφής στο Μητρώο Πτυχιούχων Ψυχολόγων Κύπρου.</w:t>
      </w:r>
    </w:p>
    <w:p w:rsidR="004721A0" w:rsidRDefault="005449AA" w:rsidP="004721A0">
      <w:pPr>
        <w:numPr>
          <w:ilvl w:val="0"/>
          <w:numId w:val="27"/>
        </w:numPr>
        <w:rPr>
          <w:rFonts w:cs="Arial"/>
          <w:i w:val="0"/>
          <w:sz w:val="24"/>
          <w:szCs w:val="24"/>
          <w:lang w:val="el-GR"/>
        </w:rPr>
      </w:pPr>
      <w:r w:rsidRPr="00271EBE">
        <w:rPr>
          <w:rFonts w:cs="Arial"/>
          <w:i w:val="0"/>
          <w:sz w:val="24"/>
          <w:szCs w:val="24"/>
          <w:lang w:val="el-GR"/>
        </w:rPr>
        <w:t>Βεβαιώσεις ξένων γλωσσών</w:t>
      </w:r>
    </w:p>
    <w:p w:rsidR="00F9242D" w:rsidRPr="00F9242D" w:rsidRDefault="00F9242D" w:rsidP="00F9242D">
      <w:pPr>
        <w:ind w:left="720"/>
        <w:rPr>
          <w:rFonts w:cs="Arial"/>
          <w:i w:val="0"/>
          <w:sz w:val="24"/>
          <w:szCs w:val="24"/>
          <w:lang w:val="el-GR"/>
        </w:rPr>
      </w:pPr>
    </w:p>
    <w:p w:rsidR="004721A0" w:rsidRPr="00271EBE" w:rsidRDefault="005449AA" w:rsidP="00830697">
      <w:pPr>
        <w:numPr>
          <w:ilvl w:val="0"/>
          <w:numId w:val="27"/>
        </w:numPr>
        <w:spacing w:before="0"/>
        <w:rPr>
          <w:rFonts w:cs="Arial"/>
          <w:i w:val="0"/>
          <w:sz w:val="24"/>
          <w:szCs w:val="24"/>
          <w:lang w:val="el-GR"/>
        </w:rPr>
      </w:pPr>
      <w:r w:rsidRPr="00271EBE">
        <w:rPr>
          <w:rFonts w:cs="Arial"/>
          <w:i w:val="0"/>
          <w:sz w:val="24"/>
          <w:szCs w:val="24"/>
          <w:lang w:val="el-GR"/>
        </w:rPr>
        <w:t>Βεβαιώσεις επαγγελματικής εμπειρίας</w:t>
      </w:r>
      <w:r w:rsidR="00F332E0" w:rsidRPr="00271EBE">
        <w:rPr>
          <w:rFonts w:cs="Arial"/>
          <w:i w:val="0"/>
          <w:sz w:val="24"/>
          <w:szCs w:val="24"/>
          <w:lang w:val="el-GR"/>
        </w:rPr>
        <w:t xml:space="preserve"> οι </w:t>
      </w:r>
      <w:r w:rsidR="00A50669" w:rsidRPr="00271EBE">
        <w:rPr>
          <w:rFonts w:cs="Arial"/>
          <w:i w:val="0"/>
          <w:sz w:val="24"/>
          <w:szCs w:val="24"/>
          <w:lang w:val="el-GR"/>
        </w:rPr>
        <w:t>οποίες</w:t>
      </w:r>
      <w:r w:rsidR="00F332E0" w:rsidRPr="00271EBE">
        <w:rPr>
          <w:rFonts w:cs="Arial"/>
          <w:i w:val="0"/>
          <w:sz w:val="24"/>
          <w:szCs w:val="24"/>
          <w:lang w:val="el-GR"/>
        </w:rPr>
        <w:t xml:space="preserve"> </w:t>
      </w:r>
      <w:r w:rsidR="00A50669" w:rsidRPr="00271EBE">
        <w:rPr>
          <w:rFonts w:cs="Arial"/>
          <w:sz w:val="24"/>
          <w:szCs w:val="24"/>
          <w:lang w:val="el-GR"/>
        </w:rPr>
        <w:t>αναφέρουν</w:t>
      </w:r>
      <w:r w:rsidR="00F332E0" w:rsidRPr="00271EBE">
        <w:rPr>
          <w:rFonts w:cs="Arial"/>
          <w:sz w:val="24"/>
          <w:szCs w:val="24"/>
          <w:lang w:val="el-GR"/>
        </w:rPr>
        <w:t xml:space="preserve"> τις λεπτομέρειες απασχόλησης (π.χ. ρόλος, καθήκοντα, διάρκεια απασχόλησ</w:t>
      </w:r>
      <w:r w:rsidR="0028215A" w:rsidRPr="00271EBE">
        <w:rPr>
          <w:rFonts w:cs="Arial"/>
          <w:sz w:val="24"/>
          <w:szCs w:val="24"/>
          <w:lang w:val="el-GR"/>
        </w:rPr>
        <w:t>ης, ώρες εργασίας μερική/ πλήρη</w:t>
      </w:r>
      <w:r w:rsidR="00F332E0" w:rsidRPr="00271EBE">
        <w:rPr>
          <w:rFonts w:cs="Arial"/>
          <w:sz w:val="24"/>
          <w:szCs w:val="24"/>
          <w:lang w:val="el-GR"/>
        </w:rPr>
        <w:t>).</w:t>
      </w:r>
      <w:r w:rsidR="007C497C" w:rsidRPr="00271EBE">
        <w:rPr>
          <w:rFonts w:cs="Arial"/>
          <w:sz w:val="24"/>
          <w:szCs w:val="24"/>
          <w:lang w:val="el-GR"/>
        </w:rPr>
        <w:t xml:space="preserve">  </w:t>
      </w:r>
      <w:r w:rsidR="00E13320" w:rsidRPr="00271EBE">
        <w:rPr>
          <w:rFonts w:cs="Arial"/>
          <w:i w:val="0"/>
          <w:sz w:val="24"/>
          <w:szCs w:val="24"/>
          <w:lang w:val="el-GR"/>
        </w:rPr>
        <w:t xml:space="preserve">Ο όρος </w:t>
      </w:r>
      <w:r w:rsidR="00E13320" w:rsidRPr="00271EBE">
        <w:rPr>
          <w:rFonts w:cs="Arial"/>
          <w:sz w:val="24"/>
          <w:szCs w:val="24"/>
          <w:lang w:val="el-GR"/>
        </w:rPr>
        <w:t>εργασιακή εμπειρία</w:t>
      </w:r>
      <w:r w:rsidR="00E13320" w:rsidRPr="00271EBE">
        <w:rPr>
          <w:rFonts w:cs="Arial"/>
          <w:i w:val="0"/>
          <w:sz w:val="24"/>
          <w:szCs w:val="24"/>
          <w:lang w:val="el-GR"/>
        </w:rPr>
        <w:t xml:space="preserve"> αναφέρεται σε αμειβόμενη εργασία πλήρους ωραρίου (38 ωρών / εβδομάδα). Σε περίπτωση μερικής απασχόλησης, θα υπολογίζεται κατ’ αναλογία (π.χ. για εργασία 19 ωρών</w:t>
      </w:r>
      <w:r w:rsidR="007C497C" w:rsidRPr="00271EBE">
        <w:rPr>
          <w:rFonts w:cs="Arial"/>
          <w:i w:val="0"/>
          <w:sz w:val="24"/>
          <w:szCs w:val="24"/>
          <w:lang w:val="el-GR"/>
        </w:rPr>
        <w:t xml:space="preserve"> τη βδομάδα αυτή θα υπολογίζεται κατά 50% δηλ.12 μήνες μερικής απασχόλησης θα ισούται/ υπολογίζεται με 6 μήνες εμπειρίας). </w:t>
      </w:r>
      <w:r w:rsidR="00EC34BF" w:rsidRPr="00271EBE">
        <w:rPr>
          <w:rFonts w:cs="Arial"/>
          <w:i w:val="0"/>
          <w:sz w:val="24"/>
          <w:szCs w:val="24"/>
          <w:lang w:val="el-GR"/>
        </w:rPr>
        <w:t>Οι βεβαιώσεις</w:t>
      </w:r>
      <w:r w:rsidR="00F332E0" w:rsidRPr="00271EBE">
        <w:rPr>
          <w:rFonts w:cs="Arial"/>
          <w:i w:val="0"/>
          <w:sz w:val="24"/>
          <w:szCs w:val="24"/>
          <w:lang w:val="el-GR"/>
        </w:rPr>
        <w:t xml:space="preserve"> πρέπει να υποβληθ</w:t>
      </w:r>
      <w:r w:rsidR="00EC34BF" w:rsidRPr="00271EBE">
        <w:rPr>
          <w:rFonts w:cs="Arial"/>
          <w:i w:val="0"/>
          <w:sz w:val="24"/>
          <w:szCs w:val="24"/>
          <w:lang w:val="el-GR"/>
        </w:rPr>
        <w:t>ούν</w:t>
      </w:r>
      <w:r w:rsidR="00F332E0" w:rsidRPr="00271EBE">
        <w:rPr>
          <w:rFonts w:cs="Arial"/>
          <w:i w:val="0"/>
          <w:sz w:val="24"/>
          <w:szCs w:val="24"/>
          <w:lang w:val="el-GR"/>
        </w:rPr>
        <w:t xml:space="preserve"> στην ελληνική γλώσσα.</w:t>
      </w:r>
    </w:p>
    <w:p w:rsidR="0001008D" w:rsidRPr="00271EBE" w:rsidRDefault="00EC34BF" w:rsidP="004721A0">
      <w:pPr>
        <w:spacing w:before="0"/>
        <w:ind w:left="720"/>
        <w:rPr>
          <w:rFonts w:cs="Arial"/>
          <w:i w:val="0"/>
          <w:sz w:val="24"/>
          <w:szCs w:val="24"/>
          <w:lang w:val="el-GR"/>
        </w:rPr>
      </w:pPr>
      <w:r w:rsidRPr="00271EBE">
        <w:rPr>
          <w:rFonts w:cs="Arial"/>
          <w:i w:val="0"/>
          <w:sz w:val="24"/>
          <w:szCs w:val="24"/>
          <w:lang w:val="el-GR"/>
        </w:rPr>
        <w:t xml:space="preserve"> </w:t>
      </w:r>
    </w:p>
    <w:p w:rsidR="00A90694" w:rsidRPr="00271EBE" w:rsidRDefault="00365649" w:rsidP="00830697">
      <w:pPr>
        <w:numPr>
          <w:ilvl w:val="0"/>
          <w:numId w:val="27"/>
        </w:numPr>
        <w:overflowPunct/>
        <w:spacing w:before="0" w:line="276" w:lineRule="auto"/>
        <w:textAlignment w:val="auto"/>
        <w:rPr>
          <w:rFonts w:cs="Arial"/>
          <w:i w:val="0"/>
          <w:color w:val="000000"/>
          <w:sz w:val="24"/>
          <w:szCs w:val="24"/>
          <w:lang w:val="el-GR"/>
        </w:rPr>
      </w:pPr>
      <w:r w:rsidRPr="00271EBE">
        <w:rPr>
          <w:rFonts w:cs="Arial"/>
          <w:i w:val="0"/>
          <w:sz w:val="24"/>
          <w:szCs w:val="24"/>
          <w:lang w:val="el-GR"/>
        </w:rPr>
        <w:t>Όλες οι βεβαιώσεις επαγγελματικής εμπειρίας πρέπει να  συνοδεύονται</w:t>
      </w:r>
      <w:r w:rsidR="0001008D" w:rsidRPr="00271EBE">
        <w:rPr>
          <w:rFonts w:cs="Arial"/>
          <w:i w:val="0"/>
          <w:sz w:val="24"/>
          <w:szCs w:val="24"/>
          <w:lang w:val="el-GR"/>
        </w:rPr>
        <w:t xml:space="preserve"> από έντυπα ασφαλιστέων αποδοχών από την Υπηρεσία Κοινωνικών Ασφαλίσεων. Σε περίπτωση αυτοτελώς εργαζομένων, η εργασιακή εμπειρία θα πρέπει να τεκμηριώνεται από τα έντυπα ασφαλιστέων αποδοχών από την Υπηρεσία Κοινωνικών Ασφαλίσεων και προσωπική δήλωση του υποψηφίου</w:t>
      </w:r>
      <w:r w:rsidR="0001008D" w:rsidRPr="00271EBE">
        <w:rPr>
          <w:rFonts w:cs="Arial"/>
          <w:i w:val="0"/>
          <w:color w:val="000000"/>
          <w:sz w:val="24"/>
          <w:szCs w:val="24"/>
          <w:lang w:val="el-GR"/>
        </w:rPr>
        <w:t>.</w:t>
      </w:r>
    </w:p>
    <w:p w:rsidR="004721A0" w:rsidRPr="00271EBE" w:rsidRDefault="004721A0" w:rsidP="004721A0">
      <w:pPr>
        <w:overflowPunct/>
        <w:spacing w:before="0" w:line="276" w:lineRule="auto"/>
        <w:textAlignment w:val="auto"/>
        <w:rPr>
          <w:rFonts w:cs="Arial"/>
          <w:i w:val="0"/>
          <w:color w:val="000000"/>
          <w:sz w:val="24"/>
          <w:szCs w:val="24"/>
          <w:lang w:val="el-GR"/>
        </w:rPr>
      </w:pPr>
    </w:p>
    <w:p w:rsidR="00625987" w:rsidRPr="00271EBE" w:rsidRDefault="00365649" w:rsidP="00830697">
      <w:pPr>
        <w:numPr>
          <w:ilvl w:val="0"/>
          <w:numId w:val="27"/>
        </w:numPr>
        <w:overflowPunct/>
        <w:spacing w:before="0" w:line="240" w:lineRule="auto"/>
        <w:textAlignment w:val="auto"/>
        <w:rPr>
          <w:rFonts w:cs="Arial"/>
          <w:i w:val="0"/>
          <w:color w:val="000000"/>
          <w:sz w:val="24"/>
          <w:szCs w:val="24"/>
          <w:lang w:val="el-GR"/>
        </w:rPr>
      </w:pPr>
      <w:r w:rsidRPr="00271EBE">
        <w:rPr>
          <w:rFonts w:cs="Arial"/>
          <w:i w:val="0"/>
          <w:color w:val="000000"/>
          <w:sz w:val="24"/>
          <w:szCs w:val="24"/>
          <w:lang w:val="el-GR"/>
        </w:rPr>
        <w:t xml:space="preserve">Βεβαιώσεις για οποιοδήποτε άλλο προσόν το οποίο αναφέρεται </w:t>
      </w:r>
      <w:r w:rsidR="00D77C4F" w:rsidRPr="00271EBE">
        <w:rPr>
          <w:rFonts w:cs="Arial"/>
          <w:i w:val="0"/>
          <w:color w:val="000000"/>
          <w:sz w:val="24"/>
          <w:szCs w:val="24"/>
          <w:lang w:val="el-GR"/>
        </w:rPr>
        <w:t xml:space="preserve">στον </w:t>
      </w:r>
      <w:r w:rsidR="00B872AD" w:rsidRPr="00271EBE">
        <w:rPr>
          <w:rFonts w:cs="Arial"/>
          <w:i w:val="0"/>
          <w:color w:val="000000"/>
          <w:sz w:val="24"/>
          <w:szCs w:val="24"/>
          <w:lang w:val="el-GR"/>
        </w:rPr>
        <w:t>Άρθρο 9</w:t>
      </w:r>
      <w:r w:rsidR="00CB7588" w:rsidRPr="00271EBE">
        <w:rPr>
          <w:rFonts w:cs="Arial"/>
          <w:i w:val="0"/>
          <w:color w:val="000000"/>
          <w:sz w:val="24"/>
          <w:szCs w:val="24"/>
          <w:lang w:val="el-GR"/>
        </w:rPr>
        <w:t xml:space="preserve"> παρακάτω.</w:t>
      </w:r>
      <w:r w:rsidRPr="00271EBE">
        <w:rPr>
          <w:rFonts w:cs="Arial"/>
          <w:i w:val="0"/>
          <w:color w:val="000000"/>
          <w:sz w:val="24"/>
          <w:szCs w:val="24"/>
          <w:lang w:val="el-GR"/>
        </w:rPr>
        <w:t xml:space="preserve"> </w:t>
      </w:r>
    </w:p>
    <w:p w:rsidR="00CB7588" w:rsidRPr="00271EBE" w:rsidRDefault="00CB7588" w:rsidP="00CB7588">
      <w:pPr>
        <w:overflowPunct/>
        <w:spacing w:before="0" w:line="240" w:lineRule="auto"/>
        <w:ind w:left="720"/>
        <w:textAlignment w:val="auto"/>
        <w:rPr>
          <w:rFonts w:cs="Arial"/>
          <w:i w:val="0"/>
          <w:color w:val="000000"/>
          <w:sz w:val="24"/>
          <w:szCs w:val="24"/>
          <w:lang w:val="el-GR"/>
        </w:rPr>
      </w:pPr>
    </w:p>
    <w:p w:rsidR="00CB7588" w:rsidRPr="00271EBE" w:rsidRDefault="00D53301" w:rsidP="00830697">
      <w:pPr>
        <w:numPr>
          <w:ilvl w:val="0"/>
          <w:numId w:val="8"/>
        </w:numPr>
        <w:tabs>
          <w:tab w:val="clear" w:pos="720"/>
        </w:tabs>
        <w:spacing w:before="0"/>
        <w:ind w:left="567" w:hanging="567"/>
        <w:rPr>
          <w:rFonts w:cs="Arial"/>
          <w:i w:val="0"/>
          <w:sz w:val="24"/>
          <w:szCs w:val="24"/>
          <w:lang w:val="el-GR"/>
        </w:rPr>
      </w:pPr>
      <w:r w:rsidRPr="00271EBE">
        <w:rPr>
          <w:rFonts w:cs="Arial"/>
          <w:i w:val="0"/>
          <w:sz w:val="24"/>
          <w:szCs w:val="24"/>
          <w:lang w:val="el-GR"/>
        </w:rPr>
        <w:t xml:space="preserve">Οποιοσδήποτε άλλος τρόπος </w:t>
      </w:r>
      <w:r w:rsidR="00174D41" w:rsidRPr="00271EBE">
        <w:rPr>
          <w:rFonts w:cs="Arial"/>
          <w:i w:val="0"/>
          <w:sz w:val="24"/>
          <w:szCs w:val="24"/>
          <w:lang w:val="el-GR"/>
        </w:rPr>
        <w:t xml:space="preserve">σύνταξης της </w:t>
      </w:r>
      <w:r w:rsidR="007438CE" w:rsidRPr="00271EBE">
        <w:rPr>
          <w:rFonts w:cs="Arial"/>
          <w:i w:val="0"/>
          <w:sz w:val="24"/>
          <w:szCs w:val="24"/>
          <w:lang w:val="el-GR"/>
        </w:rPr>
        <w:t>π</w:t>
      </w:r>
      <w:r w:rsidR="00174D41" w:rsidRPr="00271EBE">
        <w:rPr>
          <w:rFonts w:cs="Arial"/>
          <w:i w:val="0"/>
          <w:sz w:val="24"/>
          <w:szCs w:val="24"/>
          <w:lang w:val="el-GR"/>
        </w:rPr>
        <w:t xml:space="preserve">ροσφοράς δεν είναι αποδεκτός και η </w:t>
      </w:r>
    </w:p>
    <w:p w:rsidR="00D53301" w:rsidRPr="00271EBE" w:rsidRDefault="007438CE" w:rsidP="00CB7588">
      <w:pPr>
        <w:spacing w:before="0"/>
        <w:ind w:left="567"/>
        <w:rPr>
          <w:rFonts w:cs="Arial"/>
          <w:i w:val="0"/>
          <w:sz w:val="24"/>
          <w:szCs w:val="24"/>
          <w:lang w:val="el-GR"/>
        </w:rPr>
      </w:pPr>
      <w:r w:rsidRPr="00271EBE">
        <w:rPr>
          <w:rFonts w:cs="Arial"/>
          <w:i w:val="0"/>
          <w:sz w:val="24"/>
          <w:szCs w:val="24"/>
          <w:lang w:val="el-GR"/>
        </w:rPr>
        <w:t>π</w:t>
      </w:r>
      <w:r w:rsidR="00174D41" w:rsidRPr="00271EBE">
        <w:rPr>
          <w:rFonts w:cs="Arial"/>
          <w:i w:val="0"/>
          <w:sz w:val="24"/>
          <w:szCs w:val="24"/>
          <w:lang w:val="el-GR"/>
        </w:rPr>
        <w:t>ροσφορά, σε τέτοια περίπτωση, θα απορρίπτεται ως απαράδεκτη</w:t>
      </w:r>
      <w:r w:rsidR="00D53301" w:rsidRPr="00271EBE">
        <w:rPr>
          <w:rFonts w:cs="Arial"/>
          <w:i w:val="0"/>
          <w:sz w:val="24"/>
          <w:szCs w:val="24"/>
          <w:lang w:val="el-GR"/>
        </w:rPr>
        <w:t>.</w:t>
      </w:r>
    </w:p>
    <w:p w:rsidR="00622D26" w:rsidRPr="00271EBE" w:rsidRDefault="00622D26" w:rsidP="00830697">
      <w:pPr>
        <w:numPr>
          <w:ilvl w:val="0"/>
          <w:numId w:val="8"/>
        </w:numPr>
        <w:tabs>
          <w:tab w:val="clear" w:pos="720"/>
        </w:tabs>
        <w:ind w:left="567" w:hanging="567"/>
        <w:rPr>
          <w:rFonts w:cs="Arial"/>
          <w:i w:val="0"/>
          <w:sz w:val="24"/>
          <w:szCs w:val="24"/>
          <w:lang w:val="el-GR"/>
        </w:rPr>
      </w:pPr>
      <w:r w:rsidRPr="00271EBE">
        <w:rPr>
          <w:rFonts w:cs="Arial"/>
          <w:i w:val="0"/>
          <w:sz w:val="24"/>
          <w:szCs w:val="24"/>
          <w:lang w:val="el-GR"/>
        </w:rPr>
        <w:t>Αιτήσεις οι οποίες δεν είναι πλήρως συμπληρωμένες θα απορρίπτονται.</w:t>
      </w:r>
    </w:p>
    <w:p w:rsidR="00622D26" w:rsidRPr="00271EBE" w:rsidRDefault="00622D26" w:rsidP="00830697">
      <w:pPr>
        <w:numPr>
          <w:ilvl w:val="0"/>
          <w:numId w:val="8"/>
        </w:numPr>
        <w:tabs>
          <w:tab w:val="clear" w:pos="720"/>
        </w:tabs>
        <w:ind w:left="567" w:hanging="567"/>
        <w:rPr>
          <w:rFonts w:cs="Arial"/>
          <w:i w:val="0"/>
          <w:sz w:val="24"/>
          <w:szCs w:val="24"/>
          <w:u w:val="single"/>
          <w:lang w:val="el-GR"/>
        </w:rPr>
      </w:pPr>
      <w:r w:rsidRPr="00271EBE">
        <w:rPr>
          <w:rFonts w:cs="Arial"/>
          <w:i w:val="0"/>
          <w:sz w:val="24"/>
          <w:szCs w:val="24"/>
          <w:lang w:val="el-GR"/>
        </w:rPr>
        <w:t xml:space="preserve">Σε περίπτωση που δεν υποβάλλονται δικαιολογητικά / αποδεικτικά σύμφωνα με τον τρόπο που περιγράφεται, </w:t>
      </w:r>
      <w:r w:rsidRPr="00271EBE">
        <w:rPr>
          <w:rFonts w:cs="Arial"/>
          <w:i w:val="0"/>
          <w:sz w:val="24"/>
          <w:szCs w:val="24"/>
          <w:u w:val="single"/>
          <w:lang w:val="el-GR"/>
        </w:rPr>
        <w:t xml:space="preserve">δεν θα δίνεται βαθμολόγηση για το αντίστοιχο προσόν. </w:t>
      </w:r>
    </w:p>
    <w:p w:rsidR="0008770B" w:rsidRDefault="0008770B" w:rsidP="0008770B">
      <w:pPr>
        <w:ind w:left="567"/>
        <w:rPr>
          <w:rFonts w:cs="Arial"/>
          <w:i w:val="0"/>
          <w:sz w:val="24"/>
          <w:szCs w:val="24"/>
          <w:u w:val="single"/>
          <w:lang w:val="el-GR"/>
        </w:rPr>
      </w:pPr>
    </w:p>
    <w:p w:rsidR="00EB0C90" w:rsidRDefault="00EB0C90" w:rsidP="0008770B">
      <w:pPr>
        <w:ind w:left="567"/>
        <w:rPr>
          <w:rFonts w:cs="Arial"/>
          <w:i w:val="0"/>
          <w:sz w:val="24"/>
          <w:szCs w:val="24"/>
          <w:u w:val="single"/>
          <w:lang w:val="el-GR"/>
        </w:rPr>
      </w:pPr>
    </w:p>
    <w:p w:rsidR="00F9242D" w:rsidRPr="00271EBE" w:rsidRDefault="00F9242D" w:rsidP="0008770B">
      <w:pPr>
        <w:ind w:left="567"/>
        <w:rPr>
          <w:rFonts w:cs="Arial"/>
          <w:i w:val="0"/>
          <w:sz w:val="24"/>
          <w:szCs w:val="24"/>
          <w:u w:val="single"/>
          <w:lang w:val="el-GR"/>
        </w:rPr>
      </w:pPr>
    </w:p>
    <w:p w:rsidR="00CE3D63" w:rsidRPr="00271EBE" w:rsidRDefault="001F344C" w:rsidP="00830697">
      <w:pPr>
        <w:pStyle w:val="Heading1"/>
        <w:numPr>
          <w:ilvl w:val="0"/>
          <w:numId w:val="22"/>
        </w:numPr>
        <w:rPr>
          <w:rFonts w:cs="Arial"/>
          <w:szCs w:val="24"/>
        </w:rPr>
      </w:pPr>
      <w:bookmarkStart w:id="34" w:name="_Toc384292504"/>
      <w:r w:rsidRPr="00271EBE">
        <w:rPr>
          <w:rFonts w:cs="Arial"/>
          <w:szCs w:val="24"/>
        </w:rPr>
        <w:t xml:space="preserve"> </w:t>
      </w:r>
      <w:r w:rsidR="00CE3D63" w:rsidRPr="00271EBE">
        <w:rPr>
          <w:rFonts w:cs="Arial"/>
          <w:szCs w:val="24"/>
        </w:rPr>
        <w:t>ΔΙΑΔΙΚΑΣΙΑ ΔΙΕΝΕΡΓΕΙΑΣ ΔΙΑΓΩΝΙΣΜΟΥ</w:t>
      </w:r>
      <w:bookmarkEnd w:id="34"/>
    </w:p>
    <w:p w:rsidR="00CE3D63" w:rsidRPr="00271EBE" w:rsidRDefault="00CD349A" w:rsidP="001F344C">
      <w:pPr>
        <w:pStyle w:val="Heading2"/>
        <w:numPr>
          <w:ilvl w:val="0"/>
          <w:numId w:val="0"/>
        </w:numPr>
        <w:spacing w:after="0"/>
        <w:ind w:left="90"/>
        <w:rPr>
          <w:rFonts w:cs="Arial"/>
          <w:i w:val="0"/>
          <w:szCs w:val="24"/>
          <w:lang w:val="el-GR"/>
        </w:rPr>
      </w:pPr>
      <w:bookmarkStart w:id="35" w:name="_Toc384292505"/>
      <w:r w:rsidRPr="00271EBE">
        <w:rPr>
          <w:rFonts w:cs="Arial"/>
          <w:i w:val="0"/>
          <w:szCs w:val="24"/>
          <w:lang w:val="el-GR"/>
        </w:rPr>
        <w:t>7</w:t>
      </w:r>
      <w:r w:rsidR="001F344C" w:rsidRPr="00271EBE">
        <w:rPr>
          <w:rFonts w:cs="Arial"/>
          <w:i w:val="0"/>
          <w:szCs w:val="24"/>
          <w:lang w:val="el-GR"/>
        </w:rPr>
        <w:t xml:space="preserve">.1 </w:t>
      </w:r>
      <w:r w:rsidR="00B03E4A" w:rsidRPr="00271EBE">
        <w:rPr>
          <w:rFonts w:cs="Arial"/>
          <w:i w:val="0"/>
          <w:szCs w:val="24"/>
          <w:lang w:val="el-GR"/>
        </w:rPr>
        <w:t>Αποσφράγιση</w:t>
      </w:r>
      <w:r w:rsidR="00CE3D63" w:rsidRPr="00271EBE">
        <w:rPr>
          <w:rFonts w:cs="Arial"/>
          <w:i w:val="0"/>
          <w:szCs w:val="24"/>
          <w:lang w:val="el-GR"/>
        </w:rPr>
        <w:t xml:space="preserve"> </w:t>
      </w:r>
      <w:r w:rsidR="00B03E4A" w:rsidRPr="00271EBE">
        <w:rPr>
          <w:rFonts w:cs="Arial"/>
          <w:i w:val="0"/>
          <w:szCs w:val="24"/>
          <w:lang w:val="el-GR"/>
        </w:rPr>
        <w:t>Προσφορών</w:t>
      </w:r>
      <w:bookmarkEnd w:id="35"/>
    </w:p>
    <w:p w:rsidR="00497C95" w:rsidRPr="00271EBE" w:rsidRDefault="00CE3D63" w:rsidP="007C0049">
      <w:pPr>
        <w:numPr>
          <w:ilvl w:val="0"/>
          <w:numId w:val="5"/>
        </w:numPr>
        <w:tabs>
          <w:tab w:val="clear" w:pos="720"/>
          <w:tab w:val="num" w:pos="540"/>
        </w:tabs>
        <w:ind w:left="540" w:hanging="540"/>
        <w:rPr>
          <w:rFonts w:cs="Arial"/>
          <w:bCs/>
          <w:i w:val="0"/>
          <w:iCs/>
          <w:sz w:val="24"/>
          <w:szCs w:val="24"/>
          <w:lang w:val="el-GR"/>
        </w:rPr>
      </w:pPr>
      <w:r w:rsidRPr="00271EBE">
        <w:rPr>
          <w:rFonts w:cs="Arial"/>
          <w:bCs/>
          <w:i w:val="0"/>
          <w:iCs/>
          <w:sz w:val="24"/>
          <w:szCs w:val="24"/>
          <w:lang w:val="el-GR"/>
        </w:rPr>
        <w:t xml:space="preserve">Η αποσφράγιση των </w:t>
      </w:r>
      <w:r w:rsidR="007438CE" w:rsidRPr="00271EBE">
        <w:rPr>
          <w:rFonts w:cs="Arial"/>
          <w:bCs/>
          <w:i w:val="0"/>
          <w:iCs/>
          <w:sz w:val="24"/>
          <w:szCs w:val="24"/>
          <w:lang w:val="el-GR"/>
        </w:rPr>
        <w:t>π</w:t>
      </w:r>
      <w:r w:rsidRPr="00271EBE">
        <w:rPr>
          <w:rFonts w:cs="Arial"/>
          <w:bCs/>
          <w:i w:val="0"/>
          <w:iCs/>
          <w:sz w:val="24"/>
          <w:szCs w:val="24"/>
          <w:lang w:val="el-GR"/>
        </w:rPr>
        <w:t xml:space="preserve">ροσφορών που έχουν έγκαιρα υποβληθεί </w:t>
      </w:r>
      <w:r w:rsidR="00FC4E40" w:rsidRPr="00271EBE">
        <w:rPr>
          <w:rFonts w:cs="Arial"/>
          <w:bCs/>
          <w:i w:val="0"/>
          <w:iCs/>
          <w:sz w:val="24"/>
          <w:szCs w:val="24"/>
          <w:lang w:val="el-GR"/>
        </w:rPr>
        <w:t>στο κιβώτι</w:t>
      </w:r>
      <w:r w:rsidR="00371989" w:rsidRPr="00271EBE">
        <w:rPr>
          <w:rFonts w:cs="Arial"/>
          <w:bCs/>
          <w:i w:val="0"/>
          <w:iCs/>
          <w:sz w:val="24"/>
          <w:szCs w:val="24"/>
          <w:lang w:val="el-GR"/>
        </w:rPr>
        <w:t>ο προσφορών</w:t>
      </w:r>
      <w:r w:rsidR="005001A4" w:rsidRPr="00271EBE">
        <w:rPr>
          <w:rFonts w:cs="Arial"/>
          <w:bCs/>
          <w:i w:val="0"/>
          <w:iCs/>
          <w:sz w:val="24"/>
          <w:szCs w:val="24"/>
          <w:lang w:val="el-GR"/>
        </w:rPr>
        <w:t xml:space="preserve">, γίνεται από </w:t>
      </w:r>
      <w:r w:rsidR="0084034B" w:rsidRPr="00271EBE">
        <w:rPr>
          <w:rFonts w:cs="Arial"/>
          <w:bCs/>
          <w:i w:val="0"/>
          <w:iCs/>
          <w:sz w:val="24"/>
          <w:szCs w:val="24"/>
          <w:lang w:val="el-GR"/>
        </w:rPr>
        <w:t>εξουσιοδοτημένα πρόσωπα</w:t>
      </w:r>
      <w:r w:rsidRPr="00271EBE">
        <w:rPr>
          <w:rFonts w:cs="Arial"/>
          <w:bCs/>
          <w:i w:val="0"/>
          <w:iCs/>
          <w:sz w:val="24"/>
          <w:szCs w:val="24"/>
          <w:lang w:val="el-GR"/>
        </w:rPr>
        <w:t xml:space="preserve">, </w:t>
      </w:r>
      <w:r w:rsidR="003A6F76" w:rsidRPr="00271EBE">
        <w:rPr>
          <w:rFonts w:cs="Arial"/>
          <w:bCs/>
          <w:i w:val="0"/>
          <w:iCs/>
          <w:sz w:val="24"/>
          <w:szCs w:val="24"/>
          <w:lang w:val="el-GR"/>
        </w:rPr>
        <w:t xml:space="preserve">κατά το δυνατόν σύντομα μετά την εκπνοή της προθεσμίας υποβολής </w:t>
      </w:r>
      <w:r w:rsidR="007438CE" w:rsidRPr="00271EBE">
        <w:rPr>
          <w:rFonts w:cs="Arial"/>
          <w:bCs/>
          <w:i w:val="0"/>
          <w:iCs/>
          <w:sz w:val="24"/>
          <w:szCs w:val="24"/>
          <w:lang w:val="el-GR"/>
        </w:rPr>
        <w:t>π</w:t>
      </w:r>
      <w:r w:rsidR="003A6F76" w:rsidRPr="00271EBE">
        <w:rPr>
          <w:rFonts w:cs="Arial"/>
          <w:bCs/>
          <w:i w:val="0"/>
          <w:iCs/>
          <w:sz w:val="24"/>
          <w:szCs w:val="24"/>
          <w:lang w:val="el-GR"/>
        </w:rPr>
        <w:t>ροσφορών</w:t>
      </w:r>
      <w:r w:rsidR="00497C95" w:rsidRPr="00271EBE">
        <w:rPr>
          <w:rFonts w:cs="Arial"/>
          <w:bCs/>
          <w:i w:val="0"/>
          <w:iCs/>
          <w:sz w:val="24"/>
          <w:szCs w:val="24"/>
          <w:lang w:val="el-GR"/>
        </w:rPr>
        <w:t>.</w:t>
      </w:r>
      <w:r w:rsidRPr="00271EBE">
        <w:rPr>
          <w:rFonts w:cs="Arial"/>
          <w:bCs/>
          <w:i w:val="0"/>
          <w:iCs/>
          <w:sz w:val="24"/>
          <w:szCs w:val="24"/>
          <w:lang w:val="el-GR"/>
        </w:rPr>
        <w:t xml:space="preserve"> </w:t>
      </w:r>
    </w:p>
    <w:p w:rsidR="00CE3D63" w:rsidRPr="00271EBE" w:rsidRDefault="00CE3D63" w:rsidP="007C0049">
      <w:pPr>
        <w:numPr>
          <w:ilvl w:val="0"/>
          <w:numId w:val="5"/>
        </w:numPr>
        <w:tabs>
          <w:tab w:val="clear" w:pos="720"/>
          <w:tab w:val="num" w:pos="540"/>
        </w:tabs>
        <w:ind w:left="540" w:hanging="540"/>
        <w:rPr>
          <w:rFonts w:cs="Arial"/>
          <w:bCs/>
          <w:i w:val="0"/>
          <w:iCs/>
          <w:sz w:val="24"/>
          <w:szCs w:val="24"/>
          <w:lang w:val="el-GR"/>
        </w:rPr>
      </w:pPr>
      <w:r w:rsidRPr="00271EBE">
        <w:rPr>
          <w:rFonts w:cs="Arial"/>
          <w:i w:val="0"/>
          <w:iCs/>
          <w:sz w:val="24"/>
          <w:szCs w:val="24"/>
          <w:lang w:val="el-GR"/>
        </w:rPr>
        <w:t xml:space="preserve">Με την έναρξη της διαδικασίας αποσφραγίζεται ο φάκελος </w:t>
      </w:r>
    </w:p>
    <w:p w:rsidR="00652F97" w:rsidRPr="00271EBE" w:rsidRDefault="00652F97" w:rsidP="007C0049">
      <w:pPr>
        <w:numPr>
          <w:ilvl w:val="0"/>
          <w:numId w:val="5"/>
        </w:numPr>
        <w:tabs>
          <w:tab w:val="clear" w:pos="720"/>
          <w:tab w:val="num" w:pos="540"/>
        </w:tabs>
        <w:ind w:left="540" w:hanging="540"/>
        <w:rPr>
          <w:rFonts w:cs="Arial"/>
          <w:i w:val="0"/>
          <w:iCs/>
          <w:sz w:val="24"/>
          <w:szCs w:val="24"/>
          <w:lang w:val="el-GR"/>
        </w:rPr>
      </w:pPr>
      <w:r w:rsidRPr="00271EBE">
        <w:rPr>
          <w:rFonts w:cs="Arial"/>
          <w:i w:val="0"/>
          <w:iCs/>
          <w:sz w:val="24"/>
          <w:szCs w:val="24"/>
          <w:lang w:val="el-GR"/>
        </w:rPr>
        <w:t xml:space="preserve">Οι </w:t>
      </w:r>
      <w:r w:rsidR="007438CE" w:rsidRPr="00271EBE">
        <w:rPr>
          <w:rFonts w:cs="Arial"/>
          <w:i w:val="0"/>
          <w:iCs/>
          <w:sz w:val="24"/>
          <w:szCs w:val="24"/>
          <w:lang w:val="el-GR"/>
        </w:rPr>
        <w:t>π</w:t>
      </w:r>
      <w:r w:rsidRPr="00271EBE">
        <w:rPr>
          <w:rFonts w:cs="Arial"/>
          <w:i w:val="0"/>
          <w:iCs/>
          <w:sz w:val="24"/>
          <w:szCs w:val="24"/>
          <w:lang w:val="el-GR"/>
        </w:rPr>
        <w:t xml:space="preserve">ροσφορές αριθμούνται και καταχωρούνται σε ειδικό έντυπο. </w:t>
      </w:r>
    </w:p>
    <w:p w:rsidR="00E064E4" w:rsidRPr="00271EBE" w:rsidRDefault="00E064E4" w:rsidP="00E064E4">
      <w:pPr>
        <w:pStyle w:val="Heading2"/>
        <w:numPr>
          <w:ilvl w:val="0"/>
          <w:numId w:val="0"/>
        </w:numPr>
        <w:spacing w:after="0"/>
        <w:rPr>
          <w:rFonts w:cs="Arial"/>
          <w:i w:val="0"/>
          <w:smallCaps/>
          <w:szCs w:val="24"/>
          <w:lang w:val="el-GR"/>
        </w:rPr>
      </w:pPr>
    </w:p>
    <w:p w:rsidR="00CE3D63" w:rsidRPr="00271EBE" w:rsidRDefault="00CD349A" w:rsidP="001F344C">
      <w:pPr>
        <w:pStyle w:val="Heading2"/>
        <w:numPr>
          <w:ilvl w:val="0"/>
          <w:numId w:val="0"/>
        </w:numPr>
        <w:spacing w:after="0"/>
        <w:ind w:left="90"/>
        <w:rPr>
          <w:rFonts w:cs="Arial"/>
          <w:i w:val="0"/>
          <w:szCs w:val="24"/>
          <w:lang w:val="el-GR"/>
        </w:rPr>
      </w:pPr>
      <w:bookmarkStart w:id="36" w:name="_Toc384292506"/>
      <w:r w:rsidRPr="00271EBE">
        <w:rPr>
          <w:rFonts w:cs="Arial"/>
          <w:i w:val="0"/>
          <w:szCs w:val="24"/>
          <w:lang w:val="el-GR"/>
        </w:rPr>
        <w:t>7</w:t>
      </w:r>
      <w:r w:rsidR="001F344C" w:rsidRPr="00271EBE">
        <w:rPr>
          <w:rFonts w:cs="Arial"/>
          <w:i w:val="0"/>
          <w:szCs w:val="24"/>
          <w:lang w:val="el-GR"/>
        </w:rPr>
        <w:t xml:space="preserve">.2 </w:t>
      </w:r>
      <w:r w:rsidR="00BC75BE" w:rsidRPr="00271EBE">
        <w:rPr>
          <w:rFonts w:cs="Arial"/>
          <w:i w:val="0"/>
          <w:szCs w:val="24"/>
          <w:lang w:val="el-GR"/>
        </w:rPr>
        <w:t>Έλεγχος</w:t>
      </w:r>
      <w:r w:rsidR="00CE3D63" w:rsidRPr="00271EBE">
        <w:rPr>
          <w:rFonts w:cs="Arial"/>
          <w:i w:val="0"/>
          <w:szCs w:val="24"/>
          <w:lang w:val="el-GR"/>
        </w:rPr>
        <w:t xml:space="preserve"> </w:t>
      </w:r>
      <w:r w:rsidR="00995197" w:rsidRPr="00271EBE">
        <w:rPr>
          <w:rFonts w:cs="Arial"/>
          <w:i w:val="0"/>
          <w:szCs w:val="24"/>
          <w:lang w:val="el-GR"/>
        </w:rPr>
        <w:t xml:space="preserve">Προϋποθέσεων </w:t>
      </w:r>
      <w:r w:rsidR="00BC75BE" w:rsidRPr="00271EBE">
        <w:rPr>
          <w:rFonts w:cs="Arial"/>
          <w:i w:val="0"/>
          <w:szCs w:val="24"/>
          <w:lang w:val="el-GR"/>
        </w:rPr>
        <w:t>Συμμετοχής</w:t>
      </w:r>
      <w:bookmarkEnd w:id="36"/>
      <w:r w:rsidR="00BC75BE" w:rsidRPr="00271EBE">
        <w:rPr>
          <w:rFonts w:cs="Arial"/>
          <w:i w:val="0"/>
          <w:szCs w:val="24"/>
          <w:lang w:val="el-GR"/>
        </w:rPr>
        <w:t xml:space="preserve"> </w:t>
      </w:r>
    </w:p>
    <w:p w:rsidR="00CE3D63" w:rsidRPr="00271EBE" w:rsidRDefault="00CE3D63" w:rsidP="007C0049">
      <w:pPr>
        <w:numPr>
          <w:ilvl w:val="0"/>
          <w:numId w:val="6"/>
        </w:numPr>
        <w:tabs>
          <w:tab w:val="clear" w:pos="720"/>
          <w:tab w:val="num" w:pos="540"/>
        </w:tabs>
        <w:ind w:left="540" w:hanging="540"/>
        <w:rPr>
          <w:rFonts w:cs="Arial"/>
          <w:i w:val="0"/>
          <w:iCs/>
          <w:sz w:val="24"/>
          <w:szCs w:val="24"/>
          <w:lang w:val="el-GR"/>
        </w:rPr>
      </w:pPr>
      <w:r w:rsidRPr="00271EBE">
        <w:rPr>
          <w:rFonts w:cs="Arial"/>
          <w:i w:val="0"/>
          <w:iCs/>
          <w:sz w:val="24"/>
          <w:szCs w:val="24"/>
          <w:lang w:val="el-GR"/>
        </w:rPr>
        <w:t xml:space="preserve">Μετά την αποσφράγιση των </w:t>
      </w:r>
      <w:r w:rsidR="007438CE" w:rsidRPr="00271EBE">
        <w:rPr>
          <w:rFonts w:cs="Arial"/>
          <w:i w:val="0"/>
          <w:iCs/>
          <w:sz w:val="24"/>
          <w:szCs w:val="24"/>
          <w:lang w:val="el-GR"/>
        </w:rPr>
        <w:t>π</w:t>
      </w:r>
      <w:r w:rsidRPr="00271EBE">
        <w:rPr>
          <w:rFonts w:cs="Arial"/>
          <w:i w:val="0"/>
          <w:iCs/>
          <w:sz w:val="24"/>
          <w:szCs w:val="24"/>
          <w:lang w:val="el-GR"/>
        </w:rPr>
        <w:t xml:space="preserve">ροσφορών, </w:t>
      </w:r>
      <w:r w:rsidR="00EC68FA" w:rsidRPr="00271EBE">
        <w:rPr>
          <w:rFonts w:cs="Arial"/>
          <w:i w:val="0"/>
          <w:iCs/>
          <w:sz w:val="24"/>
          <w:szCs w:val="24"/>
          <w:lang w:val="el-GR"/>
        </w:rPr>
        <w:t>το Αρμόδιο Όργανο</w:t>
      </w:r>
      <w:r w:rsidR="005001A4" w:rsidRPr="00271EBE">
        <w:rPr>
          <w:rFonts w:cs="Arial"/>
          <w:i w:val="0"/>
          <w:iCs/>
          <w:sz w:val="24"/>
          <w:szCs w:val="24"/>
          <w:lang w:val="el-GR"/>
        </w:rPr>
        <w:t xml:space="preserve"> Αξιολόγησης </w:t>
      </w:r>
      <w:r w:rsidRPr="00271EBE">
        <w:rPr>
          <w:rFonts w:cs="Arial"/>
          <w:i w:val="0"/>
          <w:iCs/>
          <w:sz w:val="24"/>
          <w:szCs w:val="24"/>
          <w:lang w:val="el-GR"/>
        </w:rPr>
        <w:t>ελέγχει τη</w:t>
      </w:r>
      <w:r w:rsidR="009C0ADF" w:rsidRPr="00271EBE">
        <w:rPr>
          <w:rFonts w:cs="Arial"/>
          <w:i w:val="0"/>
          <w:iCs/>
          <w:sz w:val="24"/>
          <w:szCs w:val="24"/>
          <w:lang w:val="el-GR"/>
        </w:rPr>
        <w:t>ν ορθότητα</w:t>
      </w:r>
      <w:r w:rsidRPr="00271EBE">
        <w:rPr>
          <w:rFonts w:cs="Arial"/>
          <w:i w:val="0"/>
          <w:iCs/>
          <w:sz w:val="24"/>
          <w:szCs w:val="24"/>
          <w:lang w:val="el-GR"/>
        </w:rPr>
        <w:t xml:space="preserve">. </w:t>
      </w:r>
    </w:p>
    <w:p w:rsidR="00CE3D63" w:rsidRPr="00271EBE" w:rsidRDefault="005510CD" w:rsidP="007C0049">
      <w:pPr>
        <w:numPr>
          <w:ilvl w:val="0"/>
          <w:numId w:val="6"/>
        </w:numPr>
        <w:tabs>
          <w:tab w:val="clear" w:pos="720"/>
          <w:tab w:val="num" w:pos="540"/>
        </w:tabs>
        <w:ind w:left="540" w:hanging="540"/>
        <w:rPr>
          <w:rFonts w:cs="Arial"/>
          <w:i w:val="0"/>
          <w:iCs/>
          <w:sz w:val="24"/>
          <w:szCs w:val="24"/>
          <w:lang w:val="el-GR"/>
        </w:rPr>
      </w:pPr>
      <w:r w:rsidRPr="00271EBE">
        <w:rPr>
          <w:rFonts w:cs="Arial"/>
          <w:i w:val="0"/>
          <w:iCs/>
          <w:sz w:val="24"/>
          <w:szCs w:val="24"/>
          <w:lang w:val="el-GR"/>
        </w:rPr>
        <w:t xml:space="preserve">Απορρίπτονται </w:t>
      </w:r>
      <w:r w:rsidR="007438CE" w:rsidRPr="00271EBE">
        <w:rPr>
          <w:rFonts w:cs="Arial"/>
          <w:i w:val="0"/>
          <w:iCs/>
          <w:sz w:val="24"/>
          <w:szCs w:val="24"/>
          <w:lang w:val="el-GR"/>
        </w:rPr>
        <w:t>π</w:t>
      </w:r>
      <w:r w:rsidR="00CE3D63" w:rsidRPr="00271EBE">
        <w:rPr>
          <w:rFonts w:cs="Arial"/>
          <w:i w:val="0"/>
          <w:iCs/>
          <w:sz w:val="24"/>
          <w:szCs w:val="24"/>
          <w:lang w:val="el-GR"/>
        </w:rPr>
        <w:t>ροσφορές</w:t>
      </w:r>
      <w:r w:rsidR="00877E14" w:rsidRPr="00271EBE">
        <w:rPr>
          <w:rFonts w:cs="Arial"/>
          <w:i w:val="0"/>
          <w:iCs/>
          <w:sz w:val="24"/>
          <w:szCs w:val="24"/>
          <w:lang w:val="el-GR"/>
        </w:rPr>
        <w:t xml:space="preserve"> </w:t>
      </w:r>
      <w:r w:rsidR="00995197" w:rsidRPr="00271EBE">
        <w:rPr>
          <w:rFonts w:cs="Arial"/>
          <w:i w:val="0"/>
          <w:iCs/>
          <w:sz w:val="24"/>
          <w:szCs w:val="24"/>
          <w:lang w:val="el-GR"/>
        </w:rPr>
        <w:t>οι οποίες δεν πληρούν τις προϋποθέσεις συμμετοχής</w:t>
      </w:r>
      <w:r w:rsidR="00877E14" w:rsidRPr="00271EBE">
        <w:rPr>
          <w:rFonts w:cs="Arial"/>
          <w:i w:val="0"/>
          <w:iCs/>
          <w:sz w:val="24"/>
          <w:szCs w:val="24"/>
          <w:lang w:val="el-GR"/>
        </w:rPr>
        <w:t xml:space="preserve"> του </w:t>
      </w:r>
      <w:r w:rsidR="00F5671A" w:rsidRPr="00271EBE">
        <w:rPr>
          <w:rFonts w:cs="Arial"/>
          <w:i w:val="0"/>
          <w:iCs/>
          <w:sz w:val="24"/>
          <w:szCs w:val="24"/>
          <w:lang w:val="el-GR"/>
        </w:rPr>
        <w:t>Ά</w:t>
      </w:r>
      <w:r w:rsidR="00877E14" w:rsidRPr="00271EBE">
        <w:rPr>
          <w:rFonts w:cs="Arial"/>
          <w:i w:val="0"/>
          <w:iCs/>
          <w:sz w:val="24"/>
          <w:szCs w:val="24"/>
          <w:lang w:val="el-GR"/>
        </w:rPr>
        <w:t xml:space="preserve">ρθρου 6 της παρούσας </w:t>
      </w:r>
      <w:r w:rsidR="00F5671A" w:rsidRPr="00271EBE">
        <w:rPr>
          <w:rFonts w:cs="Arial"/>
          <w:i w:val="0"/>
          <w:iCs/>
          <w:sz w:val="24"/>
          <w:szCs w:val="24"/>
          <w:lang w:val="el-GR"/>
        </w:rPr>
        <w:t>Π</w:t>
      </w:r>
      <w:r w:rsidR="00877E14" w:rsidRPr="00271EBE">
        <w:rPr>
          <w:rFonts w:cs="Arial"/>
          <w:i w:val="0"/>
          <w:iCs/>
          <w:sz w:val="24"/>
          <w:szCs w:val="24"/>
          <w:lang w:val="el-GR"/>
        </w:rPr>
        <w:t>ρόσκλησης</w:t>
      </w:r>
      <w:r w:rsidR="00CE3D63" w:rsidRPr="00271EBE">
        <w:rPr>
          <w:rFonts w:cs="Arial"/>
          <w:i w:val="0"/>
          <w:iCs/>
          <w:sz w:val="24"/>
          <w:szCs w:val="24"/>
          <w:lang w:val="el-GR"/>
        </w:rPr>
        <w:t>.</w:t>
      </w:r>
    </w:p>
    <w:p w:rsidR="00E064E4" w:rsidRPr="00271EBE" w:rsidRDefault="00CE3D63" w:rsidP="007C0049">
      <w:pPr>
        <w:numPr>
          <w:ilvl w:val="0"/>
          <w:numId w:val="6"/>
        </w:numPr>
        <w:tabs>
          <w:tab w:val="clear" w:pos="720"/>
          <w:tab w:val="num" w:pos="540"/>
        </w:tabs>
        <w:ind w:left="540" w:hanging="540"/>
        <w:rPr>
          <w:rFonts w:cs="Arial"/>
          <w:i w:val="0"/>
          <w:smallCaps/>
          <w:sz w:val="24"/>
          <w:szCs w:val="24"/>
          <w:lang w:val="el-GR"/>
        </w:rPr>
      </w:pPr>
      <w:r w:rsidRPr="00271EBE">
        <w:rPr>
          <w:rFonts w:cs="Arial"/>
          <w:i w:val="0"/>
          <w:iCs/>
          <w:sz w:val="24"/>
          <w:szCs w:val="24"/>
          <w:lang w:val="el-GR"/>
        </w:rPr>
        <w:t xml:space="preserve">Για όσες </w:t>
      </w:r>
      <w:r w:rsidR="007438CE" w:rsidRPr="00271EBE">
        <w:rPr>
          <w:rFonts w:cs="Arial"/>
          <w:i w:val="0"/>
          <w:iCs/>
          <w:sz w:val="24"/>
          <w:szCs w:val="24"/>
          <w:lang w:val="el-GR"/>
        </w:rPr>
        <w:t>π</w:t>
      </w:r>
      <w:r w:rsidRPr="00271EBE">
        <w:rPr>
          <w:rFonts w:cs="Arial"/>
          <w:i w:val="0"/>
          <w:iCs/>
          <w:sz w:val="24"/>
          <w:szCs w:val="24"/>
          <w:lang w:val="el-GR"/>
        </w:rPr>
        <w:t xml:space="preserve">ροσφορές δεν κρίθηκαν αποδεκτές κατά τη διαδικασία ελέγχου </w:t>
      </w:r>
      <w:r w:rsidR="00995197" w:rsidRPr="00271EBE">
        <w:rPr>
          <w:rFonts w:cs="Arial"/>
          <w:i w:val="0"/>
          <w:iCs/>
          <w:sz w:val="24"/>
          <w:szCs w:val="24"/>
          <w:lang w:val="el-GR"/>
        </w:rPr>
        <w:t>των προϋποθέσεων</w:t>
      </w:r>
      <w:r w:rsidR="009711BA" w:rsidRPr="00271EBE">
        <w:rPr>
          <w:rFonts w:cs="Arial"/>
          <w:i w:val="0"/>
          <w:iCs/>
          <w:sz w:val="24"/>
          <w:szCs w:val="24"/>
          <w:lang w:val="el-GR"/>
        </w:rPr>
        <w:t xml:space="preserve"> </w:t>
      </w:r>
      <w:r w:rsidR="006E068B" w:rsidRPr="00271EBE">
        <w:rPr>
          <w:rFonts w:cs="Arial"/>
          <w:i w:val="0"/>
          <w:iCs/>
          <w:sz w:val="24"/>
          <w:szCs w:val="24"/>
          <w:lang w:val="el-GR"/>
        </w:rPr>
        <w:t>συμμετοχής</w:t>
      </w:r>
      <w:r w:rsidRPr="00271EBE">
        <w:rPr>
          <w:rFonts w:cs="Arial"/>
          <w:i w:val="0"/>
          <w:iCs/>
          <w:sz w:val="24"/>
          <w:szCs w:val="24"/>
          <w:lang w:val="el-GR"/>
        </w:rPr>
        <w:t xml:space="preserve">, </w:t>
      </w:r>
      <w:r w:rsidR="009711BA" w:rsidRPr="00271EBE">
        <w:rPr>
          <w:rFonts w:cs="Arial"/>
          <w:i w:val="0"/>
          <w:iCs/>
          <w:sz w:val="24"/>
          <w:szCs w:val="24"/>
          <w:lang w:val="el-GR"/>
        </w:rPr>
        <w:t>η αξι</w:t>
      </w:r>
      <w:r w:rsidR="008814BD" w:rsidRPr="00271EBE">
        <w:rPr>
          <w:rFonts w:cs="Arial"/>
          <w:i w:val="0"/>
          <w:iCs/>
          <w:sz w:val="24"/>
          <w:szCs w:val="24"/>
          <w:lang w:val="el-GR"/>
        </w:rPr>
        <w:t>ολόγηση δεν συνεχίζεται</w:t>
      </w:r>
      <w:r w:rsidR="00F81831" w:rsidRPr="00271EBE">
        <w:rPr>
          <w:rFonts w:cs="Arial"/>
          <w:i w:val="0"/>
          <w:iCs/>
          <w:sz w:val="24"/>
          <w:szCs w:val="24"/>
          <w:lang w:val="el-GR"/>
        </w:rPr>
        <w:t xml:space="preserve">. </w:t>
      </w:r>
    </w:p>
    <w:p w:rsidR="004721A0" w:rsidRPr="00271EBE" w:rsidRDefault="004721A0" w:rsidP="000F2CDD">
      <w:pPr>
        <w:ind w:left="540"/>
        <w:rPr>
          <w:rFonts w:cs="Arial"/>
          <w:i w:val="0"/>
          <w:smallCaps/>
          <w:sz w:val="24"/>
          <w:szCs w:val="24"/>
          <w:lang w:val="el-GR"/>
        </w:rPr>
      </w:pPr>
    </w:p>
    <w:p w:rsidR="00DA10A5" w:rsidRPr="00271EBE" w:rsidRDefault="00CD349A" w:rsidP="00371989">
      <w:pPr>
        <w:pStyle w:val="Heading2"/>
        <w:numPr>
          <w:ilvl w:val="0"/>
          <w:numId w:val="0"/>
        </w:numPr>
        <w:tabs>
          <w:tab w:val="left" w:pos="360"/>
        </w:tabs>
        <w:spacing w:after="0"/>
        <w:rPr>
          <w:rFonts w:cs="Arial"/>
          <w:i w:val="0"/>
          <w:szCs w:val="24"/>
          <w:lang w:val="el-GR"/>
        </w:rPr>
      </w:pPr>
      <w:bookmarkStart w:id="37" w:name="_Toc275963400"/>
      <w:bookmarkStart w:id="38" w:name="_Toc384292507"/>
      <w:r w:rsidRPr="00271EBE">
        <w:rPr>
          <w:rFonts w:cs="Arial"/>
          <w:i w:val="0"/>
          <w:szCs w:val="24"/>
          <w:lang w:val="el-GR"/>
        </w:rPr>
        <w:t>8</w:t>
      </w:r>
      <w:r w:rsidR="00371989" w:rsidRPr="00271EBE">
        <w:rPr>
          <w:rFonts w:cs="Arial"/>
          <w:i w:val="0"/>
          <w:szCs w:val="24"/>
          <w:lang w:val="el-GR"/>
        </w:rPr>
        <w:t>.</w:t>
      </w:r>
      <w:r w:rsidR="00DA10A5" w:rsidRPr="00271EBE">
        <w:rPr>
          <w:rFonts w:cs="Arial"/>
          <w:i w:val="0"/>
          <w:szCs w:val="24"/>
          <w:lang w:val="el-GR"/>
        </w:rPr>
        <w:t xml:space="preserve">  </w:t>
      </w:r>
      <w:bookmarkEnd w:id="37"/>
      <w:r w:rsidR="00371989" w:rsidRPr="00271EBE">
        <w:rPr>
          <w:rFonts w:cs="Arial"/>
          <w:i w:val="0"/>
          <w:szCs w:val="24"/>
          <w:lang w:val="el-GR"/>
        </w:rPr>
        <w:t>ΑΞΙΟΛΟΓΗΣΗ ΤΗΣ ΕΚΔΗΛΩΣΗΣ ΕΝΔΙΑΦΕΡΟΝΤΟΣ</w:t>
      </w:r>
      <w:bookmarkEnd w:id="38"/>
    </w:p>
    <w:p w:rsidR="00930024" w:rsidRPr="00271EBE" w:rsidRDefault="00DA10A5" w:rsidP="00830697">
      <w:pPr>
        <w:numPr>
          <w:ilvl w:val="0"/>
          <w:numId w:val="31"/>
        </w:numPr>
        <w:rPr>
          <w:rFonts w:cs="Arial"/>
          <w:i w:val="0"/>
          <w:sz w:val="24"/>
          <w:szCs w:val="24"/>
          <w:lang w:val="el-GR"/>
        </w:rPr>
      </w:pPr>
      <w:r w:rsidRPr="00271EBE">
        <w:rPr>
          <w:rFonts w:cs="Arial"/>
          <w:i w:val="0"/>
          <w:iCs/>
          <w:sz w:val="24"/>
          <w:szCs w:val="24"/>
          <w:lang w:val="el-GR"/>
        </w:rPr>
        <w:t>Οι Εκδηλώσεις Ενδιαφέροντος οι οποίες κρίθηκαν αποδεκτές κατά το στάδιο ελέγχου των προϋποθέσεων συμμετοχής, θα αξιολογηθούν από</w:t>
      </w:r>
      <w:r w:rsidRPr="00271EBE">
        <w:rPr>
          <w:rFonts w:cs="Arial"/>
          <w:i w:val="0"/>
          <w:sz w:val="24"/>
          <w:szCs w:val="24"/>
          <w:lang w:val="el-GR"/>
        </w:rPr>
        <w:t xml:space="preserve"> τριμελή Ειδική Επιτροπή Αξιολόγησης η οποία θα συσταθεί</w:t>
      </w:r>
      <w:r w:rsidR="00B872AD" w:rsidRPr="00271EBE">
        <w:rPr>
          <w:rFonts w:cs="Arial"/>
          <w:i w:val="0"/>
          <w:sz w:val="24"/>
          <w:szCs w:val="24"/>
          <w:lang w:val="el-GR"/>
        </w:rPr>
        <w:t xml:space="preserve"> από την Αναθέτουσα Αρχή</w:t>
      </w:r>
      <w:r w:rsidRPr="00271EBE">
        <w:rPr>
          <w:rFonts w:cs="Arial"/>
          <w:i w:val="0"/>
          <w:sz w:val="24"/>
          <w:szCs w:val="24"/>
          <w:lang w:val="el-GR"/>
        </w:rPr>
        <w:t>, τηρουμένων των αναλογιών, με βάση τους Κανονισμούς περί του Συντονισμού των Διαδικασιών Σύναψης Δημοσίων Συμβάσεων Προμηθειών, Έργων και Υπηρεσιών (Γενικοί) Κανονισμοί του 2007 (ΚΔΠ 201/2007) και τα μέλη της οποίας θα υπογράψουν σχετική δήλωση.</w:t>
      </w:r>
    </w:p>
    <w:p w:rsidR="00471B7A" w:rsidRPr="00271EBE" w:rsidRDefault="00930024" w:rsidP="00830697">
      <w:pPr>
        <w:numPr>
          <w:ilvl w:val="0"/>
          <w:numId w:val="31"/>
        </w:numPr>
        <w:rPr>
          <w:rFonts w:cs="Arial"/>
          <w:i w:val="0"/>
          <w:sz w:val="24"/>
          <w:szCs w:val="24"/>
          <w:lang w:val="el-GR"/>
        </w:rPr>
      </w:pPr>
      <w:r w:rsidRPr="00271EBE">
        <w:rPr>
          <w:rFonts w:cs="Arial"/>
          <w:i w:val="0"/>
          <w:sz w:val="24"/>
          <w:szCs w:val="24"/>
          <w:lang w:val="el-GR"/>
        </w:rPr>
        <w:t xml:space="preserve">Η Επιτροπή ελέγχει την εκδήλωση ενδιαφέροντος και αξιολογεί την πρόταση του κάθε ενδιαφερομένου με βάση καθορισμένα κριτήρια που αναφέρονται στον Πίνακα 1, τα οποία θα συνυπολογίζονται για την τελική κατάταξη στο μητρώο. Οι υποψήφιοι που πληρούν τις προϋποθέσεις θα καταταγούν σε σειρά, ανάλογα με την αθροιστική βαθμολογία τους, που προκύπτει από τη δήλωση ενδιαφέροντος. </w:t>
      </w:r>
    </w:p>
    <w:p w:rsidR="00DA10A5" w:rsidRPr="00271EBE" w:rsidRDefault="00DA10A5" w:rsidP="00830697">
      <w:pPr>
        <w:numPr>
          <w:ilvl w:val="0"/>
          <w:numId w:val="31"/>
        </w:numPr>
        <w:rPr>
          <w:rFonts w:cs="Arial"/>
          <w:i w:val="0"/>
          <w:iCs/>
          <w:sz w:val="24"/>
          <w:szCs w:val="24"/>
          <w:lang w:val="el-GR"/>
        </w:rPr>
      </w:pPr>
      <w:r w:rsidRPr="00271EBE">
        <w:rPr>
          <w:rFonts w:cs="Arial"/>
          <w:i w:val="0"/>
          <w:iCs/>
          <w:sz w:val="24"/>
          <w:szCs w:val="24"/>
          <w:lang w:val="el-GR"/>
        </w:rPr>
        <w:t xml:space="preserve">Ανάδοχοι της Σύμβασης ανακηρύσσονται οι ενδιαφερόμενοι με την πιο ψηλή </w:t>
      </w:r>
      <w:r w:rsidR="00911E33" w:rsidRPr="00271EBE">
        <w:rPr>
          <w:rFonts w:cs="Arial"/>
          <w:i w:val="0"/>
          <w:iCs/>
          <w:sz w:val="24"/>
          <w:szCs w:val="24"/>
          <w:lang w:val="el-GR"/>
        </w:rPr>
        <w:t xml:space="preserve"> </w:t>
      </w:r>
      <w:r w:rsidRPr="00271EBE">
        <w:rPr>
          <w:rFonts w:cs="Arial"/>
          <w:i w:val="0"/>
          <w:iCs/>
          <w:sz w:val="24"/>
          <w:szCs w:val="24"/>
          <w:lang w:val="el-GR"/>
        </w:rPr>
        <w:t xml:space="preserve">βαθμολογία.  Συγκεκριμένα, </w:t>
      </w:r>
      <w:r w:rsidR="00D968FF" w:rsidRPr="00271EBE">
        <w:rPr>
          <w:rFonts w:cs="Arial"/>
          <w:i w:val="0"/>
          <w:iCs/>
          <w:sz w:val="24"/>
          <w:szCs w:val="24"/>
          <w:lang w:val="el-GR"/>
        </w:rPr>
        <w:t>ο ΟΝΕΚ</w:t>
      </w:r>
      <w:r w:rsidRPr="00271EBE">
        <w:rPr>
          <w:rFonts w:cs="Arial"/>
          <w:i w:val="0"/>
          <w:sz w:val="24"/>
          <w:szCs w:val="24"/>
          <w:lang w:val="el-GR"/>
        </w:rPr>
        <w:t xml:space="preserve"> θα αγοράσει από τους ενδιαφερόμενους υπηρεσίες, με κριτήριο τη σειρά κατάταξής τους στον κατάλογο που θα δημιουργηθεί μετά από την αξιολόγηση της εκδήλωσης ενδιαφέροντος που θα υποβληθεί με βάση τα κριτήρια που φαίνονται στον πιο πάνω πίνακα και την προτίμηση που θα δηλώσουν αναφορικά με </w:t>
      </w:r>
      <w:r w:rsidR="00D968FF" w:rsidRPr="00271EBE">
        <w:rPr>
          <w:rFonts w:cs="Arial"/>
          <w:i w:val="0"/>
          <w:sz w:val="24"/>
          <w:szCs w:val="24"/>
          <w:lang w:val="el-GR"/>
        </w:rPr>
        <w:t>το Τμήμα στο οποίο επιθυμούν να προσφέρουν τις υπηρεσίες τους.</w:t>
      </w:r>
    </w:p>
    <w:p w:rsidR="00DA10A5" w:rsidRPr="00271EBE" w:rsidRDefault="00DA10A5" w:rsidP="00830697">
      <w:pPr>
        <w:numPr>
          <w:ilvl w:val="0"/>
          <w:numId w:val="31"/>
        </w:numPr>
        <w:rPr>
          <w:rFonts w:cs="Arial"/>
          <w:i w:val="0"/>
          <w:iCs/>
          <w:sz w:val="24"/>
          <w:szCs w:val="24"/>
          <w:lang w:val="el-GR"/>
        </w:rPr>
      </w:pPr>
      <w:r w:rsidRPr="00271EBE">
        <w:rPr>
          <w:rFonts w:cs="Arial"/>
          <w:i w:val="0"/>
          <w:iCs/>
          <w:sz w:val="24"/>
          <w:szCs w:val="24"/>
          <w:lang w:val="el-GR"/>
        </w:rPr>
        <w:lastRenderedPageBreak/>
        <w:t>Σε περίπτωση που δύο ή περισσότεροι</w:t>
      </w:r>
      <w:r w:rsidR="00911E33" w:rsidRPr="00271EBE">
        <w:rPr>
          <w:rFonts w:cs="Arial"/>
          <w:i w:val="0"/>
          <w:iCs/>
          <w:sz w:val="24"/>
          <w:szCs w:val="24"/>
          <w:lang w:val="el-GR"/>
        </w:rPr>
        <w:t xml:space="preserve"> Ενδιαφερόμενοι, κατά το στάδιο </w:t>
      </w:r>
      <w:r w:rsidRPr="00271EBE">
        <w:rPr>
          <w:rFonts w:cs="Arial"/>
          <w:i w:val="0"/>
          <w:iCs/>
          <w:sz w:val="24"/>
          <w:szCs w:val="24"/>
          <w:lang w:val="el-GR"/>
        </w:rPr>
        <w:t>αξιολόγησης και βαθμολόγησής της εκδήλωσης ενδιαφέροντός τους ισοβαθμούν, τότε η επιλογή του Ανάδοχου/Αναδόχων από την Αναθέτουσα Αρχή θα πραγματοποιηθεί με τη διαδικασία της κλήρωσης, στην παρουσία των</w:t>
      </w:r>
      <w:r w:rsidR="00911E33" w:rsidRPr="00271EBE">
        <w:rPr>
          <w:rFonts w:cs="Arial"/>
          <w:i w:val="0"/>
          <w:iCs/>
          <w:sz w:val="24"/>
          <w:szCs w:val="24"/>
          <w:lang w:val="el-GR"/>
        </w:rPr>
        <w:t xml:space="preserve"> Ενδιαφερόμενων.</w:t>
      </w:r>
    </w:p>
    <w:p w:rsidR="004721A0" w:rsidRPr="00271EBE" w:rsidRDefault="00DA10A5" w:rsidP="003739CE">
      <w:pPr>
        <w:numPr>
          <w:ilvl w:val="0"/>
          <w:numId w:val="31"/>
        </w:numPr>
        <w:rPr>
          <w:rFonts w:cs="Arial"/>
          <w:i w:val="0"/>
          <w:iCs/>
          <w:sz w:val="24"/>
          <w:szCs w:val="24"/>
          <w:u w:val="single"/>
          <w:lang w:val="el-GR"/>
        </w:rPr>
      </w:pPr>
      <w:r w:rsidRPr="00271EBE">
        <w:rPr>
          <w:rFonts w:cs="Arial"/>
          <w:i w:val="0"/>
          <w:iCs/>
          <w:sz w:val="24"/>
          <w:szCs w:val="24"/>
          <w:lang w:val="el-GR"/>
        </w:rPr>
        <w:t xml:space="preserve">Όλα τα έντυπα που υποβάλλονται θα πρέπει είτε να είναι πρωτότυπα είτε να έχουν πιστοποιηθεί από πιστοποιών υπάλληλο ή κοινοτάρχη. </w:t>
      </w:r>
      <w:r w:rsidRPr="00271EBE">
        <w:rPr>
          <w:rFonts w:cs="Arial"/>
          <w:i w:val="0"/>
          <w:iCs/>
          <w:sz w:val="24"/>
          <w:szCs w:val="24"/>
          <w:u w:val="single"/>
          <w:lang w:val="el-GR"/>
        </w:rPr>
        <w:t xml:space="preserve">Όλα τα έντυπα που δε θα είναι πρωτότυπα ή </w:t>
      </w:r>
      <w:r w:rsidR="00371989" w:rsidRPr="00271EBE">
        <w:rPr>
          <w:rFonts w:cs="Arial"/>
          <w:i w:val="0"/>
          <w:iCs/>
          <w:sz w:val="24"/>
          <w:szCs w:val="24"/>
          <w:u w:val="single"/>
          <w:lang w:val="el-GR"/>
        </w:rPr>
        <w:t>δεν</w:t>
      </w:r>
      <w:r w:rsidRPr="00271EBE">
        <w:rPr>
          <w:rFonts w:cs="Arial"/>
          <w:i w:val="0"/>
          <w:iCs/>
          <w:sz w:val="24"/>
          <w:szCs w:val="24"/>
          <w:u w:val="single"/>
          <w:lang w:val="el-GR"/>
        </w:rPr>
        <w:t xml:space="preserve"> έχουν πιστοποιηθεί δε θα λαμβάνονται υπόψη και δε θα πιστώνονται οι ανάλογες μονάδες.</w:t>
      </w:r>
    </w:p>
    <w:p w:rsidR="00AA2D7F" w:rsidRDefault="00AA2D7F" w:rsidP="00884441">
      <w:pPr>
        <w:ind w:left="720"/>
        <w:rPr>
          <w:rFonts w:cs="Arial"/>
          <w:i w:val="0"/>
          <w:iCs/>
          <w:sz w:val="24"/>
          <w:szCs w:val="24"/>
          <w:u w:val="single"/>
          <w:lang w:val="el-GR"/>
        </w:rPr>
      </w:pPr>
    </w:p>
    <w:p w:rsidR="00F61E5A" w:rsidRPr="00271EBE" w:rsidRDefault="00F61E5A" w:rsidP="00884441">
      <w:pPr>
        <w:ind w:left="720"/>
        <w:rPr>
          <w:rFonts w:cs="Arial"/>
          <w:i w:val="0"/>
          <w:iCs/>
          <w:sz w:val="24"/>
          <w:szCs w:val="24"/>
          <w:u w:val="single"/>
          <w:lang w:val="el-G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1559"/>
        <w:gridCol w:w="1588"/>
      </w:tblGrid>
      <w:tr w:rsidR="00AA2D7F" w:rsidRPr="00F61E5A" w:rsidTr="00671A9B">
        <w:tc>
          <w:tcPr>
            <w:tcW w:w="6771" w:type="dxa"/>
          </w:tcPr>
          <w:p w:rsidR="00AA2D7F" w:rsidRPr="00F61E5A" w:rsidRDefault="00AA2D7F" w:rsidP="00FF4A2D">
            <w:pPr>
              <w:spacing w:line="240" w:lineRule="auto"/>
              <w:jc w:val="center"/>
              <w:rPr>
                <w:rFonts w:cs="Arial"/>
                <w:b/>
                <w:i w:val="0"/>
                <w:sz w:val="24"/>
                <w:szCs w:val="24"/>
                <w:lang w:val="el-GR"/>
              </w:rPr>
            </w:pPr>
            <w:r w:rsidRPr="00F61E5A">
              <w:rPr>
                <w:rFonts w:cs="Arial"/>
                <w:b/>
                <w:i w:val="0"/>
                <w:sz w:val="24"/>
                <w:szCs w:val="24"/>
                <w:lang w:val="el-GR"/>
              </w:rPr>
              <w:t>Απαραίτητα προσόντα</w:t>
            </w:r>
          </w:p>
        </w:tc>
        <w:tc>
          <w:tcPr>
            <w:tcW w:w="1559" w:type="dxa"/>
          </w:tcPr>
          <w:p w:rsidR="00AA2D7F" w:rsidRPr="00F61E5A" w:rsidRDefault="00AA2D7F" w:rsidP="00FF4A2D">
            <w:pPr>
              <w:ind w:left="720"/>
              <w:jc w:val="center"/>
              <w:rPr>
                <w:rFonts w:cs="Arial"/>
                <w:b/>
                <w:i w:val="0"/>
                <w:sz w:val="24"/>
                <w:szCs w:val="24"/>
                <w:lang w:val="el-GR"/>
              </w:rPr>
            </w:pPr>
            <w:r w:rsidRPr="00F61E5A">
              <w:rPr>
                <w:rFonts w:cs="Arial"/>
                <w:b/>
                <w:i w:val="0"/>
                <w:sz w:val="24"/>
                <w:szCs w:val="24"/>
                <w:lang w:val="el-GR"/>
              </w:rPr>
              <w:t>Ναι</w:t>
            </w:r>
          </w:p>
        </w:tc>
        <w:tc>
          <w:tcPr>
            <w:tcW w:w="1588" w:type="dxa"/>
          </w:tcPr>
          <w:p w:rsidR="00AA2D7F" w:rsidRPr="00F61E5A" w:rsidRDefault="00AA2D7F" w:rsidP="00FF4A2D">
            <w:pPr>
              <w:ind w:left="720" w:hanging="648"/>
              <w:jc w:val="center"/>
              <w:rPr>
                <w:rFonts w:cs="Arial"/>
                <w:b/>
                <w:i w:val="0"/>
                <w:sz w:val="24"/>
                <w:szCs w:val="24"/>
                <w:lang w:val="el-GR"/>
              </w:rPr>
            </w:pPr>
            <w:r w:rsidRPr="00F61E5A">
              <w:rPr>
                <w:rFonts w:cs="Arial"/>
                <w:b/>
                <w:i w:val="0"/>
                <w:sz w:val="24"/>
                <w:szCs w:val="24"/>
                <w:lang w:val="el-GR"/>
              </w:rPr>
              <w:t>Όχι</w:t>
            </w:r>
          </w:p>
        </w:tc>
      </w:tr>
      <w:tr w:rsidR="00AA2D7F" w:rsidRPr="0040332B" w:rsidTr="00671A9B">
        <w:tc>
          <w:tcPr>
            <w:tcW w:w="6771" w:type="dxa"/>
          </w:tcPr>
          <w:p w:rsidR="00AA2D7F" w:rsidRPr="00F61E5A" w:rsidRDefault="00AA2D7F" w:rsidP="00830697">
            <w:pPr>
              <w:pStyle w:val="ListParagraph"/>
              <w:numPr>
                <w:ilvl w:val="0"/>
                <w:numId w:val="28"/>
              </w:numPr>
              <w:contextualSpacing/>
              <w:rPr>
                <w:rFonts w:cs="Arial"/>
                <w:szCs w:val="24"/>
              </w:rPr>
            </w:pPr>
            <w:r w:rsidRPr="00F61E5A">
              <w:rPr>
                <w:rFonts w:cs="Arial"/>
                <w:szCs w:val="24"/>
              </w:rPr>
              <w:t>Πτυχίο ή Τίτλος ή Ισότιμο Προσόν στην Ψυχολογία</w:t>
            </w:r>
          </w:p>
        </w:tc>
        <w:tc>
          <w:tcPr>
            <w:tcW w:w="1559" w:type="dxa"/>
          </w:tcPr>
          <w:p w:rsidR="00AA2D7F" w:rsidRPr="00F61E5A" w:rsidRDefault="00AA2D7F" w:rsidP="00830697">
            <w:pPr>
              <w:ind w:left="720"/>
              <w:rPr>
                <w:rFonts w:cs="Arial"/>
                <w:i w:val="0"/>
                <w:sz w:val="24"/>
                <w:szCs w:val="24"/>
                <w:lang w:val="el-GR"/>
              </w:rPr>
            </w:pPr>
          </w:p>
        </w:tc>
        <w:tc>
          <w:tcPr>
            <w:tcW w:w="1588" w:type="dxa"/>
          </w:tcPr>
          <w:p w:rsidR="00AA2D7F" w:rsidRPr="00F61E5A" w:rsidRDefault="00AA2D7F" w:rsidP="00830697">
            <w:pPr>
              <w:ind w:left="720"/>
              <w:rPr>
                <w:rFonts w:cs="Arial"/>
                <w:i w:val="0"/>
                <w:sz w:val="24"/>
                <w:szCs w:val="24"/>
                <w:lang w:val="el-GR"/>
              </w:rPr>
            </w:pPr>
          </w:p>
        </w:tc>
      </w:tr>
      <w:tr w:rsidR="004721A0" w:rsidRPr="0040332B" w:rsidTr="00671A9B">
        <w:tc>
          <w:tcPr>
            <w:tcW w:w="6771" w:type="dxa"/>
          </w:tcPr>
          <w:p w:rsidR="004721A0" w:rsidRPr="00F61E5A" w:rsidRDefault="004721A0" w:rsidP="00830697">
            <w:pPr>
              <w:pStyle w:val="ListParagraph"/>
              <w:numPr>
                <w:ilvl w:val="0"/>
                <w:numId w:val="28"/>
              </w:numPr>
              <w:contextualSpacing/>
              <w:rPr>
                <w:rFonts w:cs="Arial"/>
                <w:szCs w:val="24"/>
              </w:rPr>
            </w:pPr>
            <w:r w:rsidRPr="00F61E5A">
              <w:rPr>
                <w:rFonts w:cs="Arial"/>
                <w:szCs w:val="24"/>
              </w:rPr>
              <w:t>Βεβαίωση Εγγραφής στο Μητρώο Πτυχιούχων Ψυχολόγων Κύπρου</w:t>
            </w:r>
          </w:p>
        </w:tc>
        <w:tc>
          <w:tcPr>
            <w:tcW w:w="1559" w:type="dxa"/>
          </w:tcPr>
          <w:p w:rsidR="004721A0" w:rsidRPr="00F61E5A" w:rsidRDefault="004721A0" w:rsidP="00830697">
            <w:pPr>
              <w:ind w:left="720"/>
              <w:rPr>
                <w:rFonts w:cs="Arial"/>
                <w:i w:val="0"/>
                <w:sz w:val="24"/>
                <w:szCs w:val="24"/>
                <w:lang w:val="el-GR"/>
              </w:rPr>
            </w:pPr>
          </w:p>
        </w:tc>
        <w:tc>
          <w:tcPr>
            <w:tcW w:w="1588" w:type="dxa"/>
          </w:tcPr>
          <w:p w:rsidR="004721A0" w:rsidRPr="00F61E5A" w:rsidRDefault="004721A0" w:rsidP="00830697">
            <w:pPr>
              <w:ind w:left="720"/>
              <w:rPr>
                <w:rFonts w:cs="Arial"/>
                <w:i w:val="0"/>
                <w:sz w:val="24"/>
                <w:szCs w:val="24"/>
                <w:lang w:val="el-GR"/>
              </w:rPr>
            </w:pPr>
          </w:p>
        </w:tc>
      </w:tr>
      <w:tr w:rsidR="00AA2D7F" w:rsidRPr="0040332B" w:rsidTr="00671A9B">
        <w:tc>
          <w:tcPr>
            <w:tcW w:w="6771" w:type="dxa"/>
          </w:tcPr>
          <w:p w:rsidR="00AA2D7F" w:rsidRPr="00F61E5A" w:rsidRDefault="00AA2D7F" w:rsidP="00C742F9">
            <w:pPr>
              <w:pStyle w:val="ListParagraph"/>
              <w:numPr>
                <w:ilvl w:val="0"/>
                <w:numId w:val="28"/>
              </w:numPr>
              <w:contextualSpacing/>
              <w:rPr>
                <w:rFonts w:cs="Arial"/>
                <w:szCs w:val="24"/>
              </w:rPr>
            </w:pPr>
            <w:r w:rsidRPr="00F61E5A">
              <w:rPr>
                <w:rFonts w:cs="Arial"/>
                <w:szCs w:val="24"/>
              </w:rPr>
              <w:t xml:space="preserve">Δύο χρόνια </w:t>
            </w:r>
            <w:r w:rsidR="00C742F9" w:rsidRPr="00F61E5A">
              <w:rPr>
                <w:rFonts w:cs="Arial"/>
                <w:szCs w:val="24"/>
              </w:rPr>
              <w:t>σχετικής</w:t>
            </w:r>
            <w:r w:rsidRPr="00F61E5A">
              <w:rPr>
                <w:rFonts w:cs="Arial"/>
                <w:szCs w:val="24"/>
              </w:rPr>
              <w:t xml:space="preserve"> εργασιακής εμπειρίας</w:t>
            </w:r>
          </w:p>
        </w:tc>
        <w:tc>
          <w:tcPr>
            <w:tcW w:w="1559" w:type="dxa"/>
          </w:tcPr>
          <w:p w:rsidR="00AA2D7F" w:rsidRPr="00F61E5A" w:rsidRDefault="00AA2D7F" w:rsidP="00830697">
            <w:pPr>
              <w:ind w:left="720"/>
              <w:rPr>
                <w:rFonts w:cs="Arial"/>
                <w:i w:val="0"/>
                <w:sz w:val="24"/>
                <w:szCs w:val="24"/>
                <w:lang w:val="el-GR"/>
              </w:rPr>
            </w:pPr>
          </w:p>
        </w:tc>
        <w:tc>
          <w:tcPr>
            <w:tcW w:w="1588" w:type="dxa"/>
          </w:tcPr>
          <w:p w:rsidR="00AA2D7F" w:rsidRPr="00F61E5A" w:rsidRDefault="00AA2D7F" w:rsidP="00830697">
            <w:pPr>
              <w:ind w:left="720"/>
              <w:rPr>
                <w:rFonts w:cs="Arial"/>
                <w:i w:val="0"/>
                <w:sz w:val="24"/>
                <w:szCs w:val="24"/>
                <w:lang w:val="el-GR"/>
              </w:rPr>
            </w:pPr>
          </w:p>
        </w:tc>
      </w:tr>
      <w:tr w:rsidR="00AA2D7F" w:rsidRPr="0040332B" w:rsidTr="00671A9B">
        <w:tc>
          <w:tcPr>
            <w:tcW w:w="6771" w:type="dxa"/>
          </w:tcPr>
          <w:p w:rsidR="00AA2D7F" w:rsidRPr="00F61E5A" w:rsidRDefault="00AA2D7F" w:rsidP="00830697">
            <w:pPr>
              <w:pStyle w:val="ListParagraph"/>
              <w:numPr>
                <w:ilvl w:val="0"/>
                <w:numId w:val="28"/>
              </w:numPr>
              <w:contextualSpacing/>
              <w:rPr>
                <w:rFonts w:cs="Arial"/>
                <w:szCs w:val="24"/>
              </w:rPr>
            </w:pPr>
            <w:r w:rsidRPr="00F61E5A">
              <w:rPr>
                <w:rFonts w:cs="Arial"/>
                <w:szCs w:val="24"/>
              </w:rPr>
              <w:t>Πολύ καλή γνώση της Ελληνικής γλώσσας</w:t>
            </w:r>
          </w:p>
        </w:tc>
        <w:tc>
          <w:tcPr>
            <w:tcW w:w="1559" w:type="dxa"/>
          </w:tcPr>
          <w:p w:rsidR="00AA2D7F" w:rsidRPr="00F61E5A" w:rsidRDefault="00AA2D7F" w:rsidP="00830697">
            <w:pPr>
              <w:ind w:left="720"/>
              <w:rPr>
                <w:rFonts w:cs="Arial"/>
                <w:i w:val="0"/>
                <w:sz w:val="24"/>
                <w:szCs w:val="24"/>
                <w:lang w:val="el-GR"/>
              </w:rPr>
            </w:pPr>
          </w:p>
        </w:tc>
        <w:tc>
          <w:tcPr>
            <w:tcW w:w="1588" w:type="dxa"/>
          </w:tcPr>
          <w:p w:rsidR="00AA2D7F" w:rsidRPr="00F61E5A" w:rsidRDefault="00AA2D7F" w:rsidP="00830697">
            <w:pPr>
              <w:ind w:left="720"/>
              <w:rPr>
                <w:rFonts w:cs="Arial"/>
                <w:i w:val="0"/>
                <w:sz w:val="24"/>
                <w:szCs w:val="24"/>
                <w:lang w:val="el-GR"/>
              </w:rPr>
            </w:pPr>
          </w:p>
        </w:tc>
      </w:tr>
      <w:tr w:rsidR="00AA2D7F" w:rsidRPr="0040332B" w:rsidTr="00671A9B">
        <w:tc>
          <w:tcPr>
            <w:tcW w:w="6771" w:type="dxa"/>
          </w:tcPr>
          <w:p w:rsidR="00AA2D7F" w:rsidRPr="00F61E5A" w:rsidRDefault="00AA2D7F" w:rsidP="00830697">
            <w:pPr>
              <w:pStyle w:val="ListParagraph"/>
              <w:numPr>
                <w:ilvl w:val="0"/>
                <w:numId w:val="28"/>
              </w:numPr>
              <w:contextualSpacing/>
              <w:rPr>
                <w:rFonts w:cs="Arial"/>
                <w:szCs w:val="24"/>
              </w:rPr>
            </w:pPr>
            <w:r w:rsidRPr="00F61E5A">
              <w:rPr>
                <w:rFonts w:cs="Arial"/>
                <w:szCs w:val="24"/>
              </w:rPr>
              <w:t>Πολύ καλή γνώση της Αγγλικής γλώσσας</w:t>
            </w:r>
          </w:p>
        </w:tc>
        <w:tc>
          <w:tcPr>
            <w:tcW w:w="1559" w:type="dxa"/>
          </w:tcPr>
          <w:p w:rsidR="00AA2D7F" w:rsidRPr="00F61E5A" w:rsidRDefault="00AA2D7F" w:rsidP="00830697">
            <w:pPr>
              <w:ind w:left="720"/>
              <w:rPr>
                <w:rFonts w:cs="Arial"/>
                <w:i w:val="0"/>
                <w:sz w:val="24"/>
                <w:szCs w:val="24"/>
                <w:lang w:val="el-GR"/>
              </w:rPr>
            </w:pPr>
          </w:p>
        </w:tc>
        <w:tc>
          <w:tcPr>
            <w:tcW w:w="1588" w:type="dxa"/>
          </w:tcPr>
          <w:p w:rsidR="00AA2D7F" w:rsidRPr="00F61E5A" w:rsidRDefault="00AA2D7F" w:rsidP="00830697">
            <w:pPr>
              <w:ind w:left="720"/>
              <w:rPr>
                <w:rFonts w:cs="Arial"/>
                <w:i w:val="0"/>
                <w:sz w:val="24"/>
                <w:szCs w:val="24"/>
                <w:lang w:val="el-GR"/>
              </w:rPr>
            </w:pPr>
          </w:p>
        </w:tc>
      </w:tr>
      <w:tr w:rsidR="00AA2D7F" w:rsidRPr="00F61E5A" w:rsidTr="00671A9B">
        <w:tc>
          <w:tcPr>
            <w:tcW w:w="6771" w:type="dxa"/>
          </w:tcPr>
          <w:p w:rsidR="00AA2D7F" w:rsidRPr="00F61E5A" w:rsidRDefault="00AA2D7F" w:rsidP="00830697">
            <w:pPr>
              <w:ind w:left="720"/>
              <w:rPr>
                <w:rFonts w:cs="Arial"/>
                <w:i w:val="0"/>
                <w:sz w:val="24"/>
                <w:szCs w:val="24"/>
                <w:lang w:val="el-GR"/>
              </w:rPr>
            </w:pPr>
          </w:p>
        </w:tc>
        <w:tc>
          <w:tcPr>
            <w:tcW w:w="1559" w:type="dxa"/>
          </w:tcPr>
          <w:p w:rsidR="00AA2D7F" w:rsidRPr="00F61E5A" w:rsidRDefault="00AA2D7F" w:rsidP="00FF4A2D">
            <w:pPr>
              <w:ind w:left="-18" w:firstLine="18"/>
              <w:jc w:val="center"/>
              <w:rPr>
                <w:rFonts w:cs="Arial"/>
                <w:b/>
                <w:i w:val="0"/>
                <w:sz w:val="24"/>
                <w:szCs w:val="24"/>
                <w:lang w:val="el-GR"/>
              </w:rPr>
            </w:pPr>
            <w:r w:rsidRPr="00F61E5A">
              <w:rPr>
                <w:rFonts w:cs="Arial"/>
                <w:b/>
                <w:i w:val="0"/>
                <w:sz w:val="24"/>
                <w:szCs w:val="24"/>
                <w:lang w:val="el-GR"/>
              </w:rPr>
              <w:t>Μέγιστη βαθμολογία</w:t>
            </w:r>
          </w:p>
        </w:tc>
        <w:tc>
          <w:tcPr>
            <w:tcW w:w="1588" w:type="dxa"/>
          </w:tcPr>
          <w:p w:rsidR="00AA2D7F" w:rsidRPr="00F61E5A" w:rsidRDefault="00AA2D7F" w:rsidP="00FF4A2D">
            <w:pPr>
              <w:jc w:val="center"/>
              <w:rPr>
                <w:rFonts w:cs="Arial"/>
                <w:b/>
                <w:i w:val="0"/>
                <w:sz w:val="24"/>
                <w:szCs w:val="24"/>
                <w:lang w:val="el-GR"/>
              </w:rPr>
            </w:pPr>
            <w:r w:rsidRPr="00F61E5A">
              <w:rPr>
                <w:rFonts w:cs="Arial"/>
                <w:b/>
                <w:i w:val="0"/>
                <w:sz w:val="24"/>
                <w:szCs w:val="24"/>
                <w:lang w:val="el-GR"/>
              </w:rPr>
              <w:t>Βαθμολογία υποψηφίου</w:t>
            </w:r>
          </w:p>
        </w:tc>
      </w:tr>
      <w:tr w:rsidR="00AA2D7F" w:rsidRPr="00F61E5A" w:rsidTr="00671A9B">
        <w:tc>
          <w:tcPr>
            <w:tcW w:w="6771" w:type="dxa"/>
          </w:tcPr>
          <w:p w:rsidR="00AA2D7F" w:rsidRPr="00F61E5A" w:rsidRDefault="00AA2D7F" w:rsidP="00830697">
            <w:pPr>
              <w:ind w:left="720"/>
              <w:rPr>
                <w:rFonts w:cs="Arial"/>
                <w:i w:val="0"/>
                <w:sz w:val="24"/>
                <w:szCs w:val="24"/>
                <w:lang w:val="el-GR"/>
              </w:rPr>
            </w:pPr>
            <w:r w:rsidRPr="00F61E5A">
              <w:rPr>
                <w:rFonts w:cs="Arial"/>
                <w:i w:val="0"/>
                <w:sz w:val="24"/>
                <w:szCs w:val="24"/>
                <w:lang w:val="el-GR"/>
              </w:rPr>
              <w:t>Επιπρόσθετα Προσόντα</w:t>
            </w:r>
          </w:p>
        </w:tc>
        <w:tc>
          <w:tcPr>
            <w:tcW w:w="1559" w:type="dxa"/>
          </w:tcPr>
          <w:p w:rsidR="00AA2D7F" w:rsidRPr="00F61E5A" w:rsidRDefault="00AA2D7F" w:rsidP="00830697">
            <w:pPr>
              <w:ind w:left="720"/>
              <w:rPr>
                <w:rFonts w:cs="Arial"/>
                <w:i w:val="0"/>
                <w:sz w:val="24"/>
                <w:szCs w:val="24"/>
                <w:lang w:val="el-GR"/>
              </w:rPr>
            </w:pPr>
          </w:p>
        </w:tc>
        <w:tc>
          <w:tcPr>
            <w:tcW w:w="1588" w:type="dxa"/>
          </w:tcPr>
          <w:p w:rsidR="00AA2D7F" w:rsidRPr="00F61E5A" w:rsidRDefault="00AA2D7F" w:rsidP="00830697">
            <w:pPr>
              <w:ind w:left="720"/>
              <w:rPr>
                <w:rFonts w:cs="Arial"/>
                <w:i w:val="0"/>
                <w:sz w:val="24"/>
                <w:szCs w:val="24"/>
                <w:lang w:val="el-GR"/>
              </w:rPr>
            </w:pPr>
          </w:p>
        </w:tc>
      </w:tr>
      <w:tr w:rsidR="00AA2D7F" w:rsidRPr="00F61E5A" w:rsidTr="00671A9B">
        <w:tc>
          <w:tcPr>
            <w:tcW w:w="6771" w:type="dxa"/>
            <w:tcBorders>
              <w:bottom w:val="single" w:sz="4" w:space="0" w:color="auto"/>
            </w:tcBorders>
          </w:tcPr>
          <w:p w:rsidR="00AA2D7F" w:rsidRPr="00F61E5A" w:rsidRDefault="00AA2D7F" w:rsidP="00F61E5A">
            <w:pPr>
              <w:rPr>
                <w:rFonts w:cs="Arial"/>
                <w:i w:val="0"/>
                <w:sz w:val="24"/>
                <w:szCs w:val="24"/>
                <w:lang w:val="el-GR"/>
              </w:rPr>
            </w:pPr>
            <w:r w:rsidRPr="00F61E5A">
              <w:rPr>
                <w:rFonts w:cs="Arial"/>
                <w:i w:val="0"/>
                <w:sz w:val="24"/>
                <w:szCs w:val="24"/>
                <w:lang w:val="el-GR"/>
              </w:rPr>
              <w:t>Γενική εργασιακή εμπειρία στη Ψυχολογία σχετικά με την στήριξη και την συμβουλευτική (πέραν των δύο χρόνων εργασιακής εμπειρίας που απαιτούνται στην παράγραφο 6.1)</w:t>
            </w:r>
          </w:p>
          <w:p w:rsidR="00AA2D7F" w:rsidRPr="00F61E5A" w:rsidRDefault="00AA2D7F" w:rsidP="00830697">
            <w:pPr>
              <w:ind w:left="720" w:hanging="720"/>
              <w:rPr>
                <w:rFonts w:cs="Arial"/>
                <w:i w:val="0"/>
                <w:sz w:val="24"/>
                <w:szCs w:val="24"/>
                <w:lang w:val="el-GR"/>
              </w:rPr>
            </w:pPr>
            <w:r w:rsidRPr="00F61E5A">
              <w:rPr>
                <w:rFonts w:cs="Arial"/>
                <w:i w:val="0"/>
                <w:sz w:val="24"/>
                <w:szCs w:val="24"/>
                <w:lang w:val="el-GR"/>
              </w:rPr>
              <w:t xml:space="preserve">                                                                                                                                                                                                                                                     </w:t>
            </w:r>
          </w:p>
          <w:p w:rsidR="00AA2D7F" w:rsidRPr="00F61E5A" w:rsidRDefault="00AA2D7F" w:rsidP="00EB0C90">
            <w:pPr>
              <w:pStyle w:val="ListParagraph"/>
              <w:numPr>
                <w:ilvl w:val="0"/>
                <w:numId w:val="45"/>
              </w:numPr>
              <w:spacing w:line="276" w:lineRule="auto"/>
              <w:contextualSpacing/>
              <w:rPr>
                <w:rFonts w:cs="Arial"/>
                <w:szCs w:val="24"/>
              </w:rPr>
            </w:pPr>
            <w:r w:rsidRPr="00F61E5A">
              <w:rPr>
                <w:rFonts w:cs="Arial"/>
                <w:szCs w:val="24"/>
              </w:rPr>
              <w:t>1 – 2 χρόνια</w:t>
            </w:r>
          </w:p>
          <w:p w:rsidR="00AA2D7F" w:rsidRPr="00F61E5A" w:rsidRDefault="00AA2D7F" w:rsidP="00EB0C90">
            <w:pPr>
              <w:pStyle w:val="ListParagraph"/>
              <w:numPr>
                <w:ilvl w:val="0"/>
                <w:numId w:val="45"/>
              </w:numPr>
              <w:spacing w:line="276" w:lineRule="auto"/>
              <w:contextualSpacing/>
              <w:rPr>
                <w:rFonts w:cs="Arial"/>
                <w:szCs w:val="24"/>
              </w:rPr>
            </w:pPr>
            <w:r w:rsidRPr="00F61E5A">
              <w:rPr>
                <w:rFonts w:cs="Arial"/>
                <w:szCs w:val="24"/>
              </w:rPr>
              <w:t>2 – 4 χρόνια</w:t>
            </w:r>
          </w:p>
          <w:p w:rsidR="00AA2D7F" w:rsidRPr="00F61E5A" w:rsidRDefault="00AA2D7F" w:rsidP="00EB0C90">
            <w:pPr>
              <w:pStyle w:val="ListParagraph"/>
              <w:numPr>
                <w:ilvl w:val="0"/>
                <w:numId w:val="45"/>
              </w:numPr>
              <w:spacing w:line="276" w:lineRule="auto"/>
              <w:contextualSpacing/>
              <w:rPr>
                <w:rFonts w:cs="Arial"/>
                <w:szCs w:val="24"/>
              </w:rPr>
            </w:pPr>
            <w:r w:rsidRPr="00F61E5A">
              <w:rPr>
                <w:rFonts w:cs="Arial"/>
                <w:szCs w:val="24"/>
              </w:rPr>
              <w:t>4 + χρόνια</w:t>
            </w:r>
          </w:p>
        </w:tc>
        <w:tc>
          <w:tcPr>
            <w:tcW w:w="1559" w:type="dxa"/>
            <w:tcBorders>
              <w:bottom w:val="single" w:sz="4" w:space="0" w:color="auto"/>
            </w:tcBorders>
          </w:tcPr>
          <w:p w:rsidR="00F61E5A" w:rsidRPr="00F61E5A" w:rsidRDefault="00F61E5A" w:rsidP="00EB0C90">
            <w:pPr>
              <w:spacing w:line="240" w:lineRule="auto"/>
              <w:rPr>
                <w:rFonts w:cs="Arial"/>
                <w:i w:val="0"/>
                <w:sz w:val="24"/>
                <w:szCs w:val="24"/>
                <w:lang w:val="el-GR"/>
              </w:rPr>
            </w:pPr>
            <w:r w:rsidRPr="00F61E5A">
              <w:rPr>
                <w:rFonts w:cs="Arial"/>
                <w:i w:val="0"/>
                <w:sz w:val="24"/>
                <w:szCs w:val="24"/>
                <w:lang w:val="el-GR"/>
              </w:rPr>
              <w:t xml:space="preserve">        </w:t>
            </w:r>
          </w:p>
          <w:p w:rsidR="00F61E5A" w:rsidRPr="00F61E5A" w:rsidRDefault="00F61E5A" w:rsidP="00EB0C90">
            <w:pPr>
              <w:spacing w:line="240" w:lineRule="auto"/>
              <w:rPr>
                <w:rFonts w:cs="Arial"/>
                <w:i w:val="0"/>
                <w:sz w:val="24"/>
                <w:szCs w:val="24"/>
                <w:lang w:val="el-GR"/>
              </w:rPr>
            </w:pPr>
          </w:p>
          <w:p w:rsidR="00F61E5A" w:rsidRPr="00F61E5A" w:rsidRDefault="00F61E5A" w:rsidP="00EB0C90">
            <w:pPr>
              <w:spacing w:line="240" w:lineRule="auto"/>
              <w:rPr>
                <w:rFonts w:cs="Arial"/>
                <w:i w:val="0"/>
                <w:sz w:val="24"/>
                <w:szCs w:val="24"/>
                <w:lang w:val="el-GR"/>
              </w:rPr>
            </w:pPr>
          </w:p>
          <w:p w:rsidR="00AA2D7F" w:rsidRPr="00F61E5A" w:rsidRDefault="00F61E5A" w:rsidP="00EB0C90">
            <w:pPr>
              <w:spacing w:line="240" w:lineRule="auto"/>
              <w:rPr>
                <w:rFonts w:cs="Arial"/>
                <w:i w:val="0"/>
                <w:sz w:val="24"/>
                <w:szCs w:val="24"/>
                <w:lang w:val="el-GR"/>
              </w:rPr>
            </w:pPr>
            <w:r w:rsidRPr="00F61E5A">
              <w:rPr>
                <w:rFonts w:cs="Arial"/>
                <w:i w:val="0"/>
                <w:sz w:val="24"/>
                <w:szCs w:val="24"/>
                <w:lang w:val="el-GR"/>
              </w:rPr>
              <w:t xml:space="preserve">        </w:t>
            </w:r>
            <w:r w:rsidR="008E41FE" w:rsidRPr="00F61E5A">
              <w:rPr>
                <w:rFonts w:cs="Arial"/>
                <w:i w:val="0"/>
                <w:sz w:val="24"/>
                <w:szCs w:val="24"/>
                <w:lang w:val="el-GR"/>
              </w:rPr>
              <w:t>20</w:t>
            </w:r>
          </w:p>
          <w:p w:rsidR="00EB0C90" w:rsidRPr="00F61E5A" w:rsidRDefault="008E41FE" w:rsidP="00EB0C90">
            <w:pPr>
              <w:spacing w:line="240" w:lineRule="auto"/>
              <w:jc w:val="center"/>
              <w:rPr>
                <w:rFonts w:cs="Arial"/>
                <w:i w:val="0"/>
                <w:sz w:val="24"/>
                <w:szCs w:val="24"/>
                <w:lang w:val="el-GR"/>
              </w:rPr>
            </w:pPr>
            <w:r w:rsidRPr="00F61E5A">
              <w:rPr>
                <w:rFonts w:cs="Arial"/>
                <w:i w:val="0"/>
                <w:sz w:val="24"/>
                <w:szCs w:val="24"/>
                <w:lang w:val="el-GR"/>
              </w:rPr>
              <w:t>25</w:t>
            </w:r>
          </w:p>
          <w:p w:rsidR="00AA2D7F" w:rsidRPr="00F61E5A" w:rsidRDefault="008E41FE" w:rsidP="00EB0C90">
            <w:pPr>
              <w:spacing w:line="240" w:lineRule="auto"/>
              <w:jc w:val="center"/>
              <w:rPr>
                <w:rFonts w:cs="Arial"/>
                <w:i w:val="0"/>
                <w:sz w:val="24"/>
                <w:szCs w:val="24"/>
                <w:lang w:val="el-GR"/>
              </w:rPr>
            </w:pPr>
            <w:r w:rsidRPr="00F61E5A">
              <w:rPr>
                <w:rFonts w:cs="Arial"/>
                <w:i w:val="0"/>
                <w:sz w:val="24"/>
                <w:szCs w:val="24"/>
                <w:lang w:val="el-GR"/>
              </w:rPr>
              <w:t>30</w:t>
            </w:r>
          </w:p>
        </w:tc>
        <w:tc>
          <w:tcPr>
            <w:tcW w:w="1588" w:type="dxa"/>
            <w:tcBorders>
              <w:bottom w:val="single" w:sz="4" w:space="0" w:color="auto"/>
            </w:tcBorders>
          </w:tcPr>
          <w:p w:rsidR="00AA2D7F" w:rsidRPr="00F61E5A" w:rsidRDefault="00AA2D7F" w:rsidP="00830697">
            <w:pPr>
              <w:ind w:left="720"/>
              <w:rPr>
                <w:rFonts w:cs="Arial"/>
                <w:i w:val="0"/>
                <w:sz w:val="24"/>
                <w:szCs w:val="24"/>
                <w:lang w:val="el-GR"/>
              </w:rPr>
            </w:pPr>
          </w:p>
          <w:p w:rsidR="00AA2D7F" w:rsidRPr="00F61E5A" w:rsidRDefault="00AA2D7F" w:rsidP="00830697">
            <w:pPr>
              <w:ind w:left="720"/>
              <w:rPr>
                <w:rFonts w:cs="Arial"/>
                <w:i w:val="0"/>
                <w:sz w:val="24"/>
                <w:szCs w:val="24"/>
                <w:lang w:val="el-GR"/>
              </w:rPr>
            </w:pPr>
          </w:p>
          <w:p w:rsidR="00AA2D7F" w:rsidRPr="00F61E5A" w:rsidRDefault="00AA2D7F" w:rsidP="00830697">
            <w:pPr>
              <w:ind w:left="720"/>
              <w:rPr>
                <w:rFonts w:cs="Arial"/>
                <w:i w:val="0"/>
                <w:sz w:val="24"/>
                <w:szCs w:val="24"/>
                <w:lang w:val="el-GR"/>
              </w:rPr>
            </w:pPr>
          </w:p>
          <w:p w:rsidR="00AA2D7F" w:rsidRPr="00F61E5A" w:rsidRDefault="00AA2D7F" w:rsidP="00830697">
            <w:pPr>
              <w:ind w:left="720"/>
              <w:rPr>
                <w:rFonts w:cs="Arial"/>
                <w:i w:val="0"/>
                <w:sz w:val="24"/>
                <w:szCs w:val="24"/>
                <w:lang w:val="el-GR"/>
              </w:rPr>
            </w:pPr>
          </w:p>
        </w:tc>
      </w:tr>
      <w:tr w:rsidR="00AA2D7F" w:rsidRPr="00F61E5A" w:rsidTr="00671A9B">
        <w:tc>
          <w:tcPr>
            <w:tcW w:w="6771" w:type="dxa"/>
            <w:tcBorders>
              <w:bottom w:val="single" w:sz="4" w:space="0" w:color="auto"/>
            </w:tcBorders>
          </w:tcPr>
          <w:p w:rsidR="00AA2D7F" w:rsidRPr="00F61E5A" w:rsidRDefault="008E41FE" w:rsidP="008E41FE">
            <w:pPr>
              <w:jc w:val="left"/>
              <w:rPr>
                <w:rFonts w:cs="Arial"/>
                <w:i w:val="0"/>
                <w:sz w:val="24"/>
                <w:szCs w:val="24"/>
                <w:lang w:val="el-GR"/>
              </w:rPr>
            </w:pPr>
            <w:r w:rsidRPr="00F61E5A">
              <w:rPr>
                <w:rFonts w:cs="Arial"/>
                <w:i w:val="0"/>
                <w:sz w:val="24"/>
                <w:szCs w:val="24"/>
                <w:lang w:val="el-GR"/>
              </w:rPr>
              <w:t xml:space="preserve">Μεταπτυχιακός Τίτλος σπουδών στους εξής εφαρμοσμένους κλάδους της Ψυχολογίας: Κλινική, Συμβουλευτική, Εκπαιδευτική </w:t>
            </w:r>
            <w:r w:rsidR="00AA2D7F" w:rsidRPr="00F61E5A">
              <w:rPr>
                <w:rFonts w:cs="Arial"/>
                <w:i w:val="0"/>
                <w:sz w:val="24"/>
                <w:szCs w:val="24"/>
                <w:lang w:val="el-GR"/>
              </w:rPr>
              <w:t xml:space="preserve">                                                                            </w:t>
            </w:r>
            <w:r w:rsidRPr="00F61E5A">
              <w:rPr>
                <w:rFonts w:cs="Arial"/>
                <w:i w:val="0"/>
                <w:sz w:val="24"/>
                <w:szCs w:val="24"/>
                <w:lang w:val="el-GR"/>
              </w:rPr>
              <w:t xml:space="preserve">                             </w:t>
            </w:r>
          </w:p>
          <w:p w:rsidR="00AA2D7F" w:rsidRPr="00F61E5A" w:rsidRDefault="00AA2D7F" w:rsidP="00830697">
            <w:pPr>
              <w:ind w:left="720" w:hanging="720"/>
              <w:rPr>
                <w:rFonts w:cs="Arial"/>
                <w:i w:val="0"/>
                <w:sz w:val="24"/>
                <w:szCs w:val="24"/>
                <w:lang w:val="el-GR"/>
              </w:rPr>
            </w:pPr>
          </w:p>
        </w:tc>
        <w:tc>
          <w:tcPr>
            <w:tcW w:w="1559" w:type="dxa"/>
            <w:tcBorders>
              <w:bottom w:val="single" w:sz="4" w:space="0" w:color="auto"/>
            </w:tcBorders>
          </w:tcPr>
          <w:p w:rsidR="00AA2D7F" w:rsidRPr="00F61E5A" w:rsidRDefault="00F9242D" w:rsidP="00A57DAE">
            <w:pPr>
              <w:spacing w:line="240" w:lineRule="auto"/>
              <w:rPr>
                <w:rFonts w:cs="Arial"/>
                <w:i w:val="0"/>
                <w:sz w:val="24"/>
                <w:szCs w:val="24"/>
                <w:lang w:val="el-GR"/>
              </w:rPr>
            </w:pPr>
            <w:r>
              <w:rPr>
                <w:rFonts w:cs="Arial"/>
                <w:i w:val="0"/>
                <w:sz w:val="24"/>
                <w:szCs w:val="24"/>
                <w:lang w:val="el-GR"/>
              </w:rPr>
              <w:t xml:space="preserve">        </w:t>
            </w:r>
            <w:r w:rsidR="00A57DAE" w:rsidRPr="00F61E5A">
              <w:rPr>
                <w:rFonts w:cs="Arial"/>
                <w:i w:val="0"/>
                <w:sz w:val="24"/>
                <w:szCs w:val="24"/>
                <w:lang w:val="el-GR"/>
              </w:rPr>
              <w:t>20</w:t>
            </w:r>
          </w:p>
        </w:tc>
        <w:tc>
          <w:tcPr>
            <w:tcW w:w="1588" w:type="dxa"/>
            <w:tcBorders>
              <w:bottom w:val="single" w:sz="4" w:space="0" w:color="auto"/>
            </w:tcBorders>
          </w:tcPr>
          <w:p w:rsidR="00AA2D7F" w:rsidRPr="00F61E5A" w:rsidRDefault="00AA2D7F" w:rsidP="00830697">
            <w:pPr>
              <w:ind w:left="720"/>
              <w:rPr>
                <w:rFonts w:cs="Arial"/>
                <w:i w:val="0"/>
                <w:sz w:val="24"/>
                <w:szCs w:val="24"/>
                <w:lang w:val="el-GR"/>
              </w:rPr>
            </w:pPr>
          </w:p>
        </w:tc>
      </w:tr>
      <w:tr w:rsidR="00AA2D7F" w:rsidRPr="00F61E5A" w:rsidTr="00671A9B">
        <w:tc>
          <w:tcPr>
            <w:tcW w:w="6771" w:type="dxa"/>
            <w:tcBorders>
              <w:bottom w:val="single" w:sz="4" w:space="0" w:color="auto"/>
            </w:tcBorders>
          </w:tcPr>
          <w:p w:rsidR="00AA2D7F" w:rsidRPr="00F61E5A" w:rsidRDefault="00AA2D7F" w:rsidP="00830697">
            <w:pPr>
              <w:rPr>
                <w:rFonts w:cs="Arial"/>
                <w:i w:val="0"/>
                <w:sz w:val="24"/>
                <w:szCs w:val="24"/>
                <w:lang w:val="el-GR"/>
              </w:rPr>
            </w:pPr>
            <w:r w:rsidRPr="00F61E5A">
              <w:rPr>
                <w:rFonts w:cs="Arial"/>
                <w:i w:val="0"/>
                <w:sz w:val="24"/>
                <w:szCs w:val="24"/>
                <w:lang w:val="el-GR"/>
              </w:rPr>
              <w:t>Εθελοντική εργασία σχετική με το αντικείμενο (Λαμβάνεται υπόψη μόνο εθελοντική εργασία που προσφέρεται σε αναγνωρισμένους φορείς / ιδρύματα / ΜΚΟ και μόνο με τις ανάλογες βεβαιώσεις οι οποίες πρέπει να φέρουν υπογραφή από αρμόδιο πρόσωπο και σφραγίδα του φορέα / ιδρύματος / οργάνωσης)</w:t>
            </w:r>
          </w:p>
          <w:p w:rsidR="00AA2D7F" w:rsidRPr="00F61E5A" w:rsidRDefault="00AA2D7F" w:rsidP="00830697">
            <w:pPr>
              <w:numPr>
                <w:ilvl w:val="0"/>
                <w:numId w:val="46"/>
              </w:numPr>
              <w:rPr>
                <w:rFonts w:cs="Arial"/>
                <w:i w:val="0"/>
                <w:sz w:val="24"/>
                <w:szCs w:val="24"/>
                <w:lang w:val="el-GR"/>
              </w:rPr>
            </w:pPr>
            <w:r w:rsidRPr="00F61E5A">
              <w:rPr>
                <w:rFonts w:cs="Arial"/>
                <w:i w:val="0"/>
                <w:sz w:val="24"/>
                <w:szCs w:val="24"/>
                <w:lang w:val="el-GR"/>
              </w:rPr>
              <w:t>0 – 1 χρόνια</w:t>
            </w:r>
          </w:p>
          <w:p w:rsidR="00AA2D7F" w:rsidRPr="00F61E5A" w:rsidRDefault="00AA2D7F" w:rsidP="00830697">
            <w:pPr>
              <w:numPr>
                <w:ilvl w:val="0"/>
                <w:numId w:val="46"/>
              </w:numPr>
              <w:rPr>
                <w:rFonts w:cs="Arial"/>
                <w:i w:val="0"/>
                <w:sz w:val="24"/>
                <w:szCs w:val="24"/>
                <w:lang w:val="el-GR"/>
              </w:rPr>
            </w:pPr>
            <w:r w:rsidRPr="00F61E5A">
              <w:rPr>
                <w:rFonts w:cs="Arial"/>
                <w:i w:val="0"/>
                <w:sz w:val="24"/>
                <w:szCs w:val="24"/>
                <w:lang w:val="el-GR"/>
              </w:rPr>
              <w:lastRenderedPageBreak/>
              <w:t xml:space="preserve">1 – 2 χρόνια </w:t>
            </w:r>
          </w:p>
          <w:p w:rsidR="00AA2D7F" w:rsidRPr="00F61E5A" w:rsidRDefault="00AA2D7F" w:rsidP="00830697">
            <w:pPr>
              <w:rPr>
                <w:rFonts w:cs="Arial"/>
                <w:sz w:val="24"/>
                <w:szCs w:val="24"/>
                <w:lang w:val="el-GR"/>
              </w:rPr>
            </w:pPr>
          </w:p>
        </w:tc>
        <w:tc>
          <w:tcPr>
            <w:tcW w:w="1559" w:type="dxa"/>
            <w:tcBorders>
              <w:bottom w:val="single" w:sz="4" w:space="0" w:color="auto"/>
            </w:tcBorders>
          </w:tcPr>
          <w:p w:rsidR="00AA2D7F" w:rsidRPr="00F61E5A" w:rsidRDefault="00AA2D7F" w:rsidP="00FF4A2D">
            <w:pPr>
              <w:jc w:val="center"/>
              <w:rPr>
                <w:rFonts w:cs="Arial"/>
                <w:sz w:val="24"/>
                <w:szCs w:val="24"/>
                <w:lang w:val="el-GR"/>
              </w:rPr>
            </w:pPr>
          </w:p>
          <w:p w:rsidR="00AA2D7F" w:rsidRPr="00F61E5A" w:rsidRDefault="00AA2D7F" w:rsidP="00FF4A2D">
            <w:pPr>
              <w:jc w:val="center"/>
              <w:rPr>
                <w:rFonts w:cs="Arial"/>
                <w:sz w:val="24"/>
                <w:szCs w:val="24"/>
                <w:lang w:val="el-GR"/>
              </w:rPr>
            </w:pPr>
          </w:p>
          <w:p w:rsidR="00AA2D7F" w:rsidRPr="00F61E5A" w:rsidRDefault="00AA2D7F" w:rsidP="00FF4A2D">
            <w:pPr>
              <w:jc w:val="center"/>
              <w:rPr>
                <w:rFonts w:cs="Arial"/>
                <w:sz w:val="24"/>
                <w:szCs w:val="24"/>
                <w:lang w:val="el-GR"/>
              </w:rPr>
            </w:pPr>
          </w:p>
          <w:p w:rsidR="00AA2D7F" w:rsidRPr="00F61E5A" w:rsidRDefault="00AA2D7F" w:rsidP="00FF4A2D">
            <w:pPr>
              <w:jc w:val="center"/>
              <w:rPr>
                <w:rFonts w:cs="Arial"/>
                <w:sz w:val="24"/>
                <w:szCs w:val="24"/>
                <w:lang w:val="el-GR"/>
              </w:rPr>
            </w:pPr>
          </w:p>
          <w:p w:rsidR="00F61E5A" w:rsidRPr="00F61E5A" w:rsidRDefault="00F61E5A" w:rsidP="00F61E5A">
            <w:pPr>
              <w:jc w:val="center"/>
              <w:rPr>
                <w:rFonts w:cs="Arial"/>
                <w:i w:val="0"/>
                <w:sz w:val="24"/>
                <w:szCs w:val="24"/>
                <w:lang w:val="el-GR"/>
              </w:rPr>
            </w:pPr>
          </w:p>
          <w:p w:rsidR="00F61E5A" w:rsidRPr="00F61E5A" w:rsidRDefault="008E41FE" w:rsidP="00F61E5A">
            <w:pPr>
              <w:jc w:val="center"/>
              <w:rPr>
                <w:rFonts w:cs="Arial"/>
                <w:i w:val="0"/>
                <w:sz w:val="24"/>
                <w:szCs w:val="24"/>
                <w:lang w:val="el-GR"/>
              </w:rPr>
            </w:pPr>
            <w:r w:rsidRPr="00F61E5A">
              <w:rPr>
                <w:rFonts w:cs="Arial"/>
                <w:i w:val="0"/>
                <w:sz w:val="24"/>
                <w:szCs w:val="24"/>
                <w:lang w:val="el-GR"/>
              </w:rPr>
              <w:lastRenderedPageBreak/>
              <w:t>10</w:t>
            </w:r>
          </w:p>
          <w:p w:rsidR="00AA2D7F" w:rsidRPr="00F61E5A" w:rsidRDefault="008E41FE" w:rsidP="00F61E5A">
            <w:pPr>
              <w:jc w:val="center"/>
              <w:rPr>
                <w:rFonts w:cs="Arial"/>
                <w:i w:val="0"/>
                <w:sz w:val="24"/>
                <w:szCs w:val="24"/>
                <w:lang w:val="el-GR"/>
              </w:rPr>
            </w:pPr>
            <w:r w:rsidRPr="00F61E5A">
              <w:rPr>
                <w:rFonts w:cs="Arial"/>
                <w:i w:val="0"/>
                <w:sz w:val="24"/>
                <w:szCs w:val="24"/>
                <w:lang w:val="el-GR"/>
              </w:rPr>
              <w:t>15</w:t>
            </w:r>
          </w:p>
        </w:tc>
        <w:tc>
          <w:tcPr>
            <w:tcW w:w="1588" w:type="dxa"/>
            <w:tcBorders>
              <w:bottom w:val="single" w:sz="4" w:space="0" w:color="auto"/>
            </w:tcBorders>
          </w:tcPr>
          <w:p w:rsidR="00AA2D7F" w:rsidRPr="00F61E5A" w:rsidRDefault="00AA2D7F" w:rsidP="00830697">
            <w:pPr>
              <w:rPr>
                <w:rFonts w:cs="Arial"/>
                <w:sz w:val="24"/>
                <w:szCs w:val="24"/>
                <w:lang w:val="el-GR"/>
              </w:rPr>
            </w:pPr>
          </w:p>
        </w:tc>
      </w:tr>
      <w:tr w:rsidR="00AA2D7F" w:rsidRPr="0040332B" w:rsidTr="00671A9B">
        <w:trPr>
          <w:trHeight w:val="1240"/>
        </w:trPr>
        <w:tc>
          <w:tcPr>
            <w:tcW w:w="6771" w:type="dxa"/>
            <w:tcBorders>
              <w:bottom w:val="nil"/>
            </w:tcBorders>
          </w:tcPr>
          <w:p w:rsidR="00097AAE" w:rsidRPr="00F61E5A" w:rsidRDefault="00AA2D7F" w:rsidP="00830697">
            <w:pPr>
              <w:rPr>
                <w:rFonts w:cs="Arial"/>
                <w:i w:val="0"/>
                <w:sz w:val="24"/>
                <w:szCs w:val="24"/>
                <w:lang w:val="el-GR"/>
              </w:rPr>
            </w:pPr>
            <w:r w:rsidRPr="00F61E5A">
              <w:rPr>
                <w:rFonts w:cs="Arial"/>
                <w:i w:val="0"/>
                <w:sz w:val="24"/>
                <w:szCs w:val="24"/>
                <w:lang w:val="el-GR"/>
              </w:rPr>
              <w:lastRenderedPageBreak/>
              <w:t xml:space="preserve">Ειδική εργασιακή εμπειρία σε υπηρεσίες </w:t>
            </w:r>
            <w:proofErr w:type="spellStart"/>
            <w:r w:rsidRPr="00F61E5A">
              <w:rPr>
                <w:rFonts w:cs="Arial"/>
                <w:i w:val="0"/>
                <w:sz w:val="24"/>
                <w:szCs w:val="24"/>
                <w:lang w:val="el-GR"/>
              </w:rPr>
              <w:t>Τηλε</w:t>
            </w:r>
            <w:proofErr w:type="spellEnd"/>
            <w:r w:rsidR="00F61E5A" w:rsidRPr="00F61E5A">
              <w:rPr>
                <w:rFonts w:cs="Arial"/>
                <w:i w:val="0"/>
                <w:sz w:val="24"/>
                <w:szCs w:val="24"/>
                <w:lang w:val="el-GR"/>
              </w:rPr>
              <w:t>-</w:t>
            </w:r>
            <w:r w:rsidRPr="00F61E5A">
              <w:rPr>
                <w:rFonts w:cs="Arial"/>
                <w:i w:val="0"/>
                <w:sz w:val="24"/>
                <w:szCs w:val="24"/>
                <w:lang w:val="el-GR"/>
              </w:rPr>
              <w:t>συμβουλευτικής (μέσω τηλεφώνου ή/και διαδικτύου</w:t>
            </w:r>
            <w:r w:rsidR="00097AAE" w:rsidRPr="00F61E5A">
              <w:rPr>
                <w:rFonts w:cs="Arial"/>
                <w:i w:val="0"/>
                <w:sz w:val="24"/>
                <w:szCs w:val="24"/>
                <w:lang w:val="el-GR"/>
              </w:rPr>
              <w:t>)</w:t>
            </w:r>
          </w:p>
        </w:tc>
        <w:tc>
          <w:tcPr>
            <w:tcW w:w="1559" w:type="dxa"/>
            <w:tcBorders>
              <w:bottom w:val="nil"/>
            </w:tcBorders>
          </w:tcPr>
          <w:p w:rsidR="00AA2D7F" w:rsidRPr="00F61E5A" w:rsidRDefault="00AA2D7F" w:rsidP="00830697">
            <w:pPr>
              <w:spacing w:line="276" w:lineRule="auto"/>
              <w:jc w:val="center"/>
              <w:rPr>
                <w:rFonts w:cs="Arial"/>
                <w:i w:val="0"/>
                <w:sz w:val="24"/>
                <w:szCs w:val="24"/>
                <w:lang w:val="el-GR"/>
              </w:rPr>
            </w:pPr>
          </w:p>
          <w:p w:rsidR="00AA2D7F" w:rsidRPr="00F61E5A" w:rsidRDefault="00AA2D7F" w:rsidP="00830697">
            <w:pPr>
              <w:spacing w:line="276" w:lineRule="auto"/>
              <w:jc w:val="center"/>
              <w:rPr>
                <w:rFonts w:cs="Arial"/>
                <w:i w:val="0"/>
                <w:sz w:val="24"/>
                <w:szCs w:val="24"/>
                <w:lang w:val="el-GR"/>
              </w:rPr>
            </w:pPr>
          </w:p>
          <w:p w:rsidR="00AA2D7F" w:rsidRPr="00F61E5A" w:rsidRDefault="00AA2D7F" w:rsidP="00830697">
            <w:pPr>
              <w:spacing w:line="276" w:lineRule="auto"/>
              <w:jc w:val="center"/>
              <w:rPr>
                <w:rFonts w:cs="Arial"/>
                <w:i w:val="0"/>
                <w:sz w:val="24"/>
                <w:szCs w:val="24"/>
                <w:lang w:val="el-GR"/>
              </w:rPr>
            </w:pPr>
          </w:p>
        </w:tc>
        <w:tc>
          <w:tcPr>
            <w:tcW w:w="1588" w:type="dxa"/>
            <w:tcBorders>
              <w:bottom w:val="nil"/>
            </w:tcBorders>
          </w:tcPr>
          <w:p w:rsidR="00AA2D7F" w:rsidRPr="00F61E5A" w:rsidRDefault="00AA2D7F" w:rsidP="00830697">
            <w:pPr>
              <w:ind w:left="720"/>
              <w:rPr>
                <w:rFonts w:cs="Arial"/>
                <w:i w:val="0"/>
                <w:sz w:val="24"/>
                <w:szCs w:val="24"/>
                <w:lang w:val="el-GR"/>
              </w:rPr>
            </w:pPr>
          </w:p>
        </w:tc>
      </w:tr>
      <w:tr w:rsidR="00AA2D7F" w:rsidRPr="00F61E5A" w:rsidTr="00671A9B">
        <w:trPr>
          <w:trHeight w:val="1240"/>
        </w:trPr>
        <w:tc>
          <w:tcPr>
            <w:tcW w:w="6771" w:type="dxa"/>
            <w:tcBorders>
              <w:top w:val="nil"/>
            </w:tcBorders>
          </w:tcPr>
          <w:p w:rsidR="00AA2D7F" w:rsidRPr="00F61E5A" w:rsidRDefault="00AA2D7F" w:rsidP="00830697">
            <w:pPr>
              <w:numPr>
                <w:ilvl w:val="0"/>
                <w:numId w:val="44"/>
              </w:numPr>
              <w:rPr>
                <w:rFonts w:cs="Arial"/>
                <w:i w:val="0"/>
                <w:sz w:val="24"/>
                <w:szCs w:val="24"/>
                <w:lang w:val="el-GR"/>
              </w:rPr>
            </w:pPr>
            <w:r w:rsidRPr="00F61E5A">
              <w:rPr>
                <w:rFonts w:cs="Arial"/>
                <w:i w:val="0"/>
                <w:sz w:val="24"/>
                <w:szCs w:val="24"/>
                <w:lang w:val="el-GR"/>
              </w:rPr>
              <w:t>&gt; 1500 ώρες</w:t>
            </w:r>
          </w:p>
          <w:p w:rsidR="00AA2D7F" w:rsidRPr="00F61E5A" w:rsidRDefault="00AA2D7F" w:rsidP="00830697">
            <w:pPr>
              <w:numPr>
                <w:ilvl w:val="0"/>
                <w:numId w:val="44"/>
              </w:numPr>
              <w:rPr>
                <w:rFonts w:cs="Arial"/>
                <w:i w:val="0"/>
                <w:sz w:val="24"/>
                <w:szCs w:val="24"/>
                <w:lang w:val="el-GR"/>
              </w:rPr>
            </w:pPr>
            <w:r w:rsidRPr="00F61E5A">
              <w:rPr>
                <w:rFonts w:cs="Arial"/>
                <w:i w:val="0"/>
                <w:sz w:val="24"/>
                <w:szCs w:val="24"/>
                <w:lang w:val="el-GR"/>
              </w:rPr>
              <w:t>&gt; 3000 ώρες</w:t>
            </w:r>
          </w:p>
          <w:p w:rsidR="00AA2D7F" w:rsidRPr="00F61E5A" w:rsidRDefault="00AA2D7F" w:rsidP="00830697">
            <w:pPr>
              <w:numPr>
                <w:ilvl w:val="0"/>
                <w:numId w:val="44"/>
              </w:numPr>
              <w:rPr>
                <w:rFonts w:cs="Arial"/>
                <w:i w:val="0"/>
                <w:sz w:val="24"/>
                <w:szCs w:val="24"/>
                <w:lang w:val="el-GR"/>
              </w:rPr>
            </w:pPr>
            <w:r w:rsidRPr="00F61E5A">
              <w:rPr>
                <w:rFonts w:cs="Arial"/>
                <w:i w:val="0"/>
                <w:sz w:val="24"/>
                <w:szCs w:val="24"/>
                <w:lang w:val="el-GR"/>
              </w:rPr>
              <w:t xml:space="preserve"> &gt;4500 ώρες</w:t>
            </w:r>
          </w:p>
          <w:p w:rsidR="00AA2D7F" w:rsidRPr="00F61E5A" w:rsidRDefault="00AA2D7F" w:rsidP="00830697">
            <w:pPr>
              <w:ind w:left="360"/>
              <w:rPr>
                <w:rFonts w:cs="Arial"/>
                <w:i w:val="0"/>
                <w:sz w:val="24"/>
                <w:szCs w:val="24"/>
                <w:lang w:val="el-GR"/>
              </w:rPr>
            </w:pPr>
          </w:p>
        </w:tc>
        <w:tc>
          <w:tcPr>
            <w:tcW w:w="1559" w:type="dxa"/>
            <w:tcBorders>
              <w:top w:val="nil"/>
            </w:tcBorders>
          </w:tcPr>
          <w:p w:rsidR="00AA2D7F" w:rsidRPr="00F61E5A" w:rsidRDefault="00A57DAE" w:rsidP="00830697">
            <w:pPr>
              <w:spacing w:line="276" w:lineRule="auto"/>
              <w:jc w:val="center"/>
              <w:rPr>
                <w:rFonts w:cs="Arial"/>
                <w:i w:val="0"/>
                <w:sz w:val="24"/>
                <w:szCs w:val="24"/>
                <w:lang w:val="el-GR"/>
              </w:rPr>
            </w:pPr>
            <w:r w:rsidRPr="00F61E5A">
              <w:rPr>
                <w:rFonts w:cs="Arial"/>
                <w:i w:val="0"/>
                <w:sz w:val="24"/>
                <w:szCs w:val="24"/>
                <w:lang w:val="el-GR"/>
              </w:rPr>
              <w:t>25</w:t>
            </w:r>
          </w:p>
          <w:p w:rsidR="00AA2D7F" w:rsidRPr="00F61E5A" w:rsidRDefault="00A57DAE" w:rsidP="00830697">
            <w:pPr>
              <w:spacing w:line="276" w:lineRule="auto"/>
              <w:jc w:val="center"/>
              <w:rPr>
                <w:rFonts w:cs="Arial"/>
                <w:i w:val="0"/>
                <w:sz w:val="24"/>
                <w:szCs w:val="24"/>
                <w:lang w:val="el-GR"/>
              </w:rPr>
            </w:pPr>
            <w:r w:rsidRPr="00F61E5A">
              <w:rPr>
                <w:rFonts w:cs="Arial"/>
                <w:i w:val="0"/>
                <w:sz w:val="24"/>
                <w:szCs w:val="24"/>
                <w:lang w:val="el-GR"/>
              </w:rPr>
              <w:t>30</w:t>
            </w:r>
          </w:p>
          <w:p w:rsidR="00AA2D7F" w:rsidRPr="00F61E5A" w:rsidRDefault="00A57DAE" w:rsidP="00830697">
            <w:pPr>
              <w:spacing w:line="276" w:lineRule="auto"/>
              <w:jc w:val="center"/>
              <w:rPr>
                <w:rFonts w:cs="Arial"/>
                <w:i w:val="0"/>
                <w:sz w:val="24"/>
                <w:szCs w:val="24"/>
                <w:lang w:val="el-GR"/>
              </w:rPr>
            </w:pPr>
            <w:r w:rsidRPr="00F61E5A">
              <w:rPr>
                <w:rFonts w:cs="Arial"/>
                <w:i w:val="0"/>
                <w:sz w:val="24"/>
                <w:szCs w:val="24"/>
                <w:lang w:val="el-GR"/>
              </w:rPr>
              <w:t>35</w:t>
            </w:r>
          </w:p>
        </w:tc>
        <w:tc>
          <w:tcPr>
            <w:tcW w:w="1588" w:type="dxa"/>
            <w:tcBorders>
              <w:top w:val="nil"/>
            </w:tcBorders>
          </w:tcPr>
          <w:p w:rsidR="00AA2D7F" w:rsidRPr="00F61E5A" w:rsidRDefault="00AA2D7F" w:rsidP="00830697">
            <w:pPr>
              <w:ind w:left="720"/>
              <w:rPr>
                <w:rFonts w:cs="Arial"/>
                <w:i w:val="0"/>
                <w:sz w:val="24"/>
                <w:szCs w:val="24"/>
                <w:lang w:val="el-GR"/>
              </w:rPr>
            </w:pPr>
          </w:p>
        </w:tc>
      </w:tr>
      <w:tr w:rsidR="00FF4A2D" w:rsidRPr="00F61E5A" w:rsidTr="00671A9B">
        <w:trPr>
          <w:trHeight w:val="225"/>
        </w:trPr>
        <w:tc>
          <w:tcPr>
            <w:tcW w:w="6771" w:type="dxa"/>
            <w:tcBorders>
              <w:top w:val="single" w:sz="4" w:space="0" w:color="auto"/>
              <w:left w:val="single" w:sz="4" w:space="0" w:color="auto"/>
              <w:bottom w:val="single" w:sz="4" w:space="0" w:color="auto"/>
              <w:right w:val="single" w:sz="4" w:space="0" w:color="auto"/>
            </w:tcBorders>
          </w:tcPr>
          <w:p w:rsidR="00FF4A2D" w:rsidRPr="00F61E5A" w:rsidRDefault="00FF4A2D" w:rsidP="001D5BB1">
            <w:pPr>
              <w:ind w:left="720"/>
              <w:rPr>
                <w:rFonts w:cs="Arial"/>
                <w:i w:val="0"/>
                <w:sz w:val="24"/>
                <w:szCs w:val="24"/>
                <w:lang w:val="el-GR"/>
              </w:rPr>
            </w:pPr>
            <w:r w:rsidRPr="00F61E5A">
              <w:rPr>
                <w:rFonts w:cs="Arial"/>
                <w:i w:val="0"/>
                <w:sz w:val="24"/>
                <w:szCs w:val="24"/>
                <w:lang w:val="el-GR"/>
              </w:rPr>
              <w:t xml:space="preserve">                     ΣΥΝΟΛΟ μέγιστης βαθμολογίας</w:t>
            </w:r>
          </w:p>
        </w:tc>
        <w:tc>
          <w:tcPr>
            <w:tcW w:w="1559" w:type="dxa"/>
            <w:tcBorders>
              <w:top w:val="single" w:sz="4" w:space="0" w:color="auto"/>
              <w:left w:val="single" w:sz="4" w:space="0" w:color="auto"/>
              <w:bottom w:val="single" w:sz="4" w:space="0" w:color="auto"/>
              <w:right w:val="single" w:sz="4" w:space="0" w:color="auto"/>
            </w:tcBorders>
          </w:tcPr>
          <w:p w:rsidR="00FF4A2D" w:rsidRPr="00F61E5A" w:rsidRDefault="00FF4A2D" w:rsidP="001D5BB1">
            <w:pPr>
              <w:jc w:val="center"/>
              <w:rPr>
                <w:rFonts w:cs="Arial"/>
                <w:i w:val="0"/>
                <w:sz w:val="24"/>
                <w:szCs w:val="24"/>
                <w:lang w:val="el-GR"/>
              </w:rPr>
            </w:pPr>
            <w:r w:rsidRPr="00F61E5A">
              <w:rPr>
                <w:rFonts w:cs="Arial"/>
                <w:i w:val="0"/>
                <w:sz w:val="24"/>
                <w:szCs w:val="24"/>
                <w:lang w:val="el-GR"/>
              </w:rPr>
              <w:t>100</w:t>
            </w:r>
          </w:p>
        </w:tc>
        <w:tc>
          <w:tcPr>
            <w:tcW w:w="1588" w:type="dxa"/>
            <w:tcBorders>
              <w:top w:val="single" w:sz="4" w:space="0" w:color="auto"/>
              <w:left w:val="single" w:sz="4" w:space="0" w:color="auto"/>
              <w:bottom w:val="single" w:sz="4" w:space="0" w:color="auto"/>
              <w:right w:val="single" w:sz="4" w:space="0" w:color="auto"/>
            </w:tcBorders>
          </w:tcPr>
          <w:p w:rsidR="00FF4A2D" w:rsidRPr="00F61E5A" w:rsidRDefault="00FF4A2D" w:rsidP="001D5BB1">
            <w:pPr>
              <w:ind w:left="720"/>
              <w:rPr>
                <w:rFonts w:cs="Arial"/>
                <w:i w:val="0"/>
                <w:sz w:val="24"/>
                <w:szCs w:val="24"/>
                <w:lang w:val="el-GR"/>
              </w:rPr>
            </w:pPr>
          </w:p>
        </w:tc>
      </w:tr>
    </w:tbl>
    <w:p w:rsidR="00AA2D7F" w:rsidRPr="00F61E5A" w:rsidRDefault="00AA2D7F" w:rsidP="00AA2D7F">
      <w:pPr>
        <w:rPr>
          <w:rFonts w:cs="Arial"/>
          <w:i w:val="0"/>
          <w:iCs/>
          <w:sz w:val="24"/>
          <w:szCs w:val="24"/>
          <w:u w:val="single"/>
          <w:lang w:val="el-GR"/>
        </w:rPr>
      </w:pPr>
    </w:p>
    <w:p w:rsidR="00AA2D7F" w:rsidRPr="00F61E5A" w:rsidRDefault="00AA2D7F" w:rsidP="00884441">
      <w:pPr>
        <w:ind w:left="720"/>
        <w:rPr>
          <w:rFonts w:cs="Arial"/>
          <w:i w:val="0"/>
          <w:iCs/>
          <w:sz w:val="24"/>
          <w:szCs w:val="24"/>
          <w:u w:val="single"/>
          <w:lang w:val="el-GR"/>
        </w:rPr>
      </w:pPr>
    </w:p>
    <w:p w:rsidR="001F344C" w:rsidRPr="00271EBE" w:rsidRDefault="00CD349A" w:rsidP="00C576A5">
      <w:pPr>
        <w:pStyle w:val="Heading1"/>
        <w:numPr>
          <w:ilvl w:val="0"/>
          <w:numId w:val="0"/>
        </w:numPr>
        <w:tabs>
          <w:tab w:val="left" w:pos="450"/>
        </w:tabs>
        <w:rPr>
          <w:rFonts w:cs="Arial"/>
          <w:szCs w:val="24"/>
        </w:rPr>
      </w:pPr>
      <w:bookmarkStart w:id="39" w:name="_Toc385416235"/>
      <w:r w:rsidRPr="00271EBE">
        <w:rPr>
          <w:rFonts w:cs="Arial"/>
          <w:szCs w:val="24"/>
        </w:rPr>
        <w:t>9</w:t>
      </w:r>
      <w:r w:rsidR="00C576A5" w:rsidRPr="00271EBE">
        <w:rPr>
          <w:rFonts w:cs="Arial"/>
          <w:szCs w:val="24"/>
        </w:rPr>
        <w:t xml:space="preserve">. </w:t>
      </w:r>
      <w:r w:rsidR="001F344C" w:rsidRPr="00271EBE">
        <w:rPr>
          <w:rFonts w:cs="Arial"/>
          <w:szCs w:val="24"/>
        </w:rPr>
        <w:t>ΟΛΟΚΛΗΡΩΣΗ ΔΙΑΓΩΝΙΣΜΟΥ</w:t>
      </w:r>
      <w:bookmarkEnd w:id="39"/>
    </w:p>
    <w:p w:rsidR="001F344C" w:rsidRPr="00271EBE" w:rsidRDefault="00CD349A" w:rsidP="00C576A5">
      <w:pPr>
        <w:pStyle w:val="Heading2"/>
        <w:numPr>
          <w:ilvl w:val="0"/>
          <w:numId w:val="0"/>
        </w:numPr>
        <w:spacing w:after="0"/>
        <w:ind w:left="666" w:hanging="576"/>
        <w:rPr>
          <w:rFonts w:cs="Arial"/>
          <w:i w:val="0"/>
          <w:szCs w:val="24"/>
          <w:lang w:val="el-GR"/>
        </w:rPr>
      </w:pPr>
      <w:bookmarkStart w:id="40" w:name="_Toc385416236"/>
      <w:r w:rsidRPr="00271EBE">
        <w:rPr>
          <w:rFonts w:cs="Arial"/>
          <w:i w:val="0"/>
          <w:szCs w:val="24"/>
          <w:lang w:val="el-GR"/>
        </w:rPr>
        <w:t>9</w:t>
      </w:r>
      <w:r w:rsidR="00C576A5" w:rsidRPr="00271EBE">
        <w:rPr>
          <w:rFonts w:cs="Arial"/>
          <w:i w:val="0"/>
          <w:szCs w:val="24"/>
          <w:lang w:val="el-GR"/>
        </w:rPr>
        <w:t>.1</w:t>
      </w:r>
      <w:r w:rsidR="00C576A5" w:rsidRPr="00271EBE">
        <w:rPr>
          <w:rFonts w:cs="Arial"/>
          <w:i w:val="0"/>
          <w:szCs w:val="24"/>
          <w:lang w:val="el-GR"/>
        </w:rPr>
        <w:tab/>
      </w:r>
      <w:r w:rsidR="001F344C" w:rsidRPr="00271EBE">
        <w:rPr>
          <w:rFonts w:cs="Arial"/>
          <w:i w:val="0"/>
          <w:szCs w:val="24"/>
          <w:lang w:val="el-GR"/>
        </w:rPr>
        <w:t>Ανάθεση Σύμβασης</w:t>
      </w:r>
      <w:bookmarkEnd w:id="40"/>
    </w:p>
    <w:p w:rsidR="001F344C" w:rsidRPr="00271EBE" w:rsidRDefault="001F344C" w:rsidP="00285B4C">
      <w:pPr>
        <w:rPr>
          <w:rFonts w:cs="Arial"/>
          <w:i w:val="0"/>
          <w:iCs/>
          <w:sz w:val="24"/>
          <w:szCs w:val="24"/>
          <w:lang w:val="el-GR"/>
        </w:rPr>
      </w:pPr>
      <w:r w:rsidRPr="00271EBE">
        <w:rPr>
          <w:rFonts w:cs="Arial"/>
          <w:i w:val="0"/>
          <w:iCs/>
          <w:sz w:val="24"/>
          <w:szCs w:val="24"/>
          <w:lang w:val="el-GR"/>
        </w:rPr>
        <w:t xml:space="preserve">Με την επιφύλαξη του δικαιώματος του Αρμόδιου Οργάνου ή/και της Αναθέτουσας Αρχής να ακυρώσει το διαγωνισμό ή να απορρίψει οποιαδήποτε προσφορά σε οποιοδήποτε στάδιο της διαδικασίας, η Ανάθεση της Σύμβασης γίνεται στον υποψήφιο που συγκεντρώνει την υψηλότερη βαθμολογία. </w:t>
      </w:r>
    </w:p>
    <w:p w:rsidR="001F344C" w:rsidRPr="00271EBE" w:rsidRDefault="001F344C" w:rsidP="00285B4C">
      <w:pPr>
        <w:rPr>
          <w:rFonts w:cs="Arial"/>
          <w:i w:val="0"/>
          <w:iCs/>
          <w:sz w:val="24"/>
          <w:szCs w:val="24"/>
          <w:lang w:val="el-GR"/>
        </w:rPr>
      </w:pPr>
      <w:r w:rsidRPr="00271EBE">
        <w:rPr>
          <w:rFonts w:cs="Arial"/>
          <w:i w:val="0"/>
          <w:iCs/>
          <w:sz w:val="24"/>
          <w:szCs w:val="24"/>
          <w:lang w:val="el-GR"/>
        </w:rPr>
        <w:t xml:space="preserve">Στον Υποψήφιο Ανάδοχο αποστέλλεται έγγραφη σχετική ειδοποίηση. </w:t>
      </w:r>
    </w:p>
    <w:p w:rsidR="001F344C" w:rsidRPr="00271EBE" w:rsidRDefault="001F344C" w:rsidP="001F344C">
      <w:pPr>
        <w:pStyle w:val="Heading2"/>
        <w:numPr>
          <w:ilvl w:val="0"/>
          <w:numId w:val="0"/>
        </w:numPr>
        <w:spacing w:after="0"/>
        <w:rPr>
          <w:rFonts w:cs="Arial"/>
          <w:i w:val="0"/>
          <w:smallCaps/>
          <w:szCs w:val="24"/>
          <w:lang w:val="el-GR"/>
        </w:rPr>
      </w:pPr>
    </w:p>
    <w:p w:rsidR="001F344C" w:rsidRPr="00271EBE" w:rsidRDefault="00CD349A" w:rsidP="00C576A5">
      <w:pPr>
        <w:pStyle w:val="Heading2"/>
        <w:numPr>
          <w:ilvl w:val="0"/>
          <w:numId w:val="0"/>
        </w:numPr>
        <w:spacing w:after="0"/>
        <w:ind w:left="666" w:hanging="576"/>
        <w:rPr>
          <w:rFonts w:cs="Arial"/>
          <w:i w:val="0"/>
          <w:szCs w:val="24"/>
          <w:lang w:val="el-GR"/>
        </w:rPr>
      </w:pPr>
      <w:bookmarkStart w:id="41" w:name="_Toc385416237"/>
      <w:r w:rsidRPr="00271EBE">
        <w:rPr>
          <w:rFonts w:cs="Arial"/>
          <w:i w:val="0"/>
          <w:szCs w:val="24"/>
          <w:lang w:val="el-GR"/>
        </w:rPr>
        <w:t>9</w:t>
      </w:r>
      <w:r w:rsidR="00C576A5" w:rsidRPr="00271EBE">
        <w:rPr>
          <w:rFonts w:cs="Arial"/>
          <w:i w:val="0"/>
          <w:szCs w:val="24"/>
          <w:lang w:val="el-GR"/>
        </w:rPr>
        <w:t>.2</w:t>
      </w:r>
      <w:r w:rsidR="00C576A5" w:rsidRPr="00271EBE">
        <w:rPr>
          <w:rFonts w:cs="Arial"/>
          <w:i w:val="0"/>
          <w:szCs w:val="24"/>
          <w:lang w:val="el-GR"/>
        </w:rPr>
        <w:tab/>
      </w:r>
      <w:r w:rsidR="001F344C" w:rsidRPr="00271EBE">
        <w:rPr>
          <w:rFonts w:cs="Arial"/>
          <w:i w:val="0"/>
          <w:szCs w:val="24"/>
          <w:lang w:val="el-GR"/>
        </w:rPr>
        <w:t>Γνωστοποίηση Αποτελεσμάτων  Διαγωνισμού</w:t>
      </w:r>
      <w:bookmarkEnd w:id="41"/>
    </w:p>
    <w:p w:rsidR="001F344C" w:rsidRPr="00271EBE" w:rsidRDefault="001F344C" w:rsidP="00285B4C">
      <w:pPr>
        <w:rPr>
          <w:rFonts w:cs="Arial"/>
          <w:i w:val="0"/>
          <w:iCs/>
          <w:sz w:val="24"/>
          <w:szCs w:val="24"/>
          <w:lang w:val="el-GR"/>
        </w:rPr>
      </w:pPr>
      <w:r w:rsidRPr="00271EBE">
        <w:rPr>
          <w:rFonts w:cs="Arial"/>
          <w:i w:val="0"/>
          <w:iCs/>
          <w:sz w:val="24"/>
          <w:szCs w:val="24"/>
          <w:lang w:val="el-GR"/>
        </w:rPr>
        <w:t xml:space="preserve">Η Αναθέτουσα Αρχή ενημερώνει τους </w:t>
      </w:r>
      <w:r w:rsidR="00285B4C" w:rsidRPr="00271EBE">
        <w:rPr>
          <w:rFonts w:cs="Arial"/>
          <w:i w:val="0"/>
          <w:iCs/>
          <w:sz w:val="24"/>
          <w:szCs w:val="24"/>
          <w:lang w:val="el-GR"/>
        </w:rPr>
        <w:t>Ενδιαφερόμενους</w:t>
      </w:r>
      <w:r w:rsidRPr="00271EBE">
        <w:rPr>
          <w:rFonts w:cs="Arial"/>
          <w:i w:val="0"/>
          <w:iCs/>
          <w:sz w:val="24"/>
          <w:szCs w:val="24"/>
          <w:lang w:val="el-GR"/>
        </w:rPr>
        <w:t xml:space="preserve"> που έλαβαν μέρος στο διαγωνισμό για το αποτέλεσμα του διαγωνισμού.</w:t>
      </w:r>
    </w:p>
    <w:p w:rsidR="001F344C" w:rsidRPr="00271EBE" w:rsidRDefault="001F344C" w:rsidP="001F344C">
      <w:pPr>
        <w:pStyle w:val="Heading2"/>
        <w:numPr>
          <w:ilvl w:val="0"/>
          <w:numId w:val="0"/>
        </w:numPr>
        <w:spacing w:after="0"/>
        <w:rPr>
          <w:rFonts w:cs="Arial"/>
          <w:i w:val="0"/>
          <w:smallCaps/>
          <w:szCs w:val="24"/>
          <w:lang w:val="el-GR"/>
        </w:rPr>
      </w:pPr>
    </w:p>
    <w:p w:rsidR="001F344C" w:rsidRPr="00271EBE" w:rsidRDefault="00CD349A" w:rsidP="00C576A5">
      <w:pPr>
        <w:pStyle w:val="Heading2"/>
        <w:numPr>
          <w:ilvl w:val="0"/>
          <w:numId w:val="0"/>
        </w:numPr>
        <w:spacing w:after="0"/>
        <w:ind w:left="666" w:hanging="576"/>
        <w:rPr>
          <w:rFonts w:cs="Arial"/>
          <w:i w:val="0"/>
          <w:szCs w:val="24"/>
          <w:lang w:val="el-GR"/>
        </w:rPr>
      </w:pPr>
      <w:bookmarkStart w:id="42" w:name="_Toc385416238"/>
      <w:r w:rsidRPr="00271EBE">
        <w:rPr>
          <w:rFonts w:cs="Arial"/>
          <w:i w:val="0"/>
          <w:szCs w:val="24"/>
          <w:lang w:val="el-GR"/>
        </w:rPr>
        <w:t>9</w:t>
      </w:r>
      <w:r w:rsidR="00C576A5" w:rsidRPr="00271EBE">
        <w:rPr>
          <w:rFonts w:cs="Arial"/>
          <w:i w:val="0"/>
          <w:szCs w:val="24"/>
          <w:lang w:val="el-GR"/>
        </w:rPr>
        <w:t>.3</w:t>
      </w:r>
      <w:r w:rsidR="00C576A5" w:rsidRPr="00271EBE">
        <w:rPr>
          <w:rFonts w:cs="Arial"/>
          <w:i w:val="0"/>
          <w:szCs w:val="24"/>
          <w:lang w:val="el-GR"/>
        </w:rPr>
        <w:tab/>
      </w:r>
      <w:r w:rsidR="001F344C" w:rsidRPr="00271EBE">
        <w:rPr>
          <w:rFonts w:cs="Arial"/>
          <w:i w:val="0"/>
          <w:szCs w:val="24"/>
          <w:lang w:val="el-GR"/>
        </w:rPr>
        <w:t>Ακύρωση διαγωνισμού</w:t>
      </w:r>
      <w:bookmarkEnd w:id="42"/>
    </w:p>
    <w:p w:rsidR="001F344C" w:rsidRPr="00271EBE" w:rsidRDefault="001F344C" w:rsidP="00830697">
      <w:pPr>
        <w:numPr>
          <w:ilvl w:val="0"/>
          <w:numId w:val="23"/>
        </w:numPr>
        <w:tabs>
          <w:tab w:val="clear" w:pos="720"/>
        </w:tabs>
        <w:ind w:left="567" w:hanging="567"/>
        <w:rPr>
          <w:rFonts w:cs="Arial"/>
          <w:i w:val="0"/>
          <w:iCs/>
          <w:sz w:val="24"/>
          <w:szCs w:val="24"/>
          <w:lang w:val="el-GR"/>
        </w:rPr>
      </w:pPr>
      <w:r w:rsidRPr="00271EBE">
        <w:rPr>
          <w:rFonts w:cs="Arial"/>
          <w:i w:val="0"/>
          <w:iCs/>
          <w:sz w:val="24"/>
          <w:szCs w:val="24"/>
          <w:lang w:val="el-GR"/>
        </w:rPr>
        <w:t xml:space="preserve">Εάν για οποιοδήποτε λόγο ματαιωθεί η διαδικασία σύναψης της Σύμβασης, η Αναθέτουσα Αρχή γνωστοποιεί εγγράφως στους </w:t>
      </w:r>
      <w:r w:rsidR="00285B4C" w:rsidRPr="00271EBE">
        <w:rPr>
          <w:rFonts w:cs="Arial"/>
          <w:i w:val="0"/>
          <w:iCs/>
          <w:sz w:val="24"/>
          <w:szCs w:val="24"/>
          <w:lang w:val="el-GR"/>
        </w:rPr>
        <w:t>Ενδιαφερόμενους</w:t>
      </w:r>
      <w:r w:rsidRPr="00271EBE">
        <w:rPr>
          <w:rFonts w:cs="Arial"/>
          <w:i w:val="0"/>
          <w:iCs/>
          <w:sz w:val="24"/>
          <w:szCs w:val="24"/>
          <w:lang w:val="el-GR"/>
        </w:rPr>
        <w:t xml:space="preserve"> τους λόγους για τους οποίους αποφασίστηκε τούτο.</w:t>
      </w:r>
    </w:p>
    <w:p w:rsidR="001F344C" w:rsidRPr="00271EBE" w:rsidRDefault="001F344C" w:rsidP="00830697">
      <w:pPr>
        <w:numPr>
          <w:ilvl w:val="0"/>
          <w:numId w:val="23"/>
        </w:numPr>
        <w:tabs>
          <w:tab w:val="clear" w:pos="720"/>
        </w:tabs>
        <w:ind w:left="567" w:hanging="567"/>
        <w:rPr>
          <w:rFonts w:cs="Arial"/>
          <w:i w:val="0"/>
          <w:iCs/>
          <w:sz w:val="24"/>
          <w:szCs w:val="24"/>
          <w:lang w:val="el-GR"/>
        </w:rPr>
      </w:pPr>
      <w:r w:rsidRPr="00271EBE">
        <w:rPr>
          <w:rFonts w:cs="Arial"/>
          <w:i w:val="0"/>
          <w:iCs/>
          <w:sz w:val="24"/>
          <w:szCs w:val="24"/>
          <w:lang w:val="el-GR"/>
        </w:rPr>
        <w:t>Ακύρωση μπορεί να αποφασιστεί εφόσον συντρέχουν μία ή περισσότερες από τις παρακάτω προϋποθέσεις:</w:t>
      </w:r>
    </w:p>
    <w:p w:rsidR="001F344C" w:rsidRPr="00271EBE" w:rsidRDefault="001F344C" w:rsidP="001F344C">
      <w:pPr>
        <w:pStyle w:val="BodyText"/>
        <w:spacing w:before="120" w:line="300" w:lineRule="atLeast"/>
        <w:ind w:left="900" w:hanging="360"/>
        <w:jc w:val="both"/>
        <w:rPr>
          <w:rFonts w:cs="Arial"/>
          <w:color w:val="000000"/>
          <w:sz w:val="24"/>
          <w:szCs w:val="24"/>
          <w:lang w:val="el-GR"/>
        </w:rPr>
      </w:pPr>
      <w:r w:rsidRPr="00271EBE">
        <w:rPr>
          <w:rFonts w:cs="Arial"/>
          <w:color w:val="000000"/>
          <w:sz w:val="24"/>
          <w:szCs w:val="24"/>
          <w:lang w:val="el-GR"/>
        </w:rPr>
        <w:t>α.</w:t>
      </w:r>
      <w:r w:rsidRPr="00271EBE">
        <w:rPr>
          <w:rFonts w:cs="Arial"/>
          <w:color w:val="000000"/>
          <w:sz w:val="24"/>
          <w:szCs w:val="24"/>
          <w:lang w:val="el-GR"/>
        </w:rPr>
        <w:tab/>
        <w:t xml:space="preserve">όταν ουδεμία </w:t>
      </w:r>
      <w:r w:rsidR="00285B4C" w:rsidRPr="00271EBE">
        <w:rPr>
          <w:rFonts w:cs="Arial"/>
          <w:color w:val="000000"/>
          <w:sz w:val="24"/>
          <w:szCs w:val="24"/>
          <w:lang w:val="el-GR"/>
        </w:rPr>
        <w:t>προσφορά</w:t>
      </w:r>
      <w:r w:rsidRPr="00271EBE">
        <w:rPr>
          <w:rFonts w:cs="Arial"/>
          <w:color w:val="000000"/>
          <w:sz w:val="24"/>
          <w:szCs w:val="24"/>
          <w:lang w:val="el-GR"/>
        </w:rPr>
        <w:t xml:space="preserve"> έχει υποβληθεί εντός της προβλεπόμενης προθεσμίας, </w:t>
      </w:r>
    </w:p>
    <w:p w:rsidR="001F344C" w:rsidRPr="00271EBE" w:rsidRDefault="001F344C" w:rsidP="001F344C">
      <w:pPr>
        <w:pStyle w:val="BodyText"/>
        <w:spacing w:before="120" w:line="300" w:lineRule="atLeast"/>
        <w:ind w:left="900" w:hanging="360"/>
        <w:jc w:val="both"/>
        <w:rPr>
          <w:rFonts w:cs="Arial"/>
          <w:color w:val="000000"/>
          <w:sz w:val="24"/>
          <w:szCs w:val="24"/>
          <w:lang w:val="el-GR"/>
        </w:rPr>
      </w:pPr>
      <w:r w:rsidRPr="00271EBE">
        <w:rPr>
          <w:rFonts w:cs="Arial"/>
          <w:color w:val="000000"/>
          <w:sz w:val="24"/>
          <w:szCs w:val="24"/>
          <w:lang w:val="el-GR"/>
        </w:rPr>
        <w:t>β.</w:t>
      </w:r>
      <w:r w:rsidRPr="00271EBE">
        <w:rPr>
          <w:rFonts w:cs="Arial"/>
          <w:color w:val="000000"/>
          <w:sz w:val="24"/>
          <w:szCs w:val="24"/>
          <w:lang w:val="el-GR"/>
        </w:rPr>
        <w:tab/>
        <w:t>όταν οι όροι των Εγγράφων Διαγωνισμού περιλαμβάνουν όρους ή τεχνικές προδιαγραφές στις οποίες διαπιστώνεται ότι κανένας από τους Προσφέροντες δεν μπορεί να ανταποκριθεί ή ότι οι προδιαγραφές αυτές οδηγούν κατ’ αποκλειστικότητα σε συγκεκριμένο οικονομικό φορέα,</w:t>
      </w:r>
    </w:p>
    <w:p w:rsidR="001F344C" w:rsidRPr="00271EBE" w:rsidRDefault="001F344C" w:rsidP="001F344C">
      <w:pPr>
        <w:pStyle w:val="BodyText"/>
        <w:spacing w:before="120" w:line="300" w:lineRule="atLeast"/>
        <w:ind w:left="900" w:hanging="360"/>
        <w:jc w:val="both"/>
        <w:rPr>
          <w:rFonts w:cs="Arial"/>
          <w:color w:val="000000"/>
          <w:sz w:val="24"/>
          <w:szCs w:val="24"/>
          <w:lang w:val="el-GR"/>
        </w:rPr>
      </w:pPr>
      <w:r w:rsidRPr="00271EBE">
        <w:rPr>
          <w:rFonts w:cs="Arial"/>
          <w:color w:val="000000"/>
          <w:sz w:val="24"/>
          <w:szCs w:val="24"/>
          <w:lang w:val="el-GR"/>
        </w:rPr>
        <w:lastRenderedPageBreak/>
        <w:t>γ.</w:t>
      </w:r>
      <w:r w:rsidRPr="00271EBE">
        <w:rPr>
          <w:rFonts w:cs="Arial"/>
          <w:color w:val="000000"/>
          <w:sz w:val="24"/>
          <w:szCs w:val="24"/>
          <w:lang w:val="el-GR"/>
        </w:rPr>
        <w:tab/>
        <w:t>όταν οι τιμές όλων των προσφορών</w:t>
      </w:r>
      <w:r w:rsidR="00285B4C" w:rsidRPr="00271EBE">
        <w:rPr>
          <w:rFonts w:cs="Arial"/>
          <w:color w:val="000000"/>
          <w:sz w:val="24"/>
          <w:szCs w:val="24"/>
          <w:lang w:val="el-GR"/>
        </w:rPr>
        <w:t xml:space="preserve"> (όπου εφαρμόζεται για οικονομικές προσφορές)</w:t>
      </w:r>
      <w:r w:rsidRPr="00271EBE">
        <w:rPr>
          <w:rFonts w:cs="Arial"/>
          <w:color w:val="000000"/>
          <w:sz w:val="24"/>
          <w:szCs w:val="24"/>
          <w:lang w:val="el-GR"/>
        </w:rPr>
        <w:t xml:space="preserve"> που πληρούν τους όρους και τις τεχνικές προδιαγραφές των Εγγράφων Διαγωνισμού είναι εξωπραγματικές ή φαίνονται να είναι προϊόν προ</w:t>
      </w:r>
      <w:r w:rsidR="003E4D6C">
        <w:rPr>
          <w:rFonts w:cs="Arial"/>
          <w:color w:val="000000"/>
          <w:sz w:val="24"/>
          <w:szCs w:val="24"/>
          <w:lang w:val="el-GR"/>
        </w:rPr>
        <w:t>-</w:t>
      </w:r>
      <w:r w:rsidRPr="00271EBE">
        <w:rPr>
          <w:rFonts w:cs="Arial"/>
          <w:color w:val="000000"/>
          <w:sz w:val="24"/>
          <w:szCs w:val="24"/>
          <w:lang w:val="el-GR"/>
        </w:rPr>
        <w:t xml:space="preserve">συνεννόησης μεταξύ των Προσφερόντων, με αποτέλεσμα να καταστρατηγείται η έννοια του υγιούς ανταγωνισμού, </w:t>
      </w:r>
    </w:p>
    <w:p w:rsidR="001F344C" w:rsidRPr="00271EBE" w:rsidRDefault="001F344C" w:rsidP="001F344C">
      <w:pPr>
        <w:pStyle w:val="BodyText"/>
        <w:spacing w:before="120" w:line="300" w:lineRule="atLeast"/>
        <w:ind w:left="900" w:hanging="360"/>
        <w:jc w:val="both"/>
        <w:rPr>
          <w:rFonts w:cs="Arial"/>
          <w:color w:val="000000"/>
          <w:sz w:val="24"/>
          <w:szCs w:val="24"/>
          <w:lang w:val="el-GR"/>
        </w:rPr>
      </w:pPr>
      <w:r w:rsidRPr="00271EBE">
        <w:rPr>
          <w:rFonts w:cs="Arial"/>
          <w:color w:val="000000"/>
          <w:sz w:val="24"/>
          <w:szCs w:val="24"/>
          <w:lang w:val="el-GR"/>
        </w:rPr>
        <w:t>δ.</w:t>
      </w:r>
      <w:r w:rsidRPr="00271EBE">
        <w:rPr>
          <w:rFonts w:cs="Arial"/>
          <w:color w:val="000000"/>
          <w:sz w:val="24"/>
          <w:szCs w:val="24"/>
          <w:lang w:val="el-GR"/>
        </w:rPr>
        <w:tab/>
        <w:t>όταν οι περιστάσεις κάτω από τις οποίες προκηρύχθηκε ο διαγωνισμός έχουν διαφοροποιηθεί σε βαθμό που το αντικείμενο του διαγωνισμού να μην είναι πλέον αναγκαίο, ή</w:t>
      </w:r>
    </w:p>
    <w:p w:rsidR="001F344C" w:rsidRPr="00271EBE" w:rsidRDefault="001F344C" w:rsidP="001F344C">
      <w:pPr>
        <w:pStyle w:val="BodyText"/>
        <w:spacing w:before="120" w:line="300" w:lineRule="atLeast"/>
        <w:ind w:left="900" w:hanging="360"/>
        <w:jc w:val="both"/>
        <w:rPr>
          <w:rFonts w:cs="Arial"/>
          <w:color w:val="000000"/>
          <w:sz w:val="24"/>
          <w:szCs w:val="24"/>
          <w:lang w:val="el-GR"/>
        </w:rPr>
      </w:pPr>
      <w:r w:rsidRPr="00271EBE">
        <w:rPr>
          <w:rFonts w:cs="Arial"/>
          <w:color w:val="000000"/>
          <w:sz w:val="24"/>
          <w:szCs w:val="24"/>
          <w:lang w:val="el-GR"/>
        </w:rPr>
        <w:t>ε.</w:t>
      </w:r>
      <w:r w:rsidRPr="00271EBE">
        <w:rPr>
          <w:rFonts w:cs="Arial"/>
          <w:color w:val="000000"/>
          <w:sz w:val="24"/>
          <w:szCs w:val="24"/>
          <w:lang w:val="el-GR"/>
        </w:rPr>
        <w:tab/>
        <w:t>όταν συντρέχει οποιοσδήποτε άλλος σοβαρός μη προβλεπτός λόγος τον οποίο το Αρμόδιο Όργανο κρίνει δικαιολογημένο.</w:t>
      </w:r>
    </w:p>
    <w:p w:rsidR="001F344C" w:rsidRPr="00271EBE" w:rsidRDefault="001F344C" w:rsidP="00830697">
      <w:pPr>
        <w:numPr>
          <w:ilvl w:val="0"/>
          <w:numId w:val="23"/>
        </w:numPr>
        <w:tabs>
          <w:tab w:val="clear" w:pos="720"/>
        </w:tabs>
        <w:ind w:left="567" w:hanging="567"/>
        <w:rPr>
          <w:rFonts w:cs="Arial"/>
          <w:i w:val="0"/>
          <w:iCs/>
          <w:sz w:val="24"/>
          <w:szCs w:val="24"/>
          <w:lang w:val="el-GR"/>
        </w:rPr>
      </w:pPr>
      <w:r w:rsidRPr="00271EBE">
        <w:rPr>
          <w:rFonts w:cs="Arial"/>
          <w:i w:val="0"/>
          <w:iCs/>
          <w:sz w:val="24"/>
          <w:szCs w:val="24"/>
          <w:lang w:val="el-GR"/>
        </w:rPr>
        <w:t xml:space="preserve">Οι </w:t>
      </w:r>
      <w:r w:rsidR="00285B4C" w:rsidRPr="00271EBE">
        <w:rPr>
          <w:rFonts w:cs="Arial"/>
          <w:i w:val="0"/>
          <w:iCs/>
          <w:sz w:val="24"/>
          <w:szCs w:val="24"/>
          <w:lang w:val="el-GR"/>
        </w:rPr>
        <w:t>Ενδιαφερόμενοι</w:t>
      </w:r>
      <w:r w:rsidRPr="00271EBE">
        <w:rPr>
          <w:rFonts w:cs="Arial"/>
          <w:i w:val="0"/>
          <w:iCs/>
          <w:sz w:val="24"/>
          <w:szCs w:val="24"/>
          <w:lang w:val="el-GR"/>
        </w:rPr>
        <w:t xml:space="preserve"> δεν διατηρούν και παραιτούνται από οποιαδήποτε αξίωση έναντι της Αναθέτουσας Αρχής από τον λόγο της ενδεχόμενης ακύρωσης</w:t>
      </w:r>
      <w:r w:rsidRPr="00271EBE">
        <w:rPr>
          <w:rFonts w:cs="Arial"/>
          <w:i w:val="0"/>
          <w:sz w:val="24"/>
          <w:szCs w:val="24"/>
          <w:lang w:val="el-GR"/>
        </w:rPr>
        <w:t>, υπό την επιφύλαξη των δικαιωμάτων που ορίζονται στις παραγράφους 2.5, 2.6 και 2.7 της παρούσας Πρόσκλησης</w:t>
      </w:r>
      <w:r w:rsidRPr="00271EBE">
        <w:rPr>
          <w:rFonts w:cs="Arial"/>
          <w:i w:val="0"/>
          <w:iCs/>
          <w:sz w:val="24"/>
          <w:szCs w:val="24"/>
          <w:lang w:val="el-GR"/>
        </w:rPr>
        <w:t>.</w:t>
      </w:r>
    </w:p>
    <w:p w:rsidR="001F344C" w:rsidRPr="00271EBE" w:rsidRDefault="001F344C" w:rsidP="001F344C">
      <w:pPr>
        <w:rPr>
          <w:rFonts w:cs="Arial"/>
          <w:i w:val="0"/>
          <w:iCs/>
          <w:sz w:val="24"/>
          <w:szCs w:val="24"/>
          <w:lang w:val="el-GR"/>
        </w:rPr>
      </w:pPr>
    </w:p>
    <w:p w:rsidR="001F344C" w:rsidRPr="00271EBE" w:rsidRDefault="00CD349A" w:rsidP="00285B4C">
      <w:pPr>
        <w:pStyle w:val="Heading2"/>
        <w:numPr>
          <w:ilvl w:val="0"/>
          <w:numId w:val="0"/>
        </w:numPr>
        <w:spacing w:after="0"/>
        <w:ind w:left="666" w:hanging="576"/>
        <w:rPr>
          <w:rFonts w:cs="Arial"/>
          <w:i w:val="0"/>
          <w:szCs w:val="24"/>
          <w:lang w:val="el-GR"/>
        </w:rPr>
      </w:pPr>
      <w:bookmarkStart w:id="43" w:name="_Toc385416239"/>
      <w:r w:rsidRPr="00271EBE">
        <w:rPr>
          <w:rFonts w:cs="Arial"/>
          <w:i w:val="0"/>
          <w:szCs w:val="24"/>
          <w:lang w:val="el-GR"/>
        </w:rPr>
        <w:t>9</w:t>
      </w:r>
      <w:r w:rsidR="00285B4C" w:rsidRPr="00271EBE">
        <w:rPr>
          <w:rFonts w:cs="Arial"/>
          <w:i w:val="0"/>
          <w:szCs w:val="24"/>
          <w:lang w:val="el-GR"/>
        </w:rPr>
        <w:t>.4</w:t>
      </w:r>
      <w:r w:rsidR="00285B4C" w:rsidRPr="00271EBE">
        <w:rPr>
          <w:rFonts w:cs="Arial"/>
          <w:i w:val="0"/>
          <w:szCs w:val="24"/>
          <w:lang w:val="el-GR"/>
        </w:rPr>
        <w:tab/>
      </w:r>
      <w:r w:rsidR="001F344C" w:rsidRPr="00271EBE">
        <w:rPr>
          <w:rFonts w:cs="Arial"/>
          <w:i w:val="0"/>
          <w:szCs w:val="24"/>
          <w:lang w:val="el-GR"/>
        </w:rPr>
        <w:t>Κατάρτιση και Υπογραφή Συμφωνίας</w:t>
      </w:r>
      <w:bookmarkEnd w:id="43"/>
    </w:p>
    <w:p w:rsidR="001F344C" w:rsidRPr="00271EBE" w:rsidRDefault="001F344C" w:rsidP="00CB7588">
      <w:pPr>
        <w:numPr>
          <w:ilvl w:val="0"/>
          <w:numId w:val="52"/>
        </w:numPr>
        <w:rPr>
          <w:rFonts w:cs="Arial"/>
          <w:i w:val="0"/>
          <w:iCs/>
          <w:sz w:val="24"/>
          <w:szCs w:val="24"/>
          <w:lang w:val="el-GR"/>
        </w:rPr>
      </w:pPr>
      <w:r w:rsidRPr="00271EBE">
        <w:rPr>
          <w:rFonts w:cs="Arial"/>
          <w:i w:val="0"/>
          <w:iCs/>
          <w:sz w:val="24"/>
          <w:szCs w:val="24"/>
          <w:lang w:val="el-GR"/>
        </w:rPr>
        <w:t xml:space="preserve">Ο Προσφέρων στον οποίο έχει ανατεθεί η Σύμβαση είναι υποχρεωμένος να προσέλθει, εντός </w:t>
      </w:r>
      <w:r w:rsidR="00285B4C" w:rsidRPr="00271EBE">
        <w:rPr>
          <w:rFonts w:cs="Arial"/>
          <w:i w:val="0"/>
          <w:iCs/>
          <w:sz w:val="24"/>
          <w:szCs w:val="24"/>
          <w:lang w:val="el-GR"/>
        </w:rPr>
        <w:t>προθεσμίας 20 ημερών</w:t>
      </w:r>
      <w:r w:rsidRPr="00271EBE">
        <w:rPr>
          <w:rFonts w:cs="Arial"/>
          <w:i w:val="0"/>
          <w:iCs/>
          <w:sz w:val="24"/>
          <w:szCs w:val="24"/>
          <w:lang w:val="el-GR"/>
        </w:rPr>
        <w:t>, για την υπογραφή της σχετικής Συμφωνίας. Αν παρέλθει η παραπάνω προθεσμία και ο Προσφέρων δεν προσέλθει για την υπογραφή της Συμφωνίας, τότε αυτός κηρύσσεται έκπτωτος από την Ανάθεση που έγινε στο όνομά του και από κάθε δικαίωμα που απορρέει από αυτή.</w:t>
      </w:r>
    </w:p>
    <w:p w:rsidR="00285B4C" w:rsidRPr="00271EBE" w:rsidRDefault="001F344C" w:rsidP="00CB7588">
      <w:pPr>
        <w:numPr>
          <w:ilvl w:val="0"/>
          <w:numId w:val="52"/>
        </w:numPr>
        <w:rPr>
          <w:rFonts w:cs="Arial"/>
          <w:i w:val="0"/>
          <w:iCs/>
          <w:sz w:val="24"/>
          <w:szCs w:val="24"/>
          <w:lang w:val="el-GR"/>
        </w:rPr>
      </w:pPr>
      <w:r w:rsidRPr="00271EBE">
        <w:rPr>
          <w:rFonts w:cs="Arial"/>
          <w:i w:val="0"/>
          <w:iCs/>
          <w:sz w:val="24"/>
          <w:szCs w:val="24"/>
          <w:lang w:val="el-GR"/>
        </w:rPr>
        <w:t>Σε τέτοια περίπτωση η Αναθέτουσα Αρχή έχει το δικαίωμα να παραπέμψε</w:t>
      </w:r>
      <w:r w:rsidR="00DD68B6" w:rsidRPr="00271EBE">
        <w:rPr>
          <w:rFonts w:cs="Arial"/>
          <w:i w:val="0"/>
          <w:iCs/>
          <w:sz w:val="24"/>
          <w:szCs w:val="24"/>
          <w:lang w:val="el-GR"/>
        </w:rPr>
        <w:t xml:space="preserve">ι εκ νέου το </w:t>
      </w:r>
      <w:r w:rsidRPr="00271EBE">
        <w:rPr>
          <w:rFonts w:cs="Arial"/>
          <w:i w:val="0"/>
          <w:iCs/>
          <w:sz w:val="24"/>
          <w:szCs w:val="24"/>
          <w:lang w:val="el-GR"/>
        </w:rPr>
        <w:t>θέμα στο Αρμόδιο Όργανο με στόχο την ανάθε</w:t>
      </w:r>
      <w:r w:rsidR="00285B4C" w:rsidRPr="00271EBE">
        <w:rPr>
          <w:rFonts w:cs="Arial"/>
          <w:i w:val="0"/>
          <w:iCs/>
          <w:sz w:val="24"/>
          <w:szCs w:val="24"/>
          <w:lang w:val="el-GR"/>
        </w:rPr>
        <w:t>ση της Σύμβασης στον επόμενο Ενδιαφερόμενο</w:t>
      </w:r>
      <w:r w:rsidRPr="00271EBE">
        <w:rPr>
          <w:rFonts w:cs="Arial"/>
          <w:i w:val="0"/>
          <w:iCs/>
          <w:sz w:val="24"/>
          <w:szCs w:val="24"/>
          <w:lang w:val="el-GR"/>
        </w:rPr>
        <w:t xml:space="preserve">, σύμφωνα με την κατάταξη του εδαφίου (2) της παραγράφου 9.5, που πληροί τους όρους και τις προδιαγραφές του διαγωνισμού. </w:t>
      </w:r>
    </w:p>
    <w:p w:rsidR="001F344C" w:rsidRPr="00271EBE" w:rsidRDefault="001F344C" w:rsidP="00285B4C">
      <w:pPr>
        <w:numPr>
          <w:ilvl w:val="0"/>
          <w:numId w:val="52"/>
        </w:numPr>
        <w:rPr>
          <w:rFonts w:cs="Arial"/>
          <w:i w:val="0"/>
          <w:iCs/>
          <w:sz w:val="24"/>
          <w:szCs w:val="24"/>
          <w:lang w:val="el-GR"/>
        </w:rPr>
      </w:pPr>
      <w:r w:rsidRPr="00271EBE">
        <w:rPr>
          <w:rFonts w:cs="Arial"/>
          <w:i w:val="0"/>
          <w:iCs/>
          <w:sz w:val="24"/>
          <w:szCs w:val="24"/>
          <w:lang w:val="el-GR"/>
        </w:rPr>
        <w:t xml:space="preserve">Ο </w:t>
      </w:r>
      <w:r w:rsidR="00285B4C" w:rsidRPr="00271EBE">
        <w:rPr>
          <w:rFonts w:cs="Arial"/>
          <w:i w:val="0"/>
          <w:iCs/>
          <w:sz w:val="24"/>
          <w:szCs w:val="24"/>
          <w:lang w:val="el-GR"/>
        </w:rPr>
        <w:t>Ενδιαφερόμενος</w:t>
      </w:r>
      <w:r w:rsidRPr="00271EBE">
        <w:rPr>
          <w:rFonts w:cs="Arial"/>
          <w:i w:val="0"/>
          <w:iCs/>
          <w:sz w:val="24"/>
          <w:szCs w:val="24"/>
          <w:lang w:val="el-GR"/>
        </w:rPr>
        <w:t xml:space="preserve"> στον οποίο έχει ανατεθεί η σύμβαση είναι υποχρεωμένος να προσέλθει για την υπογραφή της Συμφωνίας προσκομίζοντας </w:t>
      </w:r>
      <w:r w:rsidR="00285B4C" w:rsidRPr="00271EBE">
        <w:rPr>
          <w:rFonts w:cs="Arial"/>
          <w:i w:val="0"/>
          <w:iCs/>
          <w:sz w:val="24"/>
          <w:szCs w:val="24"/>
          <w:lang w:val="el-GR"/>
        </w:rPr>
        <w:t>όλα τα πρωτότυπα ζητηθέντα έγγραφα, καθώς και τα</w:t>
      </w:r>
      <w:r w:rsidRPr="00271EBE">
        <w:rPr>
          <w:rFonts w:cs="Arial"/>
          <w:i w:val="0"/>
          <w:color w:val="000000"/>
          <w:sz w:val="24"/>
          <w:szCs w:val="24"/>
          <w:lang w:val="el-GR"/>
        </w:rPr>
        <w:t xml:space="preserve"> έγγραφα νομιμοποίησης του προσώπου που θα υπογράψει τη Συμφωνία,</w:t>
      </w:r>
    </w:p>
    <w:p w:rsidR="001F344C" w:rsidRPr="00271EBE" w:rsidRDefault="001F344C" w:rsidP="00CB7588">
      <w:pPr>
        <w:numPr>
          <w:ilvl w:val="0"/>
          <w:numId w:val="52"/>
        </w:numPr>
        <w:rPr>
          <w:rFonts w:cs="Arial"/>
          <w:bCs/>
          <w:i w:val="0"/>
          <w:sz w:val="24"/>
          <w:szCs w:val="24"/>
          <w:lang w:val="el-GR"/>
        </w:rPr>
      </w:pPr>
      <w:r w:rsidRPr="00271EBE">
        <w:rPr>
          <w:rFonts w:cs="Arial"/>
          <w:bCs/>
          <w:i w:val="0"/>
          <w:sz w:val="24"/>
          <w:szCs w:val="24"/>
          <w:lang w:val="el-GR"/>
        </w:rPr>
        <w:t>Με ευθύνη του κάθε επιτυχόντα, στις Συμβάσεις πρέπει να επικολληθούν χαρτόσημα ανάλογα με την αξία της Σύμβασης που υπογράφεται</w:t>
      </w:r>
      <w:r w:rsidR="00607CFA" w:rsidRPr="00271EBE">
        <w:rPr>
          <w:rFonts w:cs="Arial"/>
          <w:bCs/>
          <w:i w:val="0"/>
          <w:sz w:val="24"/>
          <w:szCs w:val="24"/>
          <w:lang w:val="el-GR"/>
        </w:rPr>
        <w:t xml:space="preserve"> και όπως καθορίζονται από την αρμόδια Αρχή</w:t>
      </w:r>
      <w:r w:rsidRPr="00271EBE">
        <w:rPr>
          <w:rFonts w:cs="Arial"/>
          <w:bCs/>
          <w:i w:val="0"/>
          <w:sz w:val="24"/>
          <w:szCs w:val="24"/>
          <w:lang w:val="el-GR"/>
        </w:rPr>
        <w:t xml:space="preserve">. </w:t>
      </w:r>
    </w:p>
    <w:p w:rsidR="001F344C" w:rsidRPr="00271EBE" w:rsidRDefault="001F344C" w:rsidP="00CB7588">
      <w:pPr>
        <w:numPr>
          <w:ilvl w:val="0"/>
          <w:numId w:val="52"/>
        </w:numPr>
        <w:rPr>
          <w:rFonts w:cs="Arial"/>
          <w:bCs/>
          <w:i w:val="0"/>
          <w:sz w:val="24"/>
          <w:szCs w:val="24"/>
          <w:lang w:val="el-GR"/>
        </w:rPr>
      </w:pPr>
      <w:r w:rsidRPr="00271EBE">
        <w:rPr>
          <w:rFonts w:cs="Arial"/>
          <w:bCs/>
          <w:i w:val="0"/>
          <w:sz w:val="24"/>
          <w:szCs w:val="24"/>
          <w:lang w:val="el-GR"/>
        </w:rPr>
        <w:t>Κάθε επιτυχόντας, πριν την υπογραφή της Σύμβασης καλείται να εγγραφεί στο Ηλεκτρονικό Σύστημα Σ</w:t>
      </w:r>
      <w:r w:rsidR="00C94A0D" w:rsidRPr="00271EBE">
        <w:rPr>
          <w:rFonts w:cs="Arial"/>
          <w:bCs/>
          <w:i w:val="0"/>
          <w:sz w:val="24"/>
          <w:szCs w:val="24"/>
          <w:lang w:val="el-GR"/>
        </w:rPr>
        <w:t>ύναψης Συμβάσεων (e-</w:t>
      </w:r>
      <w:proofErr w:type="spellStart"/>
      <w:r w:rsidR="00C94A0D" w:rsidRPr="00271EBE">
        <w:rPr>
          <w:rFonts w:cs="Arial"/>
          <w:bCs/>
          <w:i w:val="0"/>
          <w:sz w:val="24"/>
          <w:szCs w:val="24"/>
          <w:lang w:val="el-GR"/>
        </w:rPr>
        <w:t>procurement</w:t>
      </w:r>
      <w:proofErr w:type="spellEnd"/>
      <w:r w:rsidRPr="00271EBE">
        <w:rPr>
          <w:rFonts w:cs="Arial"/>
          <w:bCs/>
          <w:i w:val="0"/>
          <w:sz w:val="24"/>
          <w:szCs w:val="24"/>
          <w:lang w:val="el-GR"/>
        </w:rPr>
        <w:t xml:space="preserve">). Πληροφορίες στη σελίδα: </w:t>
      </w:r>
      <w:hyperlink r:id="rId11" w:history="1">
        <w:r w:rsidRPr="00271EBE">
          <w:rPr>
            <w:rStyle w:val="Hyperlink"/>
            <w:rFonts w:cs="Arial"/>
            <w:i w:val="0"/>
            <w:color w:val="auto"/>
            <w:sz w:val="24"/>
            <w:szCs w:val="24"/>
            <w:lang w:val="el-GR"/>
          </w:rPr>
          <w:t>https://www.eprocurement.gov.cy</w:t>
        </w:r>
      </w:hyperlink>
      <w:r w:rsidRPr="00271EBE">
        <w:rPr>
          <w:rFonts w:cs="Arial"/>
          <w:bCs/>
          <w:i w:val="0"/>
          <w:sz w:val="24"/>
          <w:szCs w:val="24"/>
          <w:lang w:val="el-GR"/>
        </w:rPr>
        <w:t xml:space="preserve"> </w:t>
      </w:r>
    </w:p>
    <w:p w:rsidR="001F344C" w:rsidRPr="00271EBE" w:rsidRDefault="001F344C" w:rsidP="001F344C">
      <w:pPr>
        <w:rPr>
          <w:rFonts w:cs="Arial"/>
          <w:sz w:val="24"/>
          <w:szCs w:val="24"/>
          <w:lang w:val="el-GR"/>
        </w:rPr>
      </w:pPr>
    </w:p>
    <w:p w:rsidR="00934321" w:rsidRPr="00271EBE" w:rsidRDefault="001F344C" w:rsidP="00CB7588">
      <w:pPr>
        <w:rPr>
          <w:rFonts w:cs="Arial"/>
          <w:b/>
          <w:i w:val="0"/>
          <w:iCs/>
          <w:sz w:val="24"/>
          <w:szCs w:val="24"/>
          <w:lang w:val="el-GR"/>
        </w:rPr>
      </w:pPr>
      <w:r w:rsidRPr="00271EBE">
        <w:rPr>
          <w:rFonts w:cs="Arial"/>
          <w:i w:val="0"/>
          <w:iCs/>
          <w:sz w:val="24"/>
          <w:szCs w:val="24"/>
          <w:lang w:val="el-GR"/>
        </w:rPr>
        <w:br w:type="page"/>
      </w:r>
      <w:bookmarkStart w:id="44" w:name="_Toc384292513"/>
      <w:r w:rsidR="00934321" w:rsidRPr="00271EBE">
        <w:rPr>
          <w:rFonts w:cs="Arial"/>
          <w:b/>
          <w:i w:val="0"/>
          <w:sz w:val="24"/>
          <w:szCs w:val="24"/>
          <w:lang w:val="el-GR"/>
        </w:rPr>
        <w:lastRenderedPageBreak/>
        <w:t xml:space="preserve">ΜΕΡΟΣ B: </w:t>
      </w:r>
      <w:r w:rsidR="001550CC" w:rsidRPr="00271EBE">
        <w:rPr>
          <w:rFonts w:cs="Arial"/>
          <w:b/>
          <w:i w:val="0"/>
          <w:sz w:val="24"/>
          <w:szCs w:val="24"/>
          <w:lang w:val="el-GR"/>
        </w:rPr>
        <w:t>ΣΥΜΦΩΝΙΑ</w:t>
      </w:r>
      <w:bookmarkEnd w:id="44"/>
    </w:p>
    <w:p w:rsidR="00BB6E74" w:rsidRPr="00271EBE" w:rsidRDefault="00BB6E74" w:rsidP="001B05DE">
      <w:pPr>
        <w:pStyle w:val="BodyL"/>
        <w:spacing w:before="120" w:line="300" w:lineRule="atLeast"/>
        <w:rPr>
          <w:rFonts w:ascii="Arial" w:hAnsi="Arial" w:cs="Arial"/>
          <w:color w:val="000000"/>
          <w:sz w:val="24"/>
          <w:szCs w:val="24"/>
          <w:lang w:val="el-GR"/>
        </w:rPr>
      </w:pPr>
    </w:p>
    <w:p w:rsidR="00934321" w:rsidRPr="00271EBE" w:rsidRDefault="00934321" w:rsidP="001B05DE">
      <w:pPr>
        <w:pStyle w:val="BodyL"/>
        <w:spacing w:before="120" w:line="300" w:lineRule="atLeast"/>
        <w:rPr>
          <w:rFonts w:ascii="Arial" w:hAnsi="Arial" w:cs="Arial"/>
          <w:color w:val="000000"/>
          <w:sz w:val="24"/>
          <w:szCs w:val="24"/>
          <w:lang w:val="el-GR"/>
        </w:rPr>
      </w:pPr>
      <w:r w:rsidRPr="00271EBE">
        <w:rPr>
          <w:rFonts w:ascii="Arial" w:hAnsi="Arial" w:cs="Arial"/>
          <w:bCs/>
          <w:sz w:val="24"/>
          <w:szCs w:val="24"/>
          <w:lang w:val="el-GR" w:eastAsia="en-US"/>
        </w:rPr>
        <w:t>Στον/στην</w:t>
      </w:r>
      <w:r w:rsidRPr="00271EBE">
        <w:rPr>
          <w:rFonts w:ascii="Arial" w:hAnsi="Arial" w:cs="Arial"/>
          <w:color w:val="000000"/>
          <w:sz w:val="24"/>
          <w:szCs w:val="24"/>
          <w:lang w:val="el-GR"/>
        </w:rPr>
        <w:t xml:space="preserve"> </w:t>
      </w:r>
      <w:r w:rsidRPr="00271EBE">
        <w:rPr>
          <w:rFonts w:ascii="Arial" w:hAnsi="Arial" w:cs="Arial"/>
          <w:b/>
          <w:bCs/>
          <w:i/>
          <w:sz w:val="24"/>
          <w:szCs w:val="24"/>
          <w:lang w:val="el-GR" w:eastAsia="en-US"/>
        </w:rPr>
        <w:t>&lt;πόλη στην οποία υπογράφεται η σύμβαση&gt;</w:t>
      </w:r>
      <w:r w:rsidRPr="00271EBE">
        <w:rPr>
          <w:rFonts w:ascii="Arial" w:hAnsi="Arial" w:cs="Arial"/>
          <w:color w:val="000000"/>
          <w:sz w:val="24"/>
          <w:szCs w:val="24"/>
          <w:lang w:val="el-GR"/>
        </w:rPr>
        <w:t xml:space="preserve">, </w:t>
      </w:r>
      <w:r w:rsidRPr="00271EBE">
        <w:rPr>
          <w:rFonts w:ascii="Arial" w:hAnsi="Arial" w:cs="Arial"/>
          <w:bCs/>
          <w:sz w:val="24"/>
          <w:szCs w:val="24"/>
          <w:lang w:val="el-GR" w:eastAsia="en-US"/>
        </w:rPr>
        <w:t>σήμερα την</w:t>
      </w:r>
      <w:r w:rsidRPr="00271EBE">
        <w:rPr>
          <w:rFonts w:ascii="Arial" w:hAnsi="Arial" w:cs="Arial"/>
          <w:color w:val="000000"/>
          <w:sz w:val="24"/>
          <w:szCs w:val="24"/>
          <w:lang w:val="el-GR"/>
        </w:rPr>
        <w:t xml:space="preserve"> </w:t>
      </w:r>
      <w:r w:rsidRPr="00271EBE">
        <w:rPr>
          <w:rFonts w:ascii="Arial" w:hAnsi="Arial" w:cs="Arial"/>
          <w:b/>
          <w:bCs/>
          <w:i/>
          <w:sz w:val="24"/>
          <w:szCs w:val="24"/>
          <w:lang w:val="el-GR" w:eastAsia="en-US"/>
        </w:rPr>
        <w:t>&lt;ημερομηνία υπογραφής της σύμβασης&gt;</w:t>
      </w:r>
      <w:r w:rsidRPr="00271EBE">
        <w:rPr>
          <w:rFonts w:ascii="Arial" w:hAnsi="Arial" w:cs="Arial"/>
          <w:color w:val="000000"/>
          <w:sz w:val="24"/>
          <w:szCs w:val="24"/>
          <w:lang w:val="el-GR"/>
        </w:rPr>
        <w:t xml:space="preserve">, </w:t>
      </w:r>
      <w:r w:rsidRPr="00271EBE">
        <w:rPr>
          <w:rFonts w:ascii="Arial" w:hAnsi="Arial" w:cs="Arial"/>
          <w:bCs/>
          <w:sz w:val="24"/>
          <w:szCs w:val="24"/>
          <w:lang w:val="el-GR" w:eastAsia="en-US"/>
        </w:rPr>
        <w:t xml:space="preserve">ημέρα </w:t>
      </w:r>
      <w:r w:rsidRPr="00271EBE">
        <w:rPr>
          <w:rFonts w:ascii="Arial" w:hAnsi="Arial" w:cs="Arial"/>
          <w:b/>
          <w:bCs/>
          <w:i/>
          <w:sz w:val="24"/>
          <w:szCs w:val="24"/>
          <w:lang w:val="el-GR" w:eastAsia="en-US"/>
        </w:rPr>
        <w:t>&lt;ημέρα&gt;</w:t>
      </w:r>
      <w:r w:rsidR="006433A7" w:rsidRPr="00271EBE">
        <w:rPr>
          <w:rFonts w:ascii="Arial" w:hAnsi="Arial" w:cs="Arial"/>
          <w:bCs/>
          <w:sz w:val="24"/>
          <w:szCs w:val="24"/>
          <w:lang w:val="el-GR" w:eastAsia="en-US"/>
        </w:rPr>
        <w:t xml:space="preserve">, </w:t>
      </w:r>
      <w:r w:rsidRPr="00271EBE">
        <w:rPr>
          <w:rFonts w:ascii="Arial" w:hAnsi="Arial" w:cs="Arial"/>
          <w:bCs/>
          <w:sz w:val="24"/>
          <w:szCs w:val="24"/>
          <w:lang w:val="el-GR" w:eastAsia="en-US"/>
        </w:rPr>
        <w:t>στην</w:t>
      </w:r>
      <w:r w:rsidRPr="00271EBE">
        <w:rPr>
          <w:rFonts w:ascii="Arial" w:hAnsi="Arial" w:cs="Arial"/>
          <w:color w:val="000000"/>
          <w:sz w:val="24"/>
          <w:szCs w:val="24"/>
          <w:lang w:val="el-GR"/>
        </w:rPr>
        <w:t xml:space="preserve"> </w:t>
      </w:r>
      <w:r w:rsidRPr="00271EBE">
        <w:rPr>
          <w:rFonts w:ascii="Arial" w:hAnsi="Arial" w:cs="Arial"/>
          <w:b/>
          <w:bCs/>
          <w:i/>
          <w:sz w:val="24"/>
          <w:szCs w:val="24"/>
          <w:lang w:val="el-GR" w:eastAsia="en-US"/>
        </w:rPr>
        <w:t>&lt;διεύθυνση Αναθέτουσας Αρχής, όπου υπογράφεται η σύμβαση&gt;</w:t>
      </w:r>
      <w:r w:rsidRPr="00271EBE">
        <w:rPr>
          <w:rFonts w:ascii="Arial" w:hAnsi="Arial" w:cs="Arial"/>
          <w:color w:val="000000"/>
          <w:sz w:val="24"/>
          <w:szCs w:val="24"/>
          <w:lang w:val="el-GR"/>
        </w:rPr>
        <w:t>,</w:t>
      </w:r>
    </w:p>
    <w:p w:rsidR="00934321" w:rsidRPr="00271EBE" w:rsidRDefault="00934321" w:rsidP="001B05DE">
      <w:pPr>
        <w:pStyle w:val="BodyL"/>
        <w:spacing w:before="120" w:line="300" w:lineRule="atLeast"/>
        <w:rPr>
          <w:rFonts w:ascii="Arial" w:hAnsi="Arial" w:cs="Arial"/>
          <w:color w:val="000000"/>
          <w:sz w:val="24"/>
          <w:szCs w:val="24"/>
          <w:lang w:val="el-GR"/>
        </w:rPr>
      </w:pPr>
    </w:p>
    <w:p w:rsidR="00934321" w:rsidRPr="00271EBE" w:rsidRDefault="00934321" w:rsidP="001B05DE">
      <w:pPr>
        <w:overflowPunct/>
        <w:autoSpaceDE/>
        <w:autoSpaceDN/>
        <w:adjustRightInd/>
        <w:textAlignment w:val="auto"/>
        <w:rPr>
          <w:rFonts w:cs="Arial"/>
          <w:bCs/>
          <w:i w:val="0"/>
          <w:sz w:val="24"/>
          <w:szCs w:val="24"/>
          <w:lang w:val="el-GR"/>
        </w:rPr>
      </w:pPr>
      <w:r w:rsidRPr="00271EBE">
        <w:rPr>
          <w:rFonts w:cs="Arial"/>
          <w:bCs/>
          <w:i w:val="0"/>
          <w:sz w:val="24"/>
          <w:szCs w:val="24"/>
          <w:lang w:val="el-GR"/>
        </w:rPr>
        <w:t>αφενός μεν,</w:t>
      </w:r>
    </w:p>
    <w:p w:rsidR="00934321" w:rsidRPr="00271EBE" w:rsidRDefault="00934321" w:rsidP="001B05DE">
      <w:pPr>
        <w:overflowPunct/>
        <w:autoSpaceDE/>
        <w:autoSpaceDN/>
        <w:adjustRightInd/>
        <w:textAlignment w:val="auto"/>
        <w:rPr>
          <w:rFonts w:cs="Arial"/>
          <w:bCs/>
          <w:i w:val="0"/>
          <w:sz w:val="24"/>
          <w:szCs w:val="24"/>
          <w:lang w:val="el-GR"/>
        </w:rPr>
      </w:pPr>
      <w:r w:rsidRPr="00271EBE">
        <w:rPr>
          <w:rFonts w:cs="Arial"/>
          <w:bCs/>
          <w:i w:val="0"/>
          <w:sz w:val="24"/>
          <w:szCs w:val="24"/>
          <w:lang w:val="el-GR"/>
        </w:rPr>
        <w:t xml:space="preserve">Ο/Η </w:t>
      </w:r>
      <w:r w:rsidRPr="00271EBE">
        <w:rPr>
          <w:rFonts w:cs="Arial"/>
          <w:b/>
          <w:bCs/>
          <w:sz w:val="24"/>
          <w:szCs w:val="24"/>
          <w:lang w:val="el-GR"/>
        </w:rPr>
        <w:t>&lt;επωνυμία Αναθέτουσας Αρχής&gt;</w:t>
      </w:r>
      <w:r w:rsidRPr="00271EBE">
        <w:rPr>
          <w:rFonts w:cs="Arial"/>
          <w:bCs/>
          <w:i w:val="0"/>
          <w:sz w:val="24"/>
          <w:szCs w:val="24"/>
          <w:lang w:val="el-GR"/>
        </w:rPr>
        <w:t xml:space="preserve">, </w:t>
      </w:r>
      <w:r w:rsidR="00437829" w:rsidRPr="00271EBE">
        <w:rPr>
          <w:rFonts w:cs="Arial"/>
          <w:bCs/>
          <w:i w:val="0"/>
          <w:sz w:val="24"/>
          <w:szCs w:val="24"/>
          <w:lang w:val="el-GR"/>
        </w:rPr>
        <w:t>ο/</w:t>
      </w:r>
      <w:r w:rsidRPr="00271EBE">
        <w:rPr>
          <w:rFonts w:cs="Arial"/>
          <w:bCs/>
          <w:i w:val="0"/>
          <w:sz w:val="24"/>
          <w:szCs w:val="24"/>
          <w:lang w:val="el-GR"/>
        </w:rPr>
        <w:t>η οποί</w:t>
      </w:r>
      <w:r w:rsidR="00437829" w:rsidRPr="00271EBE">
        <w:rPr>
          <w:rFonts w:cs="Arial"/>
          <w:bCs/>
          <w:i w:val="0"/>
          <w:sz w:val="24"/>
          <w:szCs w:val="24"/>
          <w:lang w:val="el-GR"/>
        </w:rPr>
        <w:t>ος/</w:t>
      </w:r>
      <w:r w:rsidRPr="00271EBE">
        <w:rPr>
          <w:rFonts w:cs="Arial"/>
          <w:bCs/>
          <w:i w:val="0"/>
          <w:sz w:val="24"/>
          <w:szCs w:val="24"/>
          <w:lang w:val="el-GR"/>
        </w:rPr>
        <w:t xml:space="preserve">α εκπροσωπείται νόμιμα από τον </w:t>
      </w:r>
      <w:r w:rsidR="00437829" w:rsidRPr="00271EBE">
        <w:rPr>
          <w:rFonts w:cs="Arial"/>
          <w:b/>
          <w:bCs/>
          <w:sz w:val="24"/>
          <w:szCs w:val="24"/>
          <w:lang w:val="el-GR"/>
        </w:rPr>
        <w:t>&lt;ιδιότητα-θέση νόμιμου εκπροσώπου της Αναθέτουσας Αρχής&gt;</w:t>
      </w:r>
      <w:r w:rsidR="00437829" w:rsidRPr="00271EBE">
        <w:rPr>
          <w:rFonts w:cs="Arial"/>
          <w:bCs/>
          <w:i w:val="0"/>
          <w:sz w:val="24"/>
          <w:szCs w:val="24"/>
          <w:lang w:val="el-GR"/>
        </w:rPr>
        <w:t xml:space="preserve"> ο/</w:t>
      </w:r>
      <w:r w:rsidRPr="00271EBE">
        <w:rPr>
          <w:rFonts w:cs="Arial"/>
          <w:bCs/>
          <w:i w:val="0"/>
          <w:sz w:val="24"/>
          <w:szCs w:val="24"/>
          <w:lang w:val="el-GR"/>
        </w:rPr>
        <w:t>η οποί</w:t>
      </w:r>
      <w:r w:rsidR="00437829" w:rsidRPr="00271EBE">
        <w:rPr>
          <w:rFonts w:cs="Arial"/>
          <w:bCs/>
          <w:i w:val="0"/>
          <w:sz w:val="24"/>
          <w:szCs w:val="24"/>
          <w:lang w:val="el-GR"/>
        </w:rPr>
        <w:t>ος/</w:t>
      </w:r>
      <w:r w:rsidRPr="00271EBE">
        <w:rPr>
          <w:rFonts w:cs="Arial"/>
          <w:bCs/>
          <w:i w:val="0"/>
          <w:sz w:val="24"/>
          <w:szCs w:val="24"/>
          <w:lang w:val="el-GR"/>
        </w:rPr>
        <w:t>α θα καλείται στο εξής «Αναθέτουσα Αρχή»,</w:t>
      </w:r>
    </w:p>
    <w:p w:rsidR="00934321" w:rsidRPr="00271EBE" w:rsidRDefault="00934321" w:rsidP="001B05DE">
      <w:pPr>
        <w:overflowPunct/>
        <w:autoSpaceDE/>
        <w:autoSpaceDN/>
        <w:adjustRightInd/>
        <w:textAlignment w:val="auto"/>
        <w:rPr>
          <w:rFonts w:cs="Arial"/>
          <w:bCs/>
          <w:i w:val="0"/>
          <w:sz w:val="24"/>
          <w:szCs w:val="24"/>
          <w:lang w:val="el-GR"/>
        </w:rPr>
      </w:pPr>
    </w:p>
    <w:p w:rsidR="00934321" w:rsidRPr="00271EBE" w:rsidRDefault="00934321" w:rsidP="001B05DE">
      <w:pPr>
        <w:overflowPunct/>
        <w:autoSpaceDE/>
        <w:autoSpaceDN/>
        <w:adjustRightInd/>
        <w:textAlignment w:val="auto"/>
        <w:rPr>
          <w:rFonts w:cs="Arial"/>
          <w:bCs/>
          <w:i w:val="0"/>
          <w:sz w:val="24"/>
          <w:szCs w:val="24"/>
          <w:lang w:val="el-GR"/>
        </w:rPr>
      </w:pPr>
      <w:r w:rsidRPr="00271EBE">
        <w:rPr>
          <w:rFonts w:cs="Arial"/>
          <w:bCs/>
          <w:i w:val="0"/>
          <w:sz w:val="24"/>
          <w:szCs w:val="24"/>
          <w:lang w:val="el-GR"/>
        </w:rPr>
        <w:t>αφ’ ετέρου,</w:t>
      </w:r>
    </w:p>
    <w:p w:rsidR="00934321" w:rsidRPr="00271EBE" w:rsidRDefault="003C32C1" w:rsidP="001B05DE">
      <w:pPr>
        <w:overflowPunct/>
        <w:autoSpaceDE/>
        <w:autoSpaceDN/>
        <w:adjustRightInd/>
        <w:textAlignment w:val="auto"/>
        <w:rPr>
          <w:rFonts w:cs="Arial"/>
          <w:bCs/>
          <w:i w:val="0"/>
          <w:sz w:val="24"/>
          <w:szCs w:val="24"/>
          <w:lang w:val="el-GR"/>
        </w:rPr>
      </w:pPr>
      <w:r w:rsidRPr="00271EBE">
        <w:rPr>
          <w:rFonts w:cs="Arial"/>
          <w:bCs/>
          <w:i w:val="0"/>
          <w:sz w:val="24"/>
          <w:szCs w:val="24"/>
          <w:lang w:val="el-GR"/>
        </w:rPr>
        <w:t xml:space="preserve">Ο/Η </w:t>
      </w:r>
      <w:r w:rsidRPr="00271EBE">
        <w:rPr>
          <w:rFonts w:cs="Arial"/>
          <w:b/>
          <w:bCs/>
          <w:sz w:val="24"/>
          <w:szCs w:val="24"/>
          <w:lang w:val="el-GR"/>
        </w:rPr>
        <w:t>&lt;επωνυμία Αναδόχου&gt;</w:t>
      </w:r>
      <w:r w:rsidRPr="00271EBE">
        <w:rPr>
          <w:rFonts w:cs="Arial"/>
          <w:bCs/>
          <w:i w:val="0"/>
          <w:sz w:val="24"/>
          <w:szCs w:val="24"/>
          <w:lang w:val="el-GR"/>
        </w:rPr>
        <w:t xml:space="preserve">, </w:t>
      </w:r>
      <w:r w:rsidR="00934321" w:rsidRPr="00271EBE">
        <w:rPr>
          <w:rFonts w:cs="Arial"/>
          <w:bCs/>
          <w:i w:val="0"/>
          <w:sz w:val="24"/>
          <w:szCs w:val="24"/>
          <w:lang w:val="el-GR"/>
        </w:rPr>
        <w:t>που εδρεύει στ</w:t>
      </w:r>
      <w:r w:rsidRPr="00271EBE">
        <w:rPr>
          <w:rFonts w:cs="Arial"/>
          <w:bCs/>
          <w:i w:val="0"/>
          <w:sz w:val="24"/>
          <w:szCs w:val="24"/>
          <w:lang w:val="el-GR"/>
        </w:rPr>
        <w:t>ον/</w:t>
      </w:r>
      <w:r w:rsidR="00934321" w:rsidRPr="00271EBE">
        <w:rPr>
          <w:rFonts w:cs="Arial"/>
          <w:bCs/>
          <w:i w:val="0"/>
          <w:sz w:val="24"/>
          <w:szCs w:val="24"/>
          <w:lang w:val="el-GR"/>
        </w:rPr>
        <w:t xml:space="preserve">ην </w:t>
      </w:r>
      <w:r w:rsidRPr="00271EBE">
        <w:rPr>
          <w:rFonts w:cs="Arial"/>
          <w:b/>
          <w:bCs/>
          <w:sz w:val="24"/>
          <w:szCs w:val="24"/>
          <w:lang w:val="el-GR"/>
        </w:rPr>
        <w:t>&lt;πόλη&gt;</w:t>
      </w:r>
      <w:r w:rsidR="00934321" w:rsidRPr="00271EBE">
        <w:rPr>
          <w:rFonts w:cs="Arial"/>
          <w:bCs/>
          <w:i w:val="0"/>
          <w:sz w:val="24"/>
          <w:szCs w:val="24"/>
          <w:lang w:val="el-GR"/>
        </w:rPr>
        <w:t xml:space="preserve">, οδός </w:t>
      </w:r>
      <w:r w:rsidRPr="00271EBE">
        <w:rPr>
          <w:rFonts w:cs="Arial"/>
          <w:b/>
          <w:bCs/>
          <w:sz w:val="24"/>
          <w:szCs w:val="24"/>
          <w:lang w:val="el-GR"/>
        </w:rPr>
        <w:t>&lt;οδός&gt;</w:t>
      </w:r>
      <w:r w:rsidR="00934321" w:rsidRPr="00271EBE">
        <w:rPr>
          <w:rFonts w:cs="Arial"/>
          <w:bCs/>
          <w:i w:val="0"/>
          <w:sz w:val="24"/>
          <w:szCs w:val="24"/>
          <w:lang w:val="el-GR"/>
        </w:rPr>
        <w:t xml:space="preserve"> και εκπροσωπείται νόμιμα από τον</w:t>
      </w:r>
      <w:r w:rsidR="00EB495D" w:rsidRPr="00271EBE">
        <w:rPr>
          <w:rFonts w:cs="Arial"/>
          <w:bCs/>
          <w:i w:val="0"/>
          <w:sz w:val="24"/>
          <w:szCs w:val="24"/>
          <w:lang w:val="el-GR"/>
        </w:rPr>
        <w:t>/τη</w:t>
      </w:r>
      <w:r w:rsidRPr="00271EBE">
        <w:rPr>
          <w:rFonts w:cs="Arial"/>
          <w:bCs/>
          <w:i w:val="0"/>
          <w:sz w:val="24"/>
          <w:szCs w:val="24"/>
          <w:lang w:val="el-GR"/>
        </w:rPr>
        <w:t>ν</w:t>
      </w:r>
      <w:r w:rsidR="00934321" w:rsidRPr="00271EBE">
        <w:rPr>
          <w:rFonts w:cs="Arial"/>
          <w:bCs/>
          <w:i w:val="0"/>
          <w:sz w:val="24"/>
          <w:szCs w:val="24"/>
          <w:lang w:val="el-GR"/>
        </w:rPr>
        <w:t xml:space="preserve"> </w:t>
      </w:r>
      <w:r w:rsidRPr="00271EBE">
        <w:rPr>
          <w:rFonts w:cs="Arial"/>
          <w:b/>
          <w:bCs/>
          <w:sz w:val="24"/>
          <w:szCs w:val="24"/>
          <w:lang w:val="el-GR"/>
        </w:rPr>
        <w:t>&lt;ονοματεπώνυμο και πατρώνυμο νόμιμου εκπροσώπου τ</w:t>
      </w:r>
      <w:r w:rsidR="00BB6E74" w:rsidRPr="00271EBE">
        <w:rPr>
          <w:rFonts w:cs="Arial"/>
          <w:b/>
          <w:bCs/>
          <w:sz w:val="24"/>
          <w:szCs w:val="24"/>
          <w:lang w:val="el-GR"/>
        </w:rPr>
        <w:t>ου Αναδόχου</w:t>
      </w:r>
      <w:r w:rsidRPr="00271EBE">
        <w:rPr>
          <w:rFonts w:cs="Arial"/>
          <w:b/>
          <w:bCs/>
          <w:sz w:val="24"/>
          <w:szCs w:val="24"/>
          <w:lang w:val="el-GR"/>
        </w:rPr>
        <w:t>&gt;</w:t>
      </w:r>
      <w:r w:rsidR="00934321" w:rsidRPr="00271EBE">
        <w:rPr>
          <w:rFonts w:cs="Arial"/>
          <w:bCs/>
          <w:i w:val="0"/>
          <w:sz w:val="24"/>
          <w:szCs w:val="24"/>
          <w:lang w:val="el-GR"/>
        </w:rPr>
        <w:t xml:space="preserve">, </w:t>
      </w:r>
      <w:r w:rsidR="00372B62" w:rsidRPr="00271EBE">
        <w:rPr>
          <w:rFonts w:cs="Arial"/>
          <w:bCs/>
          <w:i w:val="0"/>
          <w:sz w:val="24"/>
          <w:szCs w:val="24"/>
          <w:lang w:val="el-GR"/>
        </w:rPr>
        <w:t xml:space="preserve">που </w:t>
      </w:r>
      <w:r w:rsidR="00934321" w:rsidRPr="00271EBE">
        <w:rPr>
          <w:rFonts w:cs="Arial"/>
          <w:bCs/>
          <w:i w:val="0"/>
          <w:sz w:val="24"/>
          <w:szCs w:val="24"/>
          <w:lang w:val="el-GR"/>
        </w:rPr>
        <w:t>θα καλείται στο εξής «Ανάδοχος»,</w:t>
      </w:r>
    </w:p>
    <w:p w:rsidR="00934321" w:rsidRPr="00271EBE" w:rsidRDefault="00934321" w:rsidP="001B05DE">
      <w:pPr>
        <w:pStyle w:val="BodyL"/>
        <w:spacing w:before="120" w:line="300" w:lineRule="atLeast"/>
        <w:rPr>
          <w:rFonts w:ascii="Arial" w:hAnsi="Arial" w:cs="Arial"/>
          <w:color w:val="000000"/>
          <w:sz w:val="24"/>
          <w:szCs w:val="24"/>
          <w:lang w:val="el-GR"/>
        </w:rPr>
      </w:pPr>
      <w:r w:rsidRPr="00271EBE">
        <w:rPr>
          <w:rFonts w:ascii="Arial" w:hAnsi="Arial" w:cs="Arial"/>
          <w:color w:val="000000"/>
          <w:sz w:val="24"/>
          <w:szCs w:val="24"/>
          <w:lang w:val="el-GR"/>
        </w:rPr>
        <w:t xml:space="preserve"> </w:t>
      </w:r>
    </w:p>
    <w:p w:rsidR="00DF5231" w:rsidRPr="00271EBE" w:rsidRDefault="00DF5231" w:rsidP="001B05DE">
      <w:pPr>
        <w:overflowPunct/>
        <w:autoSpaceDE/>
        <w:autoSpaceDN/>
        <w:adjustRightInd/>
        <w:textAlignment w:val="auto"/>
        <w:rPr>
          <w:rFonts w:cs="Arial"/>
          <w:bCs/>
          <w:i w:val="0"/>
          <w:sz w:val="24"/>
          <w:szCs w:val="24"/>
          <w:lang w:val="el-GR"/>
        </w:rPr>
      </w:pPr>
      <w:r w:rsidRPr="00271EBE">
        <w:rPr>
          <w:rFonts w:cs="Arial"/>
          <w:bCs/>
          <w:i w:val="0"/>
          <w:sz w:val="24"/>
          <w:szCs w:val="24"/>
          <w:lang w:val="el-GR"/>
        </w:rPr>
        <w:t>συμφωνούν τα εξής :</w:t>
      </w:r>
    </w:p>
    <w:p w:rsidR="00B65482" w:rsidRPr="00271EBE" w:rsidRDefault="00B65482" w:rsidP="001B05DE">
      <w:pPr>
        <w:overflowPunct/>
        <w:autoSpaceDE/>
        <w:autoSpaceDN/>
        <w:adjustRightInd/>
        <w:textAlignment w:val="auto"/>
        <w:rPr>
          <w:rFonts w:cs="Arial"/>
          <w:bCs/>
          <w:i w:val="0"/>
          <w:sz w:val="24"/>
          <w:szCs w:val="24"/>
          <w:lang w:val="el-GR"/>
        </w:rPr>
      </w:pPr>
    </w:p>
    <w:p w:rsidR="00385654" w:rsidRPr="00271EBE" w:rsidRDefault="00385654" w:rsidP="001509E2">
      <w:pPr>
        <w:pStyle w:val="Heading1"/>
        <w:numPr>
          <w:ilvl w:val="0"/>
          <w:numId w:val="0"/>
        </w:numPr>
        <w:rPr>
          <w:rFonts w:cs="Arial"/>
          <w:szCs w:val="24"/>
        </w:rPr>
      </w:pPr>
      <w:bookmarkStart w:id="45" w:name="_Toc146687446"/>
      <w:bookmarkStart w:id="46" w:name="_Toc384292514"/>
      <w:r w:rsidRPr="00271EBE">
        <w:rPr>
          <w:rFonts w:cs="Arial"/>
          <w:szCs w:val="24"/>
        </w:rPr>
        <w:t xml:space="preserve">ΑΡΘΡΟ 1: </w:t>
      </w:r>
      <w:r w:rsidR="007B77E3" w:rsidRPr="00271EBE">
        <w:rPr>
          <w:rFonts w:cs="Arial"/>
          <w:szCs w:val="24"/>
        </w:rPr>
        <w:t>ΔΟΜΗ ΤΗΣ ΣΥΜΒΑΣΗΣ</w:t>
      </w:r>
      <w:bookmarkEnd w:id="45"/>
      <w:bookmarkEnd w:id="46"/>
    </w:p>
    <w:p w:rsidR="00385654" w:rsidRPr="00271EBE" w:rsidRDefault="00385654" w:rsidP="00830697">
      <w:pPr>
        <w:numPr>
          <w:ilvl w:val="0"/>
          <w:numId w:val="10"/>
        </w:numPr>
        <w:ind w:hanging="502"/>
        <w:rPr>
          <w:rFonts w:cs="Arial"/>
          <w:i w:val="0"/>
          <w:sz w:val="24"/>
          <w:szCs w:val="24"/>
          <w:lang w:val="el-GR"/>
        </w:rPr>
      </w:pPr>
      <w:r w:rsidRPr="00271EBE">
        <w:rPr>
          <w:rFonts w:cs="Arial"/>
          <w:i w:val="0"/>
          <w:sz w:val="24"/>
          <w:szCs w:val="24"/>
          <w:lang w:val="el-GR"/>
        </w:rPr>
        <w:t>Ρητά συμφωνείται ότι τη Σύμβαση αποτελούν, ως ενιαία και αναπόσπαστα μέρη:</w:t>
      </w:r>
    </w:p>
    <w:p w:rsidR="00385654" w:rsidRPr="00271EBE" w:rsidRDefault="00385654" w:rsidP="001B05DE">
      <w:pPr>
        <w:ind w:left="993" w:hanging="426"/>
        <w:rPr>
          <w:rFonts w:cs="Arial"/>
          <w:i w:val="0"/>
          <w:sz w:val="24"/>
          <w:szCs w:val="24"/>
          <w:lang w:val="el-GR"/>
        </w:rPr>
      </w:pPr>
      <w:r w:rsidRPr="00271EBE">
        <w:rPr>
          <w:rFonts w:cs="Arial"/>
          <w:i w:val="0"/>
          <w:sz w:val="24"/>
          <w:szCs w:val="24"/>
          <w:lang w:val="el-GR"/>
        </w:rPr>
        <w:t>α.</w:t>
      </w:r>
      <w:r w:rsidRPr="00271EBE">
        <w:rPr>
          <w:rFonts w:cs="Arial"/>
          <w:i w:val="0"/>
          <w:sz w:val="24"/>
          <w:szCs w:val="24"/>
          <w:lang w:val="el-GR"/>
        </w:rPr>
        <w:tab/>
        <w:t>Η παρούσα Συμφωνία</w:t>
      </w:r>
    </w:p>
    <w:p w:rsidR="003C6A8E" w:rsidRPr="00271EBE" w:rsidRDefault="00385654" w:rsidP="003C6A8E">
      <w:pPr>
        <w:ind w:left="993" w:hanging="426"/>
        <w:rPr>
          <w:rFonts w:cs="Arial"/>
          <w:i w:val="0"/>
          <w:sz w:val="24"/>
          <w:szCs w:val="24"/>
          <w:lang w:val="el-GR"/>
        </w:rPr>
      </w:pPr>
      <w:r w:rsidRPr="00271EBE">
        <w:rPr>
          <w:rFonts w:cs="Arial"/>
          <w:i w:val="0"/>
          <w:sz w:val="24"/>
          <w:szCs w:val="24"/>
          <w:lang w:val="el-GR"/>
        </w:rPr>
        <w:t>β.</w:t>
      </w:r>
      <w:r w:rsidRPr="00271EBE">
        <w:rPr>
          <w:rFonts w:cs="Arial"/>
          <w:i w:val="0"/>
          <w:sz w:val="24"/>
          <w:szCs w:val="24"/>
          <w:lang w:val="el-GR"/>
        </w:rPr>
        <w:tab/>
      </w:r>
      <w:r w:rsidR="00E34C34" w:rsidRPr="00271EBE">
        <w:rPr>
          <w:rFonts w:cs="Arial"/>
          <w:i w:val="0"/>
          <w:sz w:val="24"/>
          <w:szCs w:val="24"/>
          <w:lang w:val="el-GR"/>
        </w:rPr>
        <w:t xml:space="preserve">Τα Έγγραφα Διαγωνισμού </w:t>
      </w:r>
    </w:p>
    <w:p w:rsidR="00385654" w:rsidRPr="00271EBE" w:rsidRDefault="00385654" w:rsidP="001B05DE">
      <w:pPr>
        <w:ind w:left="993" w:hanging="426"/>
        <w:rPr>
          <w:rFonts w:cs="Arial"/>
          <w:i w:val="0"/>
          <w:sz w:val="24"/>
          <w:szCs w:val="24"/>
          <w:lang w:val="el-GR"/>
        </w:rPr>
      </w:pPr>
      <w:r w:rsidRPr="00271EBE">
        <w:rPr>
          <w:rFonts w:cs="Arial"/>
          <w:i w:val="0"/>
          <w:sz w:val="24"/>
          <w:szCs w:val="24"/>
          <w:lang w:val="el-GR"/>
        </w:rPr>
        <w:t>γ.</w:t>
      </w:r>
      <w:r w:rsidRPr="00271EBE">
        <w:rPr>
          <w:rFonts w:cs="Arial"/>
          <w:i w:val="0"/>
          <w:sz w:val="24"/>
          <w:szCs w:val="24"/>
          <w:lang w:val="el-GR"/>
        </w:rPr>
        <w:tab/>
      </w:r>
      <w:r w:rsidR="00E34C34" w:rsidRPr="00271EBE">
        <w:rPr>
          <w:rFonts w:cs="Arial"/>
          <w:i w:val="0"/>
          <w:sz w:val="24"/>
          <w:szCs w:val="24"/>
          <w:lang w:val="el-GR"/>
        </w:rPr>
        <w:t xml:space="preserve">Η από </w:t>
      </w:r>
      <w:r w:rsidR="00E34C34" w:rsidRPr="00271EBE">
        <w:rPr>
          <w:rFonts w:cs="Arial"/>
          <w:b/>
          <w:sz w:val="24"/>
          <w:szCs w:val="24"/>
          <w:lang w:val="el-GR"/>
        </w:rPr>
        <w:t>&lt;ημερομηνία υποβολής προσφοράς&gt;</w:t>
      </w:r>
      <w:r w:rsidR="00E34C34" w:rsidRPr="00271EBE">
        <w:rPr>
          <w:rFonts w:cs="Arial"/>
          <w:i w:val="0"/>
          <w:sz w:val="24"/>
          <w:szCs w:val="24"/>
          <w:lang w:val="el-GR"/>
        </w:rPr>
        <w:t xml:space="preserve"> </w:t>
      </w:r>
      <w:r w:rsidR="007438CE" w:rsidRPr="00271EBE">
        <w:rPr>
          <w:rFonts w:cs="Arial"/>
          <w:i w:val="0"/>
          <w:sz w:val="24"/>
          <w:szCs w:val="24"/>
          <w:lang w:val="el-GR"/>
        </w:rPr>
        <w:t>π</w:t>
      </w:r>
      <w:r w:rsidR="00E34C34" w:rsidRPr="00271EBE">
        <w:rPr>
          <w:rFonts w:cs="Arial"/>
          <w:i w:val="0"/>
          <w:sz w:val="24"/>
          <w:szCs w:val="24"/>
          <w:lang w:val="el-GR"/>
        </w:rPr>
        <w:t>ροσφορά του Αναδόχου και οποιαδήποτε σχετική αλληλογραφία μεταξύ της Αναθέτουσας Αρχής και του Αναδόχου</w:t>
      </w:r>
      <w:r w:rsidR="008B4A50" w:rsidRPr="00271EBE">
        <w:rPr>
          <w:rFonts w:cs="Arial"/>
          <w:i w:val="0"/>
          <w:sz w:val="24"/>
          <w:szCs w:val="24"/>
          <w:lang w:val="el-GR"/>
        </w:rPr>
        <w:t>.</w:t>
      </w:r>
      <w:r w:rsidRPr="00271EBE">
        <w:rPr>
          <w:rFonts w:cs="Arial"/>
          <w:i w:val="0"/>
          <w:sz w:val="24"/>
          <w:szCs w:val="24"/>
          <w:lang w:val="el-GR"/>
        </w:rPr>
        <w:t xml:space="preserve"> </w:t>
      </w:r>
    </w:p>
    <w:p w:rsidR="00385654" w:rsidRPr="00271EBE" w:rsidRDefault="00385654" w:rsidP="001B05DE">
      <w:pPr>
        <w:ind w:left="567"/>
        <w:rPr>
          <w:rFonts w:cs="Arial"/>
          <w:i w:val="0"/>
          <w:sz w:val="24"/>
          <w:szCs w:val="24"/>
          <w:lang w:val="el-GR"/>
        </w:rPr>
      </w:pPr>
      <w:r w:rsidRPr="00271EBE">
        <w:rPr>
          <w:rFonts w:cs="Arial"/>
          <w:i w:val="0"/>
          <w:sz w:val="24"/>
          <w:szCs w:val="24"/>
          <w:lang w:val="el-GR"/>
        </w:rPr>
        <w:t>Σε περίπτωση διαφοράς ανάμεσα στα πιο πάνω μέρη οι πρόνοιές τους θα εφαρμόζονται σύμφωνα με την πιο πάνω σειρά προτεραιότητας.</w:t>
      </w:r>
    </w:p>
    <w:p w:rsidR="00B65482" w:rsidRPr="00271EBE" w:rsidRDefault="00B65482" w:rsidP="001B05DE">
      <w:pPr>
        <w:ind w:left="567"/>
        <w:rPr>
          <w:rFonts w:cs="Arial"/>
          <w:i w:val="0"/>
          <w:sz w:val="24"/>
          <w:szCs w:val="24"/>
          <w:lang w:val="el-GR"/>
        </w:rPr>
      </w:pPr>
    </w:p>
    <w:p w:rsidR="00DF5231" w:rsidRPr="00271EBE" w:rsidRDefault="00DF5231" w:rsidP="001509E2">
      <w:pPr>
        <w:pStyle w:val="Heading1"/>
        <w:numPr>
          <w:ilvl w:val="0"/>
          <w:numId w:val="0"/>
        </w:numPr>
        <w:rPr>
          <w:rFonts w:cs="Arial"/>
          <w:szCs w:val="24"/>
        </w:rPr>
      </w:pPr>
      <w:bookmarkStart w:id="47" w:name="_Toc384292515"/>
      <w:r w:rsidRPr="00271EBE">
        <w:rPr>
          <w:rFonts w:cs="Arial"/>
          <w:szCs w:val="24"/>
        </w:rPr>
        <w:t xml:space="preserve">ΑΡΘΡΟ </w:t>
      </w:r>
      <w:r w:rsidR="008B4A50" w:rsidRPr="00271EBE">
        <w:rPr>
          <w:rFonts w:cs="Arial"/>
          <w:szCs w:val="24"/>
        </w:rPr>
        <w:t>2</w:t>
      </w:r>
      <w:r w:rsidRPr="00271EBE">
        <w:rPr>
          <w:rFonts w:cs="Arial"/>
          <w:szCs w:val="24"/>
        </w:rPr>
        <w:t xml:space="preserve">: </w:t>
      </w:r>
      <w:r w:rsidR="007B77E3" w:rsidRPr="00271EBE">
        <w:rPr>
          <w:rFonts w:cs="Arial"/>
          <w:szCs w:val="24"/>
        </w:rPr>
        <w:t>ΑΝΤΙΚΕΙΜΕΝΟ</w:t>
      </w:r>
      <w:bookmarkEnd w:id="47"/>
      <w:r w:rsidRPr="00271EBE">
        <w:rPr>
          <w:rFonts w:cs="Arial"/>
          <w:szCs w:val="24"/>
        </w:rPr>
        <w:t xml:space="preserve"> </w:t>
      </w:r>
    </w:p>
    <w:p w:rsidR="00B449FA" w:rsidRPr="00271EBE" w:rsidRDefault="004C53E6" w:rsidP="00830697">
      <w:pPr>
        <w:numPr>
          <w:ilvl w:val="0"/>
          <w:numId w:val="9"/>
        </w:numPr>
        <w:ind w:left="426" w:hanging="426"/>
        <w:rPr>
          <w:rFonts w:cs="Arial"/>
          <w:bCs/>
          <w:sz w:val="24"/>
          <w:szCs w:val="24"/>
          <w:lang w:val="el-GR"/>
        </w:rPr>
      </w:pPr>
      <w:r w:rsidRPr="00271EBE">
        <w:rPr>
          <w:rFonts w:cs="Arial"/>
          <w:i w:val="0"/>
          <w:sz w:val="24"/>
          <w:szCs w:val="24"/>
          <w:lang w:val="el-GR"/>
        </w:rPr>
        <w:t>Το αντικείμενο της παρούσας Σύμβασης είναι</w:t>
      </w:r>
      <w:r w:rsidR="00B449FA" w:rsidRPr="00271EBE">
        <w:rPr>
          <w:rFonts w:cs="Arial"/>
          <w:i w:val="0"/>
          <w:sz w:val="24"/>
          <w:szCs w:val="24"/>
          <w:lang w:val="el-GR"/>
        </w:rPr>
        <w:t xml:space="preserve"> </w:t>
      </w:r>
      <w:r w:rsidR="00B449FA" w:rsidRPr="00271EBE">
        <w:rPr>
          <w:rFonts w:cs="Arial"/>
          <w:b/>
          <w:sz w:val="24"/>
          <w:szCs w:val="24"/>
          <w:lang w:val="el-GR"/>
        </w:rPr>
        <w:t>&lt;</w:t>
      </w:r>
      <w:r w:rsidR="008B4A50" w:rsidRPr="00271EBE">
        <w:rPr>
          <w:rFonts w:cs="Arial"/>
          <w:b/>
          <w:sz w:val="24"/>
          <w:szCs w:val="24"/>
          <w:lang w:val="el-GR"/>
        </w:rPr>
        <w:t xml:space="preserve">τίτλος </w:t>
      </w:r>
      <w:r w:rsidR="00AA2121" w:rsidRPr="00271EBE">
        <w:rPr>
          <w:rFonts w:cs="Arial"/>
          <w:b/>
          <w:sz w:val="24"/>
          <w:szCs w:val="24"/>
          <w:lang w:val="el-GR"/>
        </w:rPr>
        <w:t>διαγωνισμού</w:t>
      </w:r>
      <w:r w:rsidR="00B449FA" w:rsidRPr="00271EBE">
        <w:rPr>
          <w:rFonts w:cs="Arial"/>
          <w:b/>
          <w:sz w:val="24"/>
          <w:szCs w:val="24"/>
          <w:lang w:val="el-GR"/>
        </w:rPr>
        <w:t>&gt;</w:t>
      </w:r>
      <w:r w:rsidR="008B4A50" w:rsidRPr="00271EBE">
        <w:rPr>
          <w:rFonts w:cs="Arial"/>
          <w:i w:val="0"/>
          <w:sz w:val="24"/>
          <w:szCs w:val="24"/>
          <w:lang w:val="el-GR"/>
        </w:rPr>
        <w:t>.</w:t>
      </w:r>
    </w:p>
    <w:p w:rsidR="00B449FA" w:rsidRPr="00271EBE" w:rsidRDefault="00B73727" w:rsidP="00830697">
      <w:pPr>
        <w:numPr>
          <w:ilvl w:val="0"/>
          <w:numId w:val="9"/>
        </w:numPr>
        <w:ind w:left="426" w:hanging="426"/>
        <w:rPr>
          <w:rFonts w:cs="Arial"/>
          <w:bCs/>
          <w:sz w:val="24"/>
          <w:szCs w:val="24"/>
          <w:lang w:val="el-GR"/>
        </w:rPr>
      </w:pPr>
      <w:r w:rsidRPr="00271EBE">
        <w:rPr>
          <w:rFonts w:cs="Arial"/>
          <w:i w:val="0"/>
          <w:sz w:val="24"/>
          <w:szCs w:val="24"/>
          <w:lang w:val="el-GR"/>
        </w:rPr>
        <w:t>Το Αντικείμενο της Σύμβασης που θα εκτελέσει</w:t>
      </w:r>
      <w:r w:rsidR="004C53E6" w:rsidRPr="00271EBE">
        <w:rPr>
          <w:rFonts w:cs="Arial"/>
          <w:i w:val="0"/>
          <w:sz w:val="24"/>
          <w:szCs w:val="24"/>
          <w:lang w:val="el-GR"/>
        </w:rPr>
        <w:t xml:space="preserve"> ο Ανάδοχος </w:t>
      </w:r>
      <w:r w:rsidR="00A804E9" w:rsidRPr="00271EBE">
        <w:rPr>
          <w:rFonts w:cs="Arial"/>
          <w:i w:val="0"/>
          <w:sz w:val="24"/>
          <w:szCs w:val="24"/>
          <w:lang w:val="el-GR"/>
        </w:rPr>
        <w:t xml:space="preserve">είναι </w:t>
      </w:r>
      <w:r w:rsidRPr="00271EBE">
        <w:rPr>
          <w:rFonts w:cs="Arial"/>
          <w:i w:val="0"/>
          <w:sz w:val="24"/>
          <w:szCs w:val="24"/>
          <w:lang w:val="el-GR"/>
        </w:rPr>
        <w:t xml:space="preserve">αυτό </w:t>
      </w:r>
      <w:r w:rsidR="00A804E9" w:rsidRPr="00271EBE">
        <w:rPr>
          <w:rFonts w:cs="Arial"/>
          <w:i w:val="0"/>
          <w:sz w:val="24"/>
          <w:szCs w:val="24"/>
          <w:lang w:val="el-GR"/>
        </w:rPr>
        <w:t xml:space="preserve">που </w:t>
      </w:r>
      <w:r w:rsidRPr="00271EBE">
        <w:rPr>
          <w:rFonts w:cs="Arial"/>
          <w:i w:val="0"/>
          <w:sz w:val="24"/>
          <w:szCs w:val="24"/>
          <w:lang w:val="el-GR"/>
        </w:rPr>
        <w:t xml:space="preserve">περιγράφεται </w:t>
      </w:r>
      <w:r w:rsidR="004C53E6" w:rsidRPr="00271EBE">
        <w:rPr>
          <w:rFonts w:cs="Arial"/>
          <w:i w:val="0"/>
          <w:sz w:val="24"/>
          <w:szCs w:val="24"/>
          <w:lang w:val="el-GR"/>
        </w:rPr>
        <w:t xml:space="preserve">στην από ../../.. </w:t>
      </w:r>
      <w:r w:rsidR="004C53E6" w:rsidRPr="00271EBE">
        <w:rPr>
          <w:rFonts w:cs="Arial"/>
          <w:b/>
          <w:sz w:val="24"/>
          <w:szCs w:val="24"/>
          <w:lang w:val="el-GR"/>
        </w:rPr>
        <w:t>&lt;ημερομηνία υποβολής προσφοράς Αναδόχου&gt;</w:t>
      </w:r>
      <w:r w:rsidR="004C53E6" w:rsidRPr="00271EBE">
        <w:rPr>
          <w:rFonts w:cs="Arial"/>
          <w:i w:val="0"/>
          <w:sz w:val="24"/>
          <w:szCs w:val="24"/>
          <w:lang w:val="el-GR"/>
        </w:rPr>
        <w:t xml:space="preserve"> </w:t>
      </w:r>
      <w:r w:rsidR="007438CE" w:rsidRPr="00271EBE">
        <w:rPr>
          <w:rFonts w:cs="Arial"/>
          <w:i w:val="0"/>
          <w:sz w:val="24"/>
          <w:szCs w:val="24"/>
          <w:lang w:val="el-GR"/>
        </w:rPr>
        <w:t>π</w:t>
      </w:r>
      <w:r w:rsidR="00821BBE" w:rsidRPr="00271EBE">
        <w:rPr>
          <w:rFonts w:cs="Arial"/>
          <w:i w:val="0"/>
          <w:sz w:val="24"/>
          <w:szCs w:val="24"/>
          <w:lang w:val="el-GR"/>
        </w:rPr>
        <w:t>ροσφορά του</w:t>
      </w:r>
      <w:r w:rsidR="002C382F" w:rsidRPr="00271EBE">
        <w:rPr>
          <w:rFonts w:cs="Arial"/>
          <w:i w:val="0"/>
          <w:sz w:val="24"/>
          <w:szCs w:val="24"/>
          <w:lang w:val="el-GR"/>
        </w:rPr>
        <w:t>, καθώς</w:t>
      </w:r>
      <w:r w:rsidR="00821BBE" w:rsidRPr="00271EBE">
        <w:rPr>
          <w:rFonts w:cs="Arial"/>
          <w:i w:val="0"/>
          <w:sz w:val="24"/>
          <w:szCs w:val="24"/>
          <w:lang w:val="el-GR"/>
        </w:rPr>
        <w:t xml:space="preserve"> </w:t>
      </w:r>
      <w:r w:rsidR="004C53E6" w:rsidRPr="00271EBE">
        <w:rPr>
          <w:rFonts w:cs="Arial"/>
          <w:i w:val="0"/>
          <w:sz w:val="24"/>
          <w:szCs w:val="24"/>
          <w:lang w:val="el-GR"/>
        </w:rPr>
        <w:t xml:space="preserve">και </w:t>
      </w:r>
      <w:r w:rsidR="00821BBE" w:rsidRPr="00271EBE">
        <w:rPr>
          <w:rFonts w:cs="Arial"/>
          <w:i w:val="0"/>
          <w:sz w:val="24"/>
          <w:szCs w:val="24"/>
          <w:lang w:val="el-GR"/>
        </w:rPr>
        <w:t>στο άρθρο 3 του Μέρους Α της</w:t>
      </w:r>
      <w:r w:rsidR="00B75983" w:rsidRPr="00271EBE">
        <w:rPr>
          <w:rFonts w:cs="Arial"/>
          <w:i w:val="0"/>
          <w:sz w:val="24"/>
          <w:szCs w:val="24"/>
          <w:lang w:val="el-GR"/>
        </w:rPr>
        <w:t xml:space="preserve"> από ../../.. </w:t>
      </w:r>
      <w:r w:rsidR="00B75983" w:rsidRPr="00271EBE">
        <w:rPr>
          <w:rFonts w:cs="Arial"/>
          <w:b/>
          <w:sz w:val="24"/>
          <w:szCs w:val="24"/>
          <w:lang w:val="el-GR"/>
        </w:rPr>
        <w:t xml:space="preserve">&lt;ημερομηνία </w:t>
      </w:r>
      <w:r w:rsidR="00B604C8" w:rsidRPr="00271EBE">
        <w:rPr>
          <w:rFonts w:cs="Arial"/>
          <w:b/>
          <w:sz w:val="24"/>
          <w:szCs w:val="24"/>
          <w:lang w:val="el-GR"/>
        </w:rPr>
        <w:t>αποστολής πρόσκλησης προς υποψηφίους προσφέροντες από την Αναθέτουσα Αρχή</w:t>
      </w:r>
      <w:r w:rsidR="00B75983" w:rsidRPr="00271EBE">
        <w:rPr>
          <w:rFonts w:cs="Arial"/>
          <w:b/>
          <w:sz w:val="24"/>
          <w:szCs w:val="24"/>
          <w:lang w:val="el-GR"/>
        </w:rPr>
        <w:t>&gt;</w:t>
      </w:r>
      <w:r w:rsidR="00B75983" w:rsidRPr="00271EBE">
        <w:rPr>
          <w:rFonts w:cs="Arial"/>
          <w:i w:val="0"/>
          <w:sz w:val="24"/>
          <w:szCs w:val="24"/>
          <w:lang w:val="el-GR"/>
        </w:rPr>
        <w:t xml:space="preserve"> </w:t>
      </w:r>
      <w:r w:rsidR="00821BBE" w:rsidRPr="00271EBE">
        <w:rPr>
          <w:rFonts w:cs="Arial"/>
          <w:i w:val="0"/>
          <w:sz w:val="24"/>
          <w:szCs w:val="24"/>
          <w:lang w:val="el-GR"/>
        </w:rPr>
        <w:t xml:space="preserve">Πρόσκλησης της Αναθέτουσας Αρχής </w:t>
      </w:r>
      <w:r w:rsidR="00B604C8" w:rsidRPr="00271EBE">
        <w:rPr>
          <w:rFonts w:cs="Arial"/>
          <w:i w:val="0"/>
          <w:sz w:val="24"/>
          <w:szCs w:val="24"/>
          <w:lang w:val="el-GR"/>
        </w:rPr>
        <w:t xml:space="preserve">(αρ. Πρόσκλησης ............ </w:t>
      </w:r>
      <w:r w:rsidR="00B604C8" w:rsidRPr="00271EBE">
        <w:rPr>
          <w:rFonts w:cs="Arial"/>
          <w:b/>
          <w:sz w:val="24"/>
          <w:szCs w:val="24"/>
          <w:lang w:val="el-GR"/>
        </w:rPr>
        <w:t>&lt;αριθμός Πρόσκλησης</w:t>
      </w:r>
      <w:r w:rsidR="00A804E9" w:rsidRPr="00271EBE">
        <w:rPr>
          <w:rFonts w:cs="Arial"/>
          <w:b/>
          <w:sz w:val="24"/>
          <w:szCs w:val="24"/>
          <w:lang w:val="el-GR"/>
        </w:rPr>
        <w:t>&gt;</w:t>
      </w:r>
      <w:r w:rsidR="00CF42DF" w:rsidRPr="00271EBE">
        <w:rPr>
          <w:rFonts w:cs="Arial"/>
          <w:sz w:val="24"/>
          <w:szCs w:val="24"/>
          <w:lang w:val="el-GR"/>
        </w:rPr>
        <w:t>)</w:t>
      </w:r>
      <w:r w:rsidR="003555D9" w:rsidRPr="00271EBE">
        <w:rPr>
          <w:rFonts w:cs="Arial"/>
          <w:i w:val="0"/>
          <w:sz w:val="24"/>
          <w:szCs w:val="24"/>
          <w:lang w:val="el-GR"/>
        </w:rPr>
        <w:t xml:space="preserve">. </w:t>
      </w:r>
      <w:r w:rsidR="00B449FA" w:rsidRPr="00271EBE">
        <w:rPr>
          <w:rFonts w:cs="Arial"/>
          <w:i w:val="0"/>
          <w:sz w:val="24"/>
          <w:szCs w:val="24"/>
          <w:lang w:val="el-GR"/>
        </w:rPr>
        <w:t xml:space="preserve"> </w:t>
      </w:r>
    </w:p>
    <w:p w:rsidR="009D6341" w:rsidRPr="00271EBE" w:rsidRDefault="009D6341" w:rsidP="001B05DE">
      <w:pPr>
        <w:rPr>
          <w:rFonts w:cs="Arial"/>
          <w:sz w:val="24"/>
          <w:szCs w:val="24"/>
          <w:lang w:val="el-GR"/>
        </w:rPr>
      </w:pPr>
    </w:p>
    <w:p w:rsidR="009012E5" w:rsidRPr="00271EBE" w:rsidRDefault="009012E5" w:rsidP="001509E2">
      <w:pPr>
        <w:pStyle w:val="Heading1"/>
        <w:numPr>
          <w:ilvl w:val="0"/>
          <w:numId w:val="0"/>
        </w:numPr>
        <w:ind w:left="720" w:hanging="360"/>
        <w:rPr>
          <w:rFonts w:cs="Arial"/>
          <w:szCs w:val="24"/>
        </w:rPr>
      </w:pPr>
      <w:bookmarkStart w:id="48" w:name="_Toc384292516"/>
      <w:r w:rsidRPr="00271EBE">
        <w:rPr>
          <w:rFonts w:cs="Arial"/>
          <w:szCs w:val="24"/>
        </w:rPr>
        <w:lastRenderedPageBreak/>
        <w:t xml:space="preserve">ΑΡΘΡΟ </w:t>
      </w:r>
      <w:r w:rsidR="008B4A50" w:rsidRPr="00271EBE">
        <w:rPr>
          <w:rFonts w:cs="Arial"/>
          <w:szCs w:val="24"/>
        </w:rPr>
        <w:t>3</w:t>
      </w:r>
      <w:r w:rsidRPr="00271EBE">
        <w:rPr>
          <w:rFonts w:cs="Arial"/>
          <w:szCs w:val="24"/>
        </w:rPr>
        <w:t xml:space="preserve">: </w:t>
      </w:r>
      <w:r w:rsidR="00A679C7" w:rsidRPr="00271EBE">
        <w:rPr>
          <w:rFonts w:cs="Arial"/>
          <w:szCs w:val="24"/>
        </w:rPr>
        <w:t xml:space="preserve">ΕΝΑΡΞΗ ΚΑΙ </w:t>
      </w:r>
      <w:r w:rsidR="007B77E3" w:rsidRPr="00271EBE">
        <w:rPr>
          <w:rFonts w:cs="Arial"/>
          <w:szCs w:val="24"/>
        </w:rPr>
        <w:t xml:space="preserve">ΔΙΑΡΚΕΙΑ </w:t>
      </w:r>
      <w:r w:rsidR="00CB7588" w:rsidRPr="00271EBE">
        <w:rPr>
          <w:rFonts w:cs="Arial"/>
          <w:szCs w:val="24"/>
        </w:rPr>
        <w:t xml:space="preserve">ΕΚΤΕΛΕΣΗΣ ΤΟΥ ΑΝΤΙΚΕΙΜΕΝΟΥ ΤΗΣ </w:t>
      </w:r>
      <w:r w:rsidR="00A679C7" w:rsidRPr="00271EBE">
        <w:rPr>
          <w:rFonts w:cs="Arial"/>
          <w:szCs w:val="24"/>
        </w:rPr>
        <w:t>ΣΥΜΒΑΣΗΣ</w:t>
      </w:r>
      <w:bookmarkEnd w:id="48"/>
    </w:p>
    <w:p w:rsidR="00CB7588" w:rsidRPr="00271EBE" w:rsidRDefault="00CB7588" w:rsidP="004728C4">
      <w:pPr>
        <w:spacing w:before="0" w:line="360" w:lineRule="auto"/>
        <w:ind w:left="567"/>
        <w:rPr>
          <w:rFonts w:cs="Arial"/>
          <w:i w:val="0"/>
          <w:sz w:val="24"/>
          <w:szCs w:val="24"/>
          <w:lang w:val="el-GR"/>
        </w:rPr>
      </w:pPr>
    </w:p>
    <w:p w:rsidR="00217FC4" w:rsidRPr="00271EBE" w:rsidRDefault="001F7D9C" w:rsidP="004728C4">
      <w:pPr>
        <w:spacing w:before="0" w:line="360" w:lineRule="auto"/>
        <w:ind w:left="567"/>
        <w:rPr>
          <w:rFonts w:cs="Arial"/>
          <w:i w:val="0"/>
          <w:sz w:val="24"/>
          <w:szCs w:val="24"/>
          <w:lang w:val="el-GR"/>
        </w:rPr>
      </w:pPr>
      <w:r w:rsidRPr="00271EBE">
        <w:rPr>
          <w:rFonts w:cs="Arial"/>
          <w:i w:val="0"/>
          <w:sz w:val="24"/>
          <w:szCs w:val="24"/>
          <w:lang w:val="el-GR"/>
        </w:rPr>
        <w:t xml:space="preserve">Η ημερομηνία έναρξης της εκτέλεσης </w:t>
      </w:r>
      <w:r w:rsidR="00A804E9" w:rsidRPr="00271EBE">
        <w:rPr>
          <w:rFonts w:cs="Arial"/>
          <w:i w:val="0"/>
          <w:sz w:val="24"/>
          <w:szCs w:val="24"/>
          <w:lang w:val="el-GR"/>
        </w:rPr>
        <w:t xml:space="preserve">του </w:t>
      </w:r>
      <w:r w:rsidR="006813A4" w:rsidRPr="00271EBE">
        <w:rPr>
          <w:rFonts w:cs="Arial"/>
          <w:i w:val="0"/>
          <w:sz w:val="24"/>
          <w:szCs w:val="24"/>
          <w:lang w:val="el-GR"/>
        </w:rPr>
        <w:t xml:space="preserve">Αντικειμένου της Σύμβασης </w:t>
      </w:r>
      <w:r w:rsidRPr="00271EBE">
        <w:rPr>
          <w:rFonts w:cs="Arial"/>
          <w:i w:val="0"/>
          <w:sz w:val="24"/>
          <w:szCs w:val="24"/>
          <w:lang w:val="el-GR"/>
        </w:rPr>
        <w:t xml:space="preserve">είναι η ημερομηνία υπογραφής της παρούσας και η διάρκεια εκτέλεσης είναι </w:t>
      </w:r>
      <w:r w:rsidR="0006036D" w:rsidRPr="00271EBE">
        <w:rPr>
          <w:rFonts w:cs="Arial"/>
          <w:b/>
          <w:i w:val="0"/>
          <w:sz w:val="24"/>
          <w:szCs w:val="24"/>
          <w:lang w:val="el-GR"/>
        </w:rPr>
        <w:t>24</w:t>
      </w:r>
      <w:r w:rsidR="00BC1BE5" w:rsidRPr="00271EBE">
        <w:rPr>
          <w:rFonts w:cs="Arial"/>
          <w:b/>
          <w:i w:val="0"/>
          <w:sz w:val="24"/>
          <w:szCs w:val="24"/>
          <w:lang w:val="el-GR"/>
        </w:rPr>
        <w:t xml:space="preserve"> μήνες</w:t>
      </w:r>
      <w:r w:rsidR="004728C4" w:rsidRPr="00271EBE">
        <w:rPr>
          <w:rFonts w:cs="Arial"/>
          <w:i w:val="0"/>
          <w:sz w:val="24"/>
          <w:szCs w:val="24"/>
          <w:lang w:val="el-GR"/>
        </w:rPr>
        <w:t>,</w:t>
      </w:r>
      <w:r w:rsidR="004728C4" w:rsidRPr="00271EBE">
        <w:rPr>
          <w:rFonts w:cs="Arial"/>
          <w:b/>
          <w:i w:val="0"/>
          <w:sz w:val="24"/>
          <w:szCs w:val="24"/>
          <w:lang w:val="el-GR"/>
        </w:rPr>
        <w:t xml:space="preserve"> </w:t>
      </w:r>
      <w:r w:rsidR="004728C4" w:rsidRPr="00271EBE">
        <w:rPr>
          <w:rFonts w:cs="Arial"/>
          <w:i w:val="0"/>
          <w:sz w:val="24"/>
          <w:szCs w:val="24"/>
          <w:lang w:val="el-GR"/>
        </w:rPr>
        <w:t>με</w:t>
      </w:r>
      <w:r w:rsidR="0006036D" w:rsidRPr="00271EBE">
        <w:rPr>
          <w:rFonts w:cs="Arial"/>
          <w:i w:val="0"/>
          <w:sz w:val="24"/>
          <w:szCs w:val="24"/>
          <w:lang w:val="el-GR"/>
        </w:rPr>
        <w:t xml:space="preserve"> δικαίωμα προαίρεσης ίσο με το 2</w:t>
      </w:r>
      <w:r w:rsidR="00884441" w:rsidRPr="00271EBE">
        <w:rPr>
          <w:rFonts w:cs="Arial"/>
          <w:i w:val="0"/>
          <w:sz w:val="24"/>
          <w:szCs w:val="24"/>
          <w:lang w:val="el-GR"/>
        </w:rPr>
        <w:t>5</w:t>
      </w:r>
      <w:r w:rsidR="004728C4" w:rsidRPr="00271EBE">
        <w:rPr>
          <w:rFonts w:cs="Arial"/>
          <w:i w:val="0"/>
          <w:sz w:val="24"/>
          <w:szCs w:val="24"/>
          <w:lang w:val="el-GR"/>
        </w:rPr>
        <w:t>% της συνολικής αξίας της σύμβασης</w:t>
      </w:r>
      <w:r w:rsidR="002C7904" w:rsidRPr="00271EBE">
        <w:rPr>
          <w:rFonts w:cs="Arial"/>
          <w:i w:val="0"/>
          <w:sz w:val="24"/>
          <w:szCs w:val="24"/>
          <w:lang w:val="el-GR"/>
        </w:rPr>
        <w:t xml:space="preserve">.  </w:t>
      </w:r>
      <w:r w:rsidR="00BC1BE5" w:rsidRPr="00271EBE">
        <w:rPr>
          <w:rFonts w:cs="Arial"/>
          <w:i w:val="0"/>
          <w:sz w:val="24"/>
          <w:szCs w:val="24"/>
          <w:lang w:val="el-GR"/>
        </w:rPr>
        <w:t xml:space="preserve">Ως ημερομηνία λήξης </w:t>
      </w:r>
      <w:r w:rsidR="00CB7588" w:rsidRPr="00271EBE">
        <w:rPr>
          <w:rFonts w:cs="Arial"/>
          <w:i w:val="0"/>
          <w:sz w:val="24"/>
          <w:szCs w:val="24"/>
          <w:lang w:val="el-GR"/>
        </w:rPr>
        <w:t xml:space="preserve">της Σύμβασης ορίζεται η </w:t>
      </w:r>
      <w:r w:rsidR="00CB7588" w:rsidRPr="00271EBE">
        <w:rPr>
          <w:rFonts w:cs="Arial"/>
          <w:i w:val="0"/>
          <w:sz w:val="24"/>
          <w:szCs w:val="24"/>
          <w:highlight w:val="yellow"/>
          <w:lang w:val="el-GR"/>
        </w:rPr>
        <w:t>………………..</w:t>
      </w:r>
    </w:p>
    <w:p w:rsidR="00B65482" w:rsidRPr="00271EBE" w:rsidRDefault="00B65482" w:rsidP="001509E2">
      <w:pPr>
        <w:pStyle w:val="Heading1"/>
        <w:numPr>
          <w:ilvl w:val="0"/>
          <w:numId w:val="0"/>
        </w:numPr>
        <w:ind w:left="720"/>
        <w:rPr>
          <w:rFonts w:cs="Arial"/>
          <w:szCs w:val="24"/>
        </w:rPr>
      </w:pPr>
      <w:bookmarkStart w:id="49" w:name="_Toc384292517"/>
      <w:bookmarkEnd w:id="49"/>
    </w:p>
    <w:p w:rsidR="009012E5" w:rsidRPr="00271EBE" w:rsidRDefault="009012E5" w:rsidP="001509E2">
      <w:pPr>
        <w:pStyle w:val="Heading1"/>
        <w:numPr>
          <w:ilvl w:val="0"/>
          <w:numId w:val="0"/>
        </w:numPr>
        <w:ind w:left="360"/>
        <w:rPr>
          <w:rFonts w:cs="Arial"/>
          <w:szCs w:val="24"/>
        </w:rPr>
      </w:pPr>
      <w:bookmarkStart w:id="50" w:name="_Toc384292518"/>
      <w:r w:rsidRPr="00271EBE">
        <w:rPr>
          <w:rFonts w:cs="Arial"/>
          <w:szCs w:val="24"/>
        </w:rPr>
        <w:t xml:space="preserve">ΑΡΘΡΟ </w:t>
      </w:r>
      <w:r w:rsidR="008B4A50" w:rsidRPr="00271EBE">
        <w:rPr>
          <w:rFonts w:cs="Arial"/>
          <w:szCs w:val="24"/>
        </w:rPr>
        <w:t>4</w:t>
      </w:r>
      <w:r w:rsidRPr="00271EBE">
        <w:rPr>
          <w:rFonts w:cs="Arial"/>
          <w:szCs w:val="24"/>
        </w:rPr>
        <w:t xml:space="preserve">: </w:t>
      </w:r>
      <w:r w:rsidR="007B77E3" w:rsidRPr="00271EBE">
        <w:rPr>
          <w:rFonts w:cs="Arial"/>
          <w:szCs w:val="24"/>
        </w:rPr>
        <w:t>ΕΞΟΥΣΙΟΔΟΤΗΜΕΝΟΙ ΑΝΤΙΠΡΟΣΩΠΟΙ</w:t>
      </w:r>
      <w:r w:rsidR="00321604" w:rsidRPr="00271EBE">
        <w:rPr>
          <w:rFonts w:cs="Arial"/>
          <w:szCs w:val="24"/>
        </w:rPr>
        <w:t xml:space="preserve"> - </w:t>
      </w:r>
      <w:r w:rsidR="007B77E3" w:rsidRPr="00271EBE">
        <w:rPr>
          <w:rFonts w:cs="Arial"/>
          <w:szCs w:val="24"/>
        </w:rPr>
        <w:t>ΕΙΔΟΠΟΙΗΣΕΙΣ</w:t>
      </w:r>
      <w:bookmarkEnd w:id="50"/>
    </w:p>
    <w:p w:rsidR="00970893" w:rsidRPr="00271EBE" w:rsidRDefault="00121B0A" w:rsidP="00830697">
      <w:pPr>
        <w:numPr>
          <w:ilvl w:val="0"/>
          <w:numId w:val="11"/>
        </w:numPr>
        <w:ind w:hanging="502"/>
        <w:rPr>
          <w:rFonts w:cs="Arial"/>
          <w:i w:val="0"/>
          <w:sz w:val="24"/>
          <w:szCs w:val="24"/>
          <w:lang w:val="el-GR"/>
        </w:rPr>
      </w:pPr>
      <w:r w:rsidRPr="00271EBE">
        <w:rPr>
          <w:rFonts w:cs="Arial"/>
          <w:i w:val="0"/>
          <w:sz w:val="24"/>
          <w:szCs w:val="24"/>
          <w:lang w:val="el-GR"/>
        </w:rPr>
        <w:t>Ο Ανάδοχος</w:t>
      </w:r>
      <w:r w:rsidR="00355AB5" w:rsidRPr="00271EBE">
        <w:rPr>
          <w:rFonts w:cs="Arial"/>
          <w:i w:val="0"/>
          <w:sz w:val="24"/>
          <w:szCs w:val="24"/>
          <w:lang w:val="el-GR"/>
        </w:rPr>
        <w:t xml:space="preserve"> </w:t>
      </w:r>
      <w:r w:rsidRPr="00271EBE">
        <w:rPr>
          <w:rFonts w:cs="Arial"/>
          <w:i w:val="0"/>
          <w:sz w:val="24"/>
          <w:szCs w:val="24"/>
          <w:lang w:val="el-GR"/>
        </w:rPr>
        <w:t xml:space="preserve">ορίζει ως </w:t>
      </w:r>
      <w:r w:rsidR="00355AB5" w:rsidRPr="00271EBE">
        <w:rPr>
          <w:rFonts w:cs="Arial"/>
          <w:i w:val="0"/>
          <w:sz w:val="24"/>
          <w:szCs w:val="24"/>
          <w:lang w:val="el-GR"/>
        </w:rPr>
        <w:t xml:space="preserve">Υπεύθυνο τον/την κύριο/κυρία </w:t>
      </w:r>
      <w:r w:rsidR="00355AB5" w:rsidRPr="00271EBE">
        <w:rPr>
          <w:rFonts w:cs="Arial"/>
          <w:b/>
          <w:sz w:val="24"/>
          <w:szCs w:val="24"/>
          <w:lang w:val="el-GR"/>
        </w:rPr>
        <w:t xml:space="preserve">&lt;ονοματεπώνυμο&gt;, </w:t>
      </w:r>
      <w:r w:rsidR="00355AB5" w:rsidRPr="00271EBE">
        <w:rPr>
          <w:rFonts w:cs="Arial"/>
          <w:bCs/>
          <w:i w:val="0"/>
          <w:iCs/>
          <w:sz w:val="24"/>
          <w:szCs w:val="24"/>
          <w:lang w:val="el-GR"/>
        </w:rPr>
        <w:t xml:space="preserve">ο οποίος φέρει τη συνολική ευθύνη για την εκτέλεση του </w:t>
      </w:r>
      <w:r w:rsidR="006813A4" w:rsidRPr="00271EBE">
        <w:rPr>
          <w:rFonts w:cs="Arial"/>
          <w:bCs/>
          <w:i w:val="0"/>
          <w:iCs/>
          <w:sz w:val="24"/>
          <w:szCs w:val="24"/>
          <w:lang w:val="el-GR"/>
        </w:rPr>
        <w:t>Αντικειμένου της Σύμβασης</w:t>
      </w:r>
      <w:r w:rsidR="00970893" w:rsidRPr="00271EBE">
        <w:rPr>
          <w:rFonts w:cs="Arial"/>
          <w:b/>
          <w:sz w:val="24"/>
          <w:szCs w:val="24"/>
          <w:lang w:val="el-GR"/>
        </w:rPr>
        <w:t>.</w:t>
      </w:r>
    </w:p>
    <w:p w:rsidR="00BF166D" w:rsidRPr="00271EBE" w:rsidRDefault="008A0E66" w:rsidP="00830697">
      <w:pPr>
        <w:numPr>
          <w:ilvl w:val="0"/>
          <w:numId w:val="11"/>
        </w:numPr>
        <w:ind w:hanging="502"/>
        <w:rPr>
          <w:rFonts w:cs="Arial"/>
          <w:i w:val="0"/>
          <w:sz w:val="24"/>
          <w:szCs w:val="24"/>
          <w:lang w:val="el-GR"/>
        </w:rPr>
      </w:pPr>
      <w:r w:rsidRPr="00271EBE">
        <w:rPr>
          <w:rFonts w:cs="Arial"/>
          <w:i w:val="0"/>
          <w:sz w:val="24"/>
          <w:szCs w:val="24"/>
          <w:lang w:val="el-GR"/>
        </w:rPr>
        <w:t xml:space="preserve">Η Αναθέτουσα Αρχή, για σκοπούς λήψεως αποφάσεων και έκδοση οδηγιών </w:t>
      </w:r>
      <w:r w:rsidR="00F44219" w:rsidRPr="00271EBE">
        <w:rPr>
          <w:rFonts w:cs="Arial"/>
          <w:i w:val="0"/>
          <w:sz w:val="24"/>
          <w:szCs w:val="24"/>
          <w:lang w:val="el-GR"/>
        </w:rPr>
        <w:t xml:space="preserve">στον Ανάδοχο και γενικά για τη διαχείριση της </w:t>
      </w:r>
      <w:r w:rsidR="007438CE" w:rsidRPr="00271EBE">
        <w:rPr>
          <w:rFonts w:cs="Arial"/>
          <w:i w:val="0"/>
          <w:sz w:val="24"/>
          <w:szCs w:val="24"/>
          <w:lang w:val="el-GR"/>
        </w:rPr>
        <w:t>Σ</w:t>
      </w:r>
      <w:r w:rsidR="00F44219" w:rsidRPr="00271EBE">
        <w:rPr>
          <w:rFonts w:cs="Arial"/>
          <w:i w:val="0"/>
          <w:sz w:val="24"/>
          <w:szCs w:val="24"/>
          <w:lang w:val="el-GR"/>
        </w:rPr>
        <w:t xml:space="preserve">ύμβασης, θα ορίσει </w:t>
      </w:r>
      <w:r w:rsidR="004E1535" w:rsidRPr="00271EBE">
        <w:rPr>
          <w:rFonts w:cs="Arial"/>
          <w:i w:val="0"/>
          <w:sz w:val="24"/>
          <w:szCs w:val="24"/>
          <w:lang w:val="el-GR"/>
        </w:rPr>
        <w:t>Καθοδηγητική Ομάδα</w:t>
      </w:r>
      <w:r w:rsidR="00F44219" w:rsidRPr="00271EBE">
        <w:rPr>
          <w:rFonts w:cs="Arial"/>
          <w:i w:val="0"/>
          <w:sz w:val="24"/>
          <w:szCs w:val="24"/>
          <w:lang w:val="el-GR"/>
        </w:rPr>
        <w:t>, ο διορισμός τ</w:t>
      </w:r>
      <w:r w:rsidR="004E1535" w:rsidRPr="00271EBE">
        <w:rPr>
          <w:rFonts w:cs="Arial"/>
          <w:i w:val="0"/>
          <w:sz w:val="24"/>
          <w:szCs w:val="24"/>
          <w:lang w:val="el-GR"/>
        </w:rPr>
        <w:t>ων</w:t>
      </w:r>
      <w:r w:rsidR="00F44219" w:rsidRPr="00271EBE">
        <w:rPr>
          <w:rFonts w:cs="Arial"/>
          <w:i w:val="0"/>
          <w:sz w:val="24"/>
          <w:szCs w:val="24"/>
          <w:lang w:val="el-GR"/>
        </w:rPr>
        <w:t xml:space="preserve"> οποί</w:t>
      </w:r>
      <w:r w:rsidR="004E1535" w:rsidRPr="00271EBE">
        <w:rPr>
          <w:rFonts w:cs="Arial"/>
          <w:i w:val="0"/>
          <w:sz w:val="24"/>
          <w:szCs w:val="24"/>
          <w:lang w:val="el-GR"/>
        </w:rPr>
        <w:t>ων</w:t>
      </w:r>
      <w:r w:rsidR="00F44219" w:rsidRPr="00271EBE">
        <w:rPr>
          <w:rFonts w:cs="Arial"/>
          <w:i w:val="0"/>
          <w:sz w:val="24"/>
          <w:szCs w:val="24"/>
          <w:lang w:val="el-GR"/>
        </w:rPr>
        <w:t xml:space="preserve"> θα κοινοποιηθεί γραπτώς στον Ανάδοχο αμέσως μετά από την υπογραφή της παρούσας </w:t>
      </w:r>
      <w:r w:rsidR="003F7C39" w:rsidRPr="00271EBE">
        <w:rPr>
          <w:rFonts w:cs="Arial"/>
          <w:i w:val="0"/>
          <w:sz w:val="24"/>
          <w:szCs w:val="24"/>
          <w:lang w:val="el-GR"/>
        </w:rPr>
        <w:t>Συμφωνίας</w:t>
      </w:r>
      <w:r w:rsidR="00F44219" w:rsidRPr="00271EBE">
        <w:rPr>
          <w:rFonts w:cs="Arial"/>
          <w:i w:val="0"/>
          <w:sz w:val="24"/>
          <w:szCs w:val="24"/>
          <w:lang w:val="el-GR"/>
        </w:rPr>
        <w:t>.</w:t>
      </w:r>
    </w:p>
    <w:p w:rsidR="00321604" w:rsidRPr="00271EBE" w:rsidRDefault="00970893" w:rsidP="00830697">
      <w:pPr>
        <w:numPr>
          <w:ilvl w:val="0"/>
          <w:numId w:val="11"/>
        </w:numPr>
        <w:ind w:hanging="502"/>
        <w:rPr>
          <w:rFonts w:cs="Arial"/>
          <w:i w:val="0"/>
          <w:sz w:val="24"/>
          <w:szCs w:val="24"/>
          <w:lang w:val="el-GR"/>
        </w:rPr>
      </w:pPr>
      <w:r w:rsidRPr="00271EBE">
        <w:rPr>
          <w:rFonts w:cs="Arial"/>
          <w:i w:val="0"/>
          <w:sz w:val="24"/>
          <w:szCs w:val="24"/>
          <w:lang w:val="el-GR"/>
        </w:rPr>
        <w:t>Οποιαδήποτε ειδοποίηση, συγκατάθεση, έγκριση, πιστοποιητικό ή απόφαση από οποιοδήποτε πρόσωπο απαιτείται από τη σύμβαση θα γίνεται γραπτώς, εκτός εάν καθορίζεται διαφορετικά.</w:t>
      </w:r>
    </w:p>
    <w:p w:rsidR="009012E5" w:rsidRPr="00271EBE" w:rsidRDefault="00321604" w:rsidP="00830697">
      <w:pPr>
        <w:numPr>
          <w:ilvl w:val="0"/>
          <w:numId w:val="11"/>
        </w:numPr>
        <w:ind w:hanging="502"/>
        <w:rPr>
          <w:rFonts w:cs="Arial"/>
          <w:i w:val="0"/>
          <w:sz w:val="24"/>
          <w:szCs w:val="24"/>
          <w:lang w:val="el-GR"/>
        </w:rPr>
      </w:pPr>
      <w:r w:rsidRPr="00271EBE">
        <w:rPr>
          <w:rFonts w:cs="Arial"/>
          <w:i w:val="0"/>
          <w:sz w:val="24"/>
          <w:szCs w:val="24"/>
          <w:lang w:val="el-GR"/>
        </w:rPr>
        <w:t>Οποιεσδήποτε προφορικές οδηγίες ή εντολές θα τίθενται σε ισχύ κατά το χρόνο μετάδοσής τους και θα επιβεβαιώνονται στη συνέχεια γραπτώς.</w:t>
      </w:r>
      <w:r w:rsidR="00970893" w:rsidRPr="00271EBE">
        <w:rPr>
          <w:rFonts w:cs="Arial"/>
          <w:i w:val="0"/>
          <w:sz w:val="24"/>
          <w:szCs w:val="24"/>
          <w:lang w:val="el-GR"/>
        </w:rPr>
        <w:t xml:space="preserve"> </w:t>
      </w:r>
    </w:p>
    <w:p w:rsidR="00BF41BE" w:rsidRPr="00271EBE" w:rsidRDefault="00BF41BE" w:rsidP="00BF41BE">
      <w:pPr>
        <w:rPr>
          <w:rFonts w:cs="Arial"/>
          <w:i w:val="0"/>
          <w:sz w:val="24"/>
          <w:szCs w:val="24"/>
          <w:lang w:val="el-GR"/>
        </w:rPr>
      </w:pPr>
    </w:p>
    <w:p w:rsidR="00317643" w:rsidRPr="00271EBE" w:rsidRDefault="00317643" w:rsidP="001509E2">
      <w:pPr>
        <w:pStyle w:val="Heading1"/>
        <w:numPr>
          <w:ilvl w:val="0"/>
          <w:numId w:val="0"/>
        </w:numPr>
        <w:ind w:left="720" w:hanging="360"/>
        <w:rPr>
          <w:rFonts w:cs="Arial"/>
          <w:szCs w:val="24"/>
        </w:rPr>
      </w:pPr>
      <w:bookmarkStart w:id="51" w:name="_Toc384292519"/>
      <w:r w:rsidRPr="00271EBE">
        <w:rPr>
          <w:rFonts w:cs="Arial"/>
          <w:szCs w:val="24"/>
        </w:rPr>
        <w:t xml:space="preserve">ΑΡΘΡΟ </w:t>
      </w:r>
      <w:r w:rsidR="008B4A50" w:rsidRPr="00271EBE">
        <w:rPr>
          <w:rFonts w:cs="Arial"/>
          <w:szCs w:val="24"/>
        </w:rPr>
        <w:t>5</w:t>
      </w:r>
      <w:r w:rsidRPr="00271EBE">
        <w:rPr>
          <w:rFonts w:cs="Arial"/>
          <w:szCs w:val="24"/>
        </w:rPr>
        <w:t>:</w:t>
      </w:r>
      <w:r w:rsidR="00BF41BE" w:rsidRPr="00271EBE">
        <w:rPr>
          <w:rFonts w:cs="Arial"/>
          <w:szCs w:val="24"/>
        </w:rPr>
        <w:t xml:space="preserve"> ΕΚΧΩΡΗΣΗ</w:t>
      </w:r>
      <w:bookmarkEnd w:id="51"/>
    </w:p>
    <w:p w:rsidR="00A56B44" w:rsidRPr="00271EBE" w:rsidRDefault="00A56B44" w:rsidP="00830697">
      <w:pPr>
        <w:numPr>
          <w:ilvl w:val="0"/>
          <w:numId w:val="24"/>
        </w:numPr>
        <w:ind w:hanging="502"/>
        <w:rPr>
          <w:rFonts w:cs="Arial"/>
          <w:i w:val="0"/>
          <w:sz w:val="24"/>
          <w:szCs w:val="24"/>
          <w:lang w:val="el-GR"/>
        </w:rPr>
      </w:pPr>
      <w:r w:rsidRPr="00271EBE">
        <w:rPr>
          <w:rFonts w:cs="Arial"/>
          <w:i w:val="0"/>
          <w:sz w:val="24"/>
          <w:szCs w:val="24"/>
          <w:lang w:val="el-GR"/>
        </w:rPr>
        <w:t>Εκχώρηση είναι οποιαδήποτε συμφωνία δυνάμει της οποίας ο Ανάδοχος μεταβιβάζει τη Σύμβαση ή μέρος αυτής σε τρίτους.</w:t>
      </w:r>
    </w:p>
    <w:p w:rsidR="00A56B44" w:rsidRPr="00271EBE" w:rsidRDefault="00A56B44" w:rsidP="00830697">
      <w:pPr>
        <w:numPr>
          <w:ilvl w:val="0"/>
          <w:numId w:val="24"/>
        </w:numPr>
        <w:ind w:hanging="502"/>
        <w:rPr>
          <w:rFonts w:cs="Arial"/>
          <w:i w:val="0"/>
          <w:sz w:val="24"/>
          <w:szCs w:val="24"/>
          <w:lang w:val="el-GR"/>
        </w:rPr>
      </w:pPr>
      <w:r w:rsidRPr="00271EBE">
        <w:rPr>
          <w:rFonts w:cs="Arial"/>
          <w:i w:val="0"/>
          <w:sz w:val="24"/>
          <w:szCs w:val="24"/>
          <w:lang w:val="el-GR"/>
        </w:rPr>
        <w:t>Ο Ανάδοχος δεν μπορεί να εκχωρήσει ή να μεταβιβάσει την παρούσα Σύμβαση ή μέρος αυτής ή οποιοδήποτε δικαίωμα ή υποχρέωση ή συμφέρον του που απορρέει από αυτήν, χωρίς προηγούμενη γραπτή συγκατάθεση της Αναθέτουσας Αρχής.</w:t>
      </w:r>
    </w:p>
    <w:p w:rsidR="00A56B44" w:rsidRPr="00271EBE" w:rsidRDefault="00A56B44" w:rsidP="00830697">
      <w:pPr>
        <w:numPr>
          <w:ilvl w:val="0"/>
          <w:numId w:val="24"/>
        </w:numPr>
        <w:ind w:hanging="502"/>
        <w:rPr>
          <w:rFonts w:cs="Arial"/>
          <w:i w:val="0"/>
          <w:sz w:val="24"/>
          <w:szCs w:val="24"/>
          <w:lang w:val="el-GR"/>
        </w:rPr>
      </w:pPr>
      <w:r w:rsidRPr="00271EBE">
        <w:rPr>
          <w:rFonts w:cs="Arial"/>
          <w:i w:val="0"/>
          <w:sz w:val="24"/>
          <w:szCs w:val="24"/>
          <w:lang w:val="el-GR"/>
        </w:rPr>
        <w:t xml:space="preserve">Η έγκριση μιας εκχώρησης από την Αναθέτουσα Αρχή δεν απαλλάσσει τον Ανάδοχο από τις υποχρεώσεις του για το μέρος της </w:t>
      </w:r>
      <w:r w:rsidR="002510BD" w:rsidRPr="00271EBE">
        <w:rPr>
          <w:rFonts w:cs="Arial"/>
          <w:i w:val="0"/>
          <w:sz w:val="24"/>
          <w:szCs w:val="24"/>
          <w:lang w:val="el-GR"/>
        </w:rPr>
        <w:t>Σ</w:t>
      </w:r>
      <w:r w:rsidRPr="00271EBE">
        <w:rPr>
          <w:rFonts w:cs="Arial"/>
          <w:i w:val="0"/>
          <w:sz w:val="24"/>
          <w:szCs w:val="24"/>
          <w:lang w:val="el-GR"/>
        </w:rPr>
        <w:t>ύμβασης που έχει ήδη εκτελέσει ή το μέρος που δεν έχει εκχωρηθεί.</w:t>
      </w:r>
    </w:p>
    <w:p w:rsidR="00B65482" w:rsidRPr="00271EBE" w:rsidRDefault="00B65482" w:rsidP="00DF1DA4">
      <w:pPr>
        <w:pStyle w:val="Heading1"/>
        <w:numPr>
          <w:ilvl w:val="0"/>
          <w:numId w:val="0"/>
        </w:numPr>
        <w:rPr>
          <w:rFonts w:cs="Arial"/>
          <w:szCs w:val="24"/>
        </w:rPr>
      </w:pPr>
      <w:bookmarkStart w:id="52" w:name="_Toc384292520"/>
      <w:bookmarkEnd w:id="52"/>
    </w:p>
    <w:p w:rsidR="009012E5" w:rsidRPr="00271EBE" w:rsidRDefault="009012E5" w:rsidP="001509E2">
      <w:pPr>
        <w:pStyle w:val="Heading1"/>
        <w:numPr>
          <w:ilvl w:val="0"/>
          <w:numId w:val="0"/>
        </w:numPr>
        <w:ind w:left="360"/>
        <w:rPr>
          <w:rFonts w:cs="Arial"/>
          <w:szCs w:val="24"/>
        </w:rPr>
      </w:pPr>
      <w:bookmarkStart w:id="53" w:name="_Toc384292521"/>
      <w:r w:rsidRPr="00271EBE">
        <w:rPr>
          <w:rFonts w:cs="Arial"/>
          <w:szCs w:val="24"/>
        </w:rPr>
        <w:t xml:space="preserve">ΑΡΘΡΟ </w:t>
      </w:r>
      <w:r w:rsidR="003A6E3F" w:rsidRPr="00271EBE">
        <w:rPr>
          <w:rFonts w:cs="Arial"/>
          <w:szCs w:val="24"/>
        </w:rPr>
        <w:t>6</w:t>
      </w:r>
      <w:r w:rsidRPr="00271EBE">
        <w:rPr>
          <w:rFonts w:cs="Arial"/>
          <w:szCs w:val="24"/>
        </w:rPr>
        <w:t xml:space="preserve">: </w:t>
      </w:r>
      <w:r w:rsidR="007B77E3" w:rsidRPr="00271EBE">
        <w:rPr>
          <w:rFonts w:cs="Arial"/>
          <w:szCs w:val="24"/>
        </w:rPr>
        <w:t>ΕΙΔΙΚΕΣ ΥΠΟΧΡΕΩΣΕΙΣ ΤΗΣ ΑΝΑΘΕΤΟΥΣΑΣ ΑΡΧΗΣ</w:t>
      </w:r>
      <w:bookmarkEnd w:id="53"/>
      <w:r w:rsidR="007B77E3" w:rsidRPr="00271EBE">
        <w:rPr>
          <w:rFonts w:cs="Arial"/>
          <w:szCs w:val="24"/>
        </w:rPr>
        <w:t xml:space="preserve"> </w:t>
      </w:r>
    </w:p>
    <w:p w:rsidR="009012E5" w:rsidRPr="00271EBE" w:rsidRDefault="009012E5" w:rsidP="00830697">
      <w:pPr>
        <w:numPr>
          <w:ilvl w:val="0"/>
          <w:numId w:val="12"/>
        </w:numPr>
        <w:ind w:hanging="502"/>
        <w:rPr>
          <w:rFonts w:cs="Arial"/>
          <w:i w:val="0"/>
          <w:sz w:val="24"/>
          <w:szCs w:val="24"/>
          <w:lang w:val="el-GR"/>
        </w:rPr>
      </w:pPr>
      <w:r w:rsidRPr="00271EBE">
        <w:rPr>
          <w:rFonts w:cs="Arial"/>
          <w:i w:val="0"/>
          <w:sz w:val="24"/>
          <w:szCs w:val="24"/>
          <w:lang w:val="el-GR"/>
        </w:rPr>
        <w:t>Η Αναθέτουσα Αρχή</w:t>
      </w:r>
      <w:r w:rsidR="009260D7" w:rsidRPr="00271EBE">
        <w:rPr>
          <w:rFonts w:cs="Arial"/>
          <w:i w:val="0"/>
          <w:sz w:val="24"/>
          <w:szCs w:val="24"/>
          <w:lang w:val="el-GR"/>
        </w:rPr>
        <w:t xml:space="preserve"> θα παρέχει στον Ανάδοχο </w:t>
      </w:r>
      <w:r w:rsidR="006E13A6" w:rsidRPr="00271EBE">
        <w:rPr>
          <w:rFonts w:cs="Arial"/>
          <w:i w:val="0"/>
          <w:sz w:val="24"/>
          <w:szCs w:val="24"/>
          <w:lang w:val="el-GR"/>
        </w:rPr>
        <w:t xml:space="preserve">το συντομότερο δυνατόν </w:t>
      </w:r>
      <w:r w:rsidR="009260D7" w:rsidRPr="00271EBE">
        <w:rPr>
          <w:rFonts w:cs="Arial"/>
          <w:i w:val="0"/>
          <w:sz w:val="24"/>
          <w:szCs w:val="24"/>
          <w:lang w:val="el-GR"/>
        </w:rPr>
        <w:t xml:space="preserve">οποιεσδήποτε </w:t>
      </w:r>
      <w:r w:rsidR="00AF487D" w:rsidRPr="00271EBE">
        <w:rPr>
          <w:rFonts w:cs="Arial"/>
          <w:i w:val="0"/>
          <w:sz w:val="24"/>
          <w:szCs w:val="24"/>
          <w:lang w:val="el-GR"/>
        </w:rPr>
        <w:t xml:space="preserve">αναγκαίες </w:t>
      </w:r>
      <w:r w:rsidR="009260D7" w:rsidRPr="00271EBE">
        <w:rPr>
          <w:rFonts w:cs="Arial"/>
          <w:i w:val="0"/>
          <w:sz w:val="24"/>
          <w:szCs w:val="24"/>
          <w:lang w:val="el-GR"/>
        </w:rPr>
        <w:t>πληροφορίες ή/και τεκμηρίωση που έχει στη διάθεσή της</w:t>
      </w:r>
      <w:r w:rsidR="002A5B8B" w:rsidRPr="00271EBE">
        <w:rPr>
          <w:rFonts w:cs="Arial"/>
          <w:i w:val="0"/>
          <w:sz w:val="24"/>
          <w:szCs w:val="24"/>
          <w:lang w:val="el-GR"/>
        </w:rPr>
        <w:t>,</w:t>
      </w:r>
      <w:r w:rsidR="009260D7" w:rsidRPr="00271EBE">
        <w:rPr>
          <w:rFonts w:cs="Arial"/>
          <w:i w:val="0"/>
          <w:sz w:val="24"/>
          <w:szCs w:val="24"/>
          <w:lang w:val="el-GR"/>
        </w:rPr>
        <w:t xml:space="preserve"> που δυνατόν να σχετίζονται με</w:t>
      </w:r>
      <w:r w:rsidR="00AF487D" w:rsidRPr="00271EBE">
        <w:rPr>
          <w:rFonts w:cs="Arial"/>
          <w:i w:val="0"/>
          <w:sz w:val="24"/>
          <w:szCs w:val="24"/>
          <w:lang w:val="el-GR"/>
        </w:rPr>
        <w:t xml:space="preserve"> και </w:t>
      </w:r>
      <w:r w:rsidR="00CA7ED8" w:rsidRPr="00271EBE">
        <w:rPr>
          <w:rFonts w:cs="Arial"/>
          <w:i w:val="0"/>
          <w:sz w:val="24"/>
          <w:szCs w:val="24"/>
          <w:lang w:val="el-GR"/>
        </w:rPr>
        <w:t xml:space="preserve">απαιτούνται </w:t>
      </w:r>
      <w:r w:rsidR="00AF487D" w:rsidRPr="00271EBE">
        <w:rPr>
          <w:rFonts w:cs="Arial"/>
          <w:i w:val="0"/>
          <w:sz w:val="24"/>
          <w:szCs w:val="24"/>
          <w:lang w:val="el-GR"/>
        </w:rPr>
        <w:t>για</w:t>
      </w:r>
      <w:r w:rsidR="009260D7" w:rsidRPr="00271EBE">
        <w:rPr>
          <w:rFonts w:cs="Arial"/>
          <w:i w:val="0"/>
          <w:sz w:val="24"/>
          <w:szCs w:val="24"/>
          <w:lang w:val="el-GR"/>
        </w:rPr>
        <w:t xml:space="preserve"> την εκτέλεση της </w:t>
      </w:r>
      <w:r w:rsidR="00C03203" w:rsidRPr="00271EBE">
        <w:rPr>
          <w:rFonts w:cs="Arial"/>
          <w:i w:val="0"/>
          <w:sz w:val="24"/>
          <w:szCs w:val="24"/>
          <w:lang w:val="el-GR"/>
        </w:rPr>
        <w:t>Σ</w:t>
      </w:r>
      <w:r w:rsidR="009260D7" w:rsidRPr="00271EBE">
        <w:rPr>
          <w:rFonts w:cs="Arial"/>
          <w:i w:val="0"/>
          <w:sz w:val="24"/>
          <w:szCs w:val="24"/>
          <w:lang w:val="el-GR"/>
        </w:rPr>
        <w:t xml:space="preserve">ύμβασης. Τα έγγραφα αυτά θα επιστρέφονται στην Αναθέτουσα Αρχή στο τέλος της περιόδου εκτέλεσης της </w:t>
      </w:r>
      <w:r w:rsidR="00C03203" w:rsidRPr="00271EBE">
        <w:rPr>
          <w:rFonts w:cs="Arial"/>
          <w:i w:val="0"/>
          <w:sz w:val="24"/>
          <w:szCs w:val="24"/>
          <w:lang w:val="el-GR"/>
        </w:rPr>
        <w:t>Σ</w:t>
      </w:r>
      <w:r w:rsidR="009260D7" w:rsidRPr="00271EBE">
        <w:rPr>
          <w:rFonts w:cs="Arial"/>
          <w:i w:val="0"/>
          <w:sz w:val="24"/>
          <w:szCs w:val="24"/>
          <w:lang w:val="el-GR"/>
        </w:rPr>
        <w:t>ύμβασης.</w:t>
      </w:r>
    </w:p>
    <w:p w:rsidR="004673CD" w:rsidRPr="00271EBE" w:rsidRDefault="004673CD" w:rsidP="00830697">
      <w:pPr>
        <w:numPr>
          <w:ilvl w:val="0"/>
          <w:numId w:val="12"/>
        </w:numPr>
        <w:ind w:hanging="502"/>
        <w:rPr>
          <w:rFonts w:cs="Arial"/>
          <w:i w:val="0"/>
          <w:sz w:val="24"/>
          <w:szCs w:val="24"/>
          <w:lang w:val="el-GR"/>
        </w:rPr>
      </w:pPr>
      <w:r w:rsidRPr="00271EBE">
        <w:rPr>
          <w:rFonts w:cs="Arial"/>
          <w:i w:val="0"/>
          <w:sz w:val="24"/>
          <w:szCs w:val="24"/>
          <w:lang w:val="el-GR"/>
        </w:rPr>
        <w:lastRenderedPageBreak/>
        <w:t xml:space="preserve">Η Αναθέτουσα Αρχή θα συνεργάζεται με τον Ανάδοχο για την παροχή πληροφοριών που ο τελευταίος δυνατόν εύλογα να ζητά ώστε να εκτελέσει τη </w:t>
      </w:r>
      <w:r w:rsidR="00C03203" w:rsidRPr="00271EBE">
        <w:rPr>
          <w:rFonts w:cs="Arial"/>
          <w:i w:val="0"/>
          <w:sz w:val="24"/>
          <w:szCs w:val="24"/>
          <w:lang w:val="el-GR"/>
        </w:rPr>
        <w:t>Σ</w:t>
      </w:r>
      <w:r w:rsidRPr="00271EBE">
        <w:rPr>
          <w:rFonts w:cs="Arial"/>
          <w:i w:val="0"/>
          <w:sz w:val="24"/>
          <w:szCs w:val="24"/>
          <w:lang w:val="el-GR"/>
        </w:rPr>
        <w:t>ύμβαση.</w:t>
      </w:r>
    </w:p>
    <w:p w:rsidR="001509E2" w:rsidRPr="00271EBE" w:rsidRDefault="001509E2" w:rsidP="001509E2">
      <w:pPr>
        <w:ind w:left="502"/>
        <w:rPr>
          <w:rFonts w:cs="Arial"/>
          <w:i w:val="0"/>
          <w:sz w:val="24"/>
          <w:szCs w:val="24"/>
          <w:lang w:val="el-GR"/>
        </w:rPr>
      </w:pPr>
    </w:p>
    <w:p w:rsidR="001509E2" w:rsidRPr="00271EBE" w:rsidRDefault="009012E5" w:rsidP="001509E2">
      <w:pPr>
        <w:pStyle w:val="Heading1"/>
        <w:numPr>
          <w:ilvl w:val="0"/>
          <w:numId w:val="0"/>
        </w:numPr>
        <w:spacing w:before="0"/>
        <w:ind w:left="720" w:hanging="360"/>
        <w:rPr>
          <w:rFonts w:cs="Arial"/>
          <w:szCs w:val="24"/>
        </w:rPr>
      </w:pPr>
      <w:bookmarkStart w:id="54" w:name="_Toc384292522"/>
      <w:r w:rsidRPr="00271EBE">
        <w:rPr>
          <w:rFonts w:cs="Arial"/>
          <w:szCs w:val="24"/>
        </w:rPr>
        <w:t xml:space="preserve">ΑΡΘΡΟ </w:t>
      </w:r>
      <w:r w:rsidR="003A6E3F" w:rsidRPr="00271EBE">
        <w:rPr>
          <w:rFonts w:cs="Arial"/>
          <w:szCs w:val="24"/>
        </w:rPr>
        <w:t>7</w:t>
      </w:r>
      <w:r w:rsidRPr="00271EBE">
        <w:rPr>
          <w:rFonts w:cs="Arial"/>
          <w:szCs w:val="24"/>
        </w:rPr>
        <w:t xml:space="preserve">: </w:t>
      </w:r>
      <w:r w:rsidR="007B77E3" w:rsidRPr="00271EBE">
        <w:rPr>
          <w:rFonts w:cs="Arial"/>
          <w:szCs w:val="24"/>
        </w:rPr>
        <w:t>ΕΙΔΙΚΕΣ ΥΠΟΧΡΕΩΣΕΙΣ ΤΟΥ ΑΝΑΔΟΧΟΥ – ΤΗΡΗ</w:t>
      </w:r>
      <w:r w:rsidR="001509E2" w:rsidRPr="00271EBE">
        <w:rPr>
          <w:rFonts w:cs="Arial"/>
          <w:szCs w:val="24"/>
        </w:rPr>
        <w:t>ΣΗ</w:t>
      </w:r>
    </w:p>
    <w:p w:rsidR="009012E5" w:rsidRPr="00271EBE" w:rsidRDefault="007B77E3" w:rsidP="001509E2">
      <w:pPr>
        <w:pStyle w:val="Heading1"/>
        <w:numPr>
          <w:ilvl w:val="0"/>
          <w:numId w:val="0"/>
        </w:numPr>
        <w:spacing w:before="0"/>
        <w:ind w:left="720" w:hanging="360"/>
        <w:rPr>
          <w:rFonts w:cs="Arial"/>
          <w:szCs w:val="24"/>
        </w:rPr>
      </w:pPr>
      <w:r w:rsidRPr="00271EBE">
        <w:rPr>
          <w:rFonts w:cs="Arial"/>
          <w:szCs w:val="24"/>
        </w:rPr>
        <w:t>ΕΜΠΙΣΤΕΥΤΙΚΟΤΗΤΑΣ</w:t>
      </w:r>
      <w:bookmarkEnd w:id="54"/>
    </w:p>
    <w:p w:rsidR="009012E5" w:rsidRPr="00271EBE" w:rsidRDefault="00F2712E" w:rsidP="00830697">
      <w:pPr>
        <w:numPr>
          <w:ilvl w:val="0"/>
          <w:numId w:val="13"/>
        </w:numPr>
        <w:spacing w:before="0"/>
        <w:ind w:hanging="502"/>
        <w:rPr>
          <w:rFonts w:cs="Arial"/>
          <w:i w:val="0"/>
          <w:sz w:val="24"/>
          <w:szCs w:val="24"/>
          <w:lang w:val="el-GR"/>
        </w:rPr>
      </w:pPr>
      <w:r w:rsidRPr="00271EBE">
        <w:rPr>
          <w:rFonts w:cs="Arial"/>
          <w:i w:val="0"/>
          <w:sz w:val="24"/>
          <w:szCs w:val="24"/>
          <w:lang w:val="el-GR"/>
        </w:rPr>
        <w:t>Ο</w:t>
      </w:r>
      <w:r w:rsidR="009012E5" w:rsidRPr="00271EBE">
        <w:rPr>
          <w:rFonts w:cs="Arial"/>
          <w:i w:val="0"/>
          <w:sz w:val="24"/>
          <w:szCs w:val="24"/>
          <w:lang w:val="el-GR"/>
        </w:rPr>
        <w:t xml:space="preserve"> Ανάδοχος </w:t>
      </w:r>
      <w:r w:rsidR="000273F7" w:rsidRPr="00271EBE">
        <w:rPr>
          <w:rFonts w:cs="Arial"/>
          <w:i w:val="0"/>
          <w:sz w:val="24"/>
          <w:szCs w:val="24"/>
          <w:lang w:val="el-GR"/>
        </w:rPr>
        <w:t xml:space="preserve">θα χειρίζεται όλα τα έγγραφα και πληροφορίες που λαμβάνει σε σχέση με τη </w:t>
      </w:r>
      <w:r w:rsidR="00C03203" w:rsidRPr="00271EBE">
        <w:rPr>
          <w:rFonts w:cs="Arial"/>
          <w:i w:val="0"/>
          <w:sz w:val="24"/>
          <w:szCs w:val="24"/>
          <w:lang w:val="el-GR"/>
        </w:rPr>
        <w:t>Σ</w:t>
      </w:r>
      <w:r w:rsidR="000273F7" w:rsidRPr="00271EBE">
        <w:rPr>
          <w:rFonts w:cs="Arial"/>
          <w:i w:val="0"/>
          <w:sz w:val="24"/>
          <w:szCs w:val="24"/>
          <w:lang w:val="el-GR"/>
        </w:rPr>
        <w:t xml:space="preserve">ύμβαση ως προσωπικά και απόρρητα και, εκτός στο μέτρο που δυνατόν να είναι απαραίτητο για σκοπούς εκτέλεσης αυτής, δεν θα δημοσιεύει </w:t>
      </w:r>
      <w:r w:rsidR="002836DC" w:rsidRPr="00271EBE">
        <w:rPr>
          <w:rFonts w:cs="Arial"/>
          <w:i w:val="0"/>
          <w:sz w:val="24"/>
          <w:szCs w:val="24"/>
          <w:lang w:val="el-GR"/>
        </w:rPr>
        <w:t xml:space="preserve">ή αποκαλύπτει οποιαδήποτε στοιχεία της </w:t>
      </w:r>
      <w:r w:rsidR="00C03203" w:rsidRPr="00271EBE">
        <w:rPr>
          <w:rFonts w:cs="Arial"/>
          <w:i w:val="0"/>
          <w:sz w:val="24"/>
          <w:szCs w:val="24"/>
          <w:lang w:val="el-GR"/>
        </w:rPr>
        <w:t>Σ</w:t>
      </w:r>
      <w:r w:rsidR="002836DC" w:rsidRPr="00271EBE">
        <w:rPr>
          <w:rFonts w:cs="Arial"/>
          <w:i w:val="0"/>
          <w:sz w:val="24"/>
          <w:szCs w:val="24"/>
          <w:lang w:val="el-GR"/>
        </w:rPr>
        <w:t xml:space="preserve">ύμβασης χωρίς την προηγούμενη γραπτή συγκατάθεση της Αναθέτουσας Αρχής ή του εκ μέρους της Αναθέτουσας Αρχής Υπεύθυνου </w:t>
      </w:r>
      <w:r w:rsidR="00355AB5" w:rsidRPr="00271EBE">
        <w:rPr>
          <w:rFonts w:cs="Arial"/>
          <w:i w:val="0"/>
          <w:sz w:val="24"/>
          <w:szCs w:val="24"/>
          <w:lang w:val="el-GR"/>
        </w:rPr>
        <w:t>Συντονιστή</w:t>
      </w:r>
      <w:r w:rsidR="009012E5" w:rsidRPr="00271EBE">
        <w:rPr>
          <w:rFonts w:cs="Arial"/>
          <w:i w:val="0"/>
          <w:sz w:val="24"/>
          <w:szCs w:val="24"/>
          <w:lang w:val="el-GR"/>
        </w:rPr>
        <w:t>.</w:t>
      </w:r>
      <w:r w:rsidR="002836DC" w:rsidRPr="00271EBE">
        <w:rPr>
          <w:rFonts w:cs="Arial"/>
          <w:i w:val="0"/>
          <w:sz w:val="24"/>
          <w:szCs w:val="24"/>
          <w:lang w:val="el-GR"/>
        </w:rPr>
        <w:t xml:space="preserve"> Σε περίπτωση έγερσης τυχόν διαφορών ως προς την αναγκαιότητα οποιασδήποτε δημοσίευσης ή αποκάλυψης για τους σκοπούς της </w:t>
      </w:r>
      <w:r w:rsidR="00C03203" w:rsidRPr="00271EBE">
        <w:rPr>
          <w:rFonts w:cs="Arial"/>
          <w:i w:val="0"/>
          <w:sz w:val="24"/>
          <w:szCs w:val="24"/>
          <w:lang w:val="el-GR"/>
        </w:rPr>
        <w:t>Σ</w:t>
      </w:r>
      <w:r w:rsidR="002836DC" w:rsidRPr="00271EBE">
        <w:rPr>
          <w:rFonts w:cs="Arial"/>
          <w:i w:val="0"/>
          <w:sz w:val="24"/>
          <w:szCs w:val="24"/>
          <w:lang w:val="el-GR"/>
        </w:rPr>
        <w:t xml:space="preserve">ύμβασης, η απόφαση της Αναθέτουσας Αρχής θα είναι τελεσίδικη. </w:t>
      </w:r>
    </w:p>
    <w:p w:rsidR="00B65482" w:rsidRPr="00271EBE" w:rsidRDefault="00B65482" w:rsidP="001509E2">
      <w:pPr>
        <w:pStyle w:val="Heading1"/>
        <w:numPr>
          <w:ilvl w:val="0"/>
          <w:numId w:val="0"/>
        </w:numPr>
        <w:ind w:left="720"/>
        <w:rPr>
          <w:rFonts w:cs="Arial"/>
          <w:szCs w:val="24"/>
        </w:rPr>
      </w:pPr>
      <w:bookmarkStart w:id="55" w:name="_Toc384292523"/>
      <w:bookmarkEnd w:id="55"/>
    </w:p>
    <w:p w:rsidR="009012E5" w:rsidRPr="00271EBE" w:rsidRDefault="009012E5" w:rsidP="001509E2">
      <w:pPr>
        <w:pStyle w:val="Heading1"/>
        <w:numPr>
          <w:ilvl w:val="0"/>
          <w:numId w:val="0"/>
        </w:numPr>
        <w:ind w:left="360"/>
        <w:rPr>
          <w:rFonts w:cs="Arial"/>
          <w:szCs w:val="24"/>
        </w:rPr>
      </w:pPr>
      <w:bookmarkStart w:id="56" w:name="_Toc384292524"/>
      <w:r w:rsidRPr="00271EBE">
        <w:rPr>
          <w:rFonts w:cs="Arial"/>
          <w:szCs w:val="24"/>
        </w:rPr>
        <w:t xml:space="preserve">ΑΡΘΡΟ </w:t>
      </w:r>
      <w:r w:rsidR="003A6E3F" w:rsidRPr="00271EBE">
        <w:rPr>
          <w:rFonts w:cs="Arial"/>
          <w:szCs w:val="24"/>
        </w:rPr>
        <w:t>8</w:t>
      </w:r>
      <w:r w:rsidRPr="00271EBE">
        <w:rPr>
          <w:rFonts w:cs="Arial"/>
          <w:szCs w:val="24"/>
        </w:rPr>
        <w:t xml:space="preserve">: </w:t>
      </w:r>
      <w:r w:rsidR="007B77E3" w:rsidRPr="00271EBE">
        <w:rPr>
          <w:rFonts w:cs="Arial"/>
          <w:szCs w:val="24"/>
        </w:rPr>
        <w:t>ΚΥΡΙΟΤΗΤΑ</w:t>
      </w:r>
      <w:bookmarkEnd w:id="56"/>
      <w:r w:rsidRPr="00271EBE">
        <w:rPr>
          <w:rFonts w:cs="Arial"/>
          <w:szCs w:val="24"/>
        </w:rPr>
        <w:t xml:space="preserve"> </w:t>
      </w:r>
    </w:p>
    <w:p w:rsidR="00F95D71" w:rsidRPr="00271EBE" w:rsidRDefault="009012E5" w:rsidP="00830697">
      <w:pPr>
        <w:numPr>
          <w:ilvl w:val="0"/>
          <w:numId w:val="14"/>
        </w:numPr>
        <w:ind w:hanging="502"/>
        <w:rPr>
          <w:rFonts w:cs="Arial"/>
          <w:i w:val="0"/>
          <w:sz w:val="24"/>
          <w:szCs w:val="24"/>
          <w:lang w:val="el-GR"/>
        </w:rPr>
      </w:pPr>
      <w:r w:rsidRPr="00271EBE">
        <w:rPr>
          <w:rFonts w:cs="Arial"/>
          <w:i w:val="0"/>
          <w:sz w:val="24"/>
          <w:szCs w:val="24"/>
          <w:lang w:val="el-GR"/>
        </w:rPr>
        <w:t>Όλα τα παραδοτέα</w:t>
      </w:r>
      <w:r w:rsidR="001E6886" w:rsidRPr="00271EBE">
        <w:rPr>
          <w:rFonts w:cs="Arial"/>
          <w:i w:val="0"/>
          <w:sz w:val="24"/>
          <w:szCs w:val="24"/>
          <w:lang w:val="el-GR"/>
        </w:rPr>
        <w:t>,</w:t>
      </w:r>
      <w:r w:rsidRPr="00271EBE">
        <w:rPr>
          <w:rFonts w:cs="Arial"/>
          <w:i w:val="0"/>
          <w:sz w:val="24"/>
          <w:szCs w:val="24"/>
          <w:lang w:val="el-GR"/>
        </w:rPr>
        <w:t xml:space="preserve"> </w:t>
      </w:r>
      <w:r w:rsidR="001E6886" w:rsidRPr="00271EBE">
        <w:rPr>
          <w:rFonts w:cs="Arial"/>
          <w:i w:val="0"/>
          <w:sz w:val="24"/>
          <w:szCs w:val="24"/>
          <w:lang w:val="el-GR"/>
        </w:rPr>
        <w:t xml:space="preserve">που </w:t>
      </w:r>
      <w:r w:rsidR="00741945" w:rsidRPr="00271EBE">
        <w:rPr>
          <w:rFonts w:cs="Arial"/>
          <w:i w:val="0"/>
          <w:sz w:val="24"/>
          <w:szCs w:val="24"/>
          <w:lang w:val="el-GR"/>
        </w:rPr>
        <w:t xml:space="preserve">συντάσσονται ή ετοιμάζονται από </w:t>
      </w:r>
      <w:r w:rsidR="001E6886" w:rsidRPr="00271EBE">
        <w:rPr>
          <w:rFonts w:cs="Arial"/>
          <w:i w:val="0"/>
          <w:sz w:val="24"/>
          <w:szCs w:val="24"/>
          <w:lang w:val="el-GR"/>
        </w:rPr>
        <w:t xml:space="preserve">τον Ανάδοχο κατά την εκτέλεση της </w:t>
      </w:r>
      <w:r w:rsidR="00C03203" w:rsidRPr="00271EBE">
        <w:rPr>
          <w:rFonts w:cs="Arial"/>
          <w:i w:val="0"/>
          <w:sz w:val="24"/>
          <w:szCs w:val="24"/>
          <w:lang w:val="el-GR"/>
        </w:rPr>
        <w:t>Σ</w:t>
      </w:r>
      <w:r w:rsidR="001E6886" w:rsidRPr="00271EBE">
        <w:rPr>
          <w:rFonts w:cs="Arial"/>
          <w:i w:val="0"/>
          <w:sz w:val="24"/>
          <w:szCs w:val="24"/>
          <w:lang w:val="el-GR"/>
        </w:rPr>
        <w:t xml:space="preserve">ύμβασης, θα περιέλθουν στην αποκλειστική κυριότητα της Αναθέτουσας Αρχής. Ο Ανάδοχος, με την ολοκλήρωση της </w:t>
      </w:r>
      <w:r w:rsidR="00C03203" w:rsidRPr="00271EBE">
        <w:rPr>
          <w:rFonts w:cs="Arial"/>
          <w:i w:val="0"/>
          <w:sz w:val="24"/>
          <w:szCs w:val="24"/>
          <w:lang w:val="el-GR"/>
        </w:rPr>
        <w:t>Σ</w:t>
      </w:r>
      <w:r w:rsidR="001E6886" w:rsidRPr="00271EBE">
        <w:rPr>
          <w:rFonts w:cs="Arial"/>
          <w:i w:val="0"/>
          <w:sz w:val="24"/>
          <w:szCs w:val="24"/>
          <w:lang w:val="el-GR"/>
        </w:rPr>
        <w:t xml:space="preserve">ύμβασης, θα παραδώσει όλα αυτά τα έγγραφα και στοιχεία στην Αναθέτουσα Αρχή. </w:t>
      </w:r>
      <w:r w:rsidR="00355AB5" w:rsidRPr="00271EBE">
        <w:rPr>
          <w:rFonts w:cs="Arial"/>
          <w:i w:val="0"/>
          <w:sz w:val="24"/>
          <w:szCs w:val="24"/>
          <w:lang w:val="el-GR"/>
        </w:rPr>
        <w:t xml:space="preserve">Ο Ανάδοχος δύναται να κρατά αντίγραφα αυτών των εγγράφων και στοιχείων, αλλά δεν επιτρέπεται να τα χρησιμοποιεί για σκοπούς άλλους από της Σύμβασης. </w:t>
      </w:r>
    </w:p>
    <w:p w:rsidR="00B65482" w:rsidRPr="00271EBE" w:rsidRDefault="00B65482" w:rsidP="001509E2">
      <w:pPr>
        <w:pStyle w:val="Heading1"/>
        <w:numPr>
          <w:ilvl w:val="0"/>
          <w:numId w:val="0"/>
        </w:numPr>
        <w:ind w:left="360"/>
        <w:rPr>
          <w:rFonts w:cs="Arial"/>
          <w:szCs w:val="24"/>
        </w:rPr>
      </w:pPr>
      <w:bookmarkStart w:id="57" w:name="_Toc384292525"/>
      <w:bookmarkEnd w:id="57"/>
    </w:p>
    <w:p w:rsidR="009012E5" w:rsidRPr="00271EBE" w:rsidRDefault="009012E5" w:rsidP="001509E2">
      <w:pPr>
        <w:pStyle w:val="Heading1"/>
        <w:numPr>
          <w:ilvl w:val="0"/>
          <w:numId w:val="0"/>
        </w:numPr>
        <w:ind w:left="360"/>
        <w:rPr>
          <w:rFonts w:cs="Arial"/>
          <w:szCs w:val="24"/>
        </w:rPr>
      </w:pPr>
      <w:bookmarkStart w:id="58" w:name="_Toc384292526"/>
      <w:r w:rsidRPr="00271EBE">
        <w:rPr>
          <w:rFonts w:cs="Arial"/>
          <w:szCs w:val="24"/>
        </w:rPr>
        <w:t xml:space="preserve">ΑΡΘΡΟ </w:t>
      </w:r>
      <w:r w:rsidR="003A6E3F" w:rsidRPr="00271EBE">
        <w:rPr>
          <w:rFonts w:cs="Arial"/>
          <w:szCs w:val="24"/>
        </w:rPr>
        <w:t>9</w:t>
      </w:r>
      <w:r w:rsidRPr="00271EBE">
        <w:rPr>
          <w:rFonts w:cs="Arial"/>
          <w:szCs w:val="24"/>
        </w:rPr>
        <w:t xml:space="preserve">: </w:t>
      </w:r>
      <w:r w:rsidR="007B77E3" w:rsidRPr="00271EBE">
        <w:rPr>
          <w:rFonts w:cs="Arial"/>
          <w:szCs w:val="24"/>
        </w:rPr>
        <w:t>ΑΜΟΙΒΗ ΤΟΥ ΑΝΑΔΟΧΟΥ</w:t>
      </w:r>
      <w:bookmarkEnd w:id="58"/>
    </w:p>
    <w:p w:rsidR="004E1535" w:rsidRPr="00271EBE" w:rsidRDefault="008B66CE" w:rsidP="00830697">
      <w:pPr>
        <w:numPr>
          <w:ilvl w:val="0"/>
          <w:numId w:val="15"/>
        </w:numPr>
        <w:ind w:hanging="502"/>
        <w:rPr>
          <w:rFonts w:cs="Arial"/>
          <w:i w:val="0"/>
          <w:sz w:val="24"/>
          <w:szCs w:val="24"/>
          <w:lang w:val="el-GR"/>
        </w:rPr>
      </w:pPr>
      <w:r w:rsidRPr="00271EBE">
        <w:rPr>
          <w:rFonts w:cs="Arial"/>
          <w:i w:val="0"/>
          <w:sz w:val="24"/>
          <w:szCs w:val="24"/>
          <w:lang w:val="el-GR"/>
        </w:rPr>
        <w:t>Η αμοιβή του Αναδόχου ορίζεται στο ποσό των €</w:t>
      </w:r>
      <w:r w:rsidR="002D7A17" w:rsidRPr="00271EBE">
        <w:rPr>
          <w:rFonts w:cs="Arial"/>
          <w:i w:val="0"/>
          <w:sz w:val="24"/>
          <w:szCs w:val="24"/>
          <w:lang w:val="el-GR"/>
        </w:rPr>
        <w:t>10</w:t>
      </w:r>
      <w:r w:rsidR="004E1535" w:rsidRPr="00271EBE">
        <w:rPr>
          <w:rFonts w:cs="Arial"/>
          <w:i w:val="0"/>
          <w:sz w:val="24"/>
          <w:szCs w:val="24"/>
          <w:lang w:val="el-GR"/>
        </w:rPr>
        <w:t xml:space="preserve"> </w:t>
      </w:r>
      <w:r w:rsidRPr="00271EBE">
        <w:rPr>
          <w:rFonts w:cs="Arial"/>
          <w:i w:val="0"/>
          <w:sz w:val="24"/>
          <w:szCs w:val="24"/>
          <w:lang w:val="el-GR"/>
        </w:rPr>
        <w:t xml:space="preserve">/ </w:t>
      </w:r>
      <w:r w:rsidR="00FF4A2D" w:rsidRPr="00271EBE">
        <w:rPr>
          <w:rFonts w:cs="Arial"/>
          <w:i w:val="0"/>
          <w:sz w:val="24"/>
          <w:szCs w:val="24"/>
          <w:lang w:val="el-GR"/>
        </w:rPr>
        <w:t>ώρα</w:t>
      </w:r>
      <w:r w:rsidRPr="00271EBE">
        <w:rPr>
          <w:rFonts w:cs="Arial"/>
          <w:i w:val="0"/>
          <w:sz w:val="24"/>
          <w:szCs w:val="24"/>
          <w:lang w:val="el-GR"/>
        </w:rPr>
        <w:t>.</w:t>
      </w:r>
      <w:r w:rsidR="002C7904" w:rsidRPr="00271EBE">
        <w:rPr>
          <w:rFonts w:cs="Arial"/>
          <w:i w:val="0"/>
          <w:sz w:val="24"/>
          <w:szCs w:val="24"/>
          <w:lang w:val="el-GR"/>
        </w:rPr>
        <w:t xml:space="preserve">  </w:t>
      </w:r>
      <w:r w:rsidR="00350C38" w:rsidRPr="00271EBE">
        <w:rPr>
          <w:rFonts w:cs="Arial"/>
          <w:i w:val="0"/>
          <w:sz w:val="24"/>
          <w:szCs w:val="24"/>
          <w:lang w:val="el-GR"/>
        </w:rPr>
        <w:t xml:space="preserve">Η καταβολή της εν λόγω αμοιβής πραγματοποιείται από την Αναθέτουσα Αρχή με την προσκόμιση των πιο κάτω: </w:t>
      </w:r>
    </w:p>
    <w:p w:rsidR="000B6A9A" w:rsidRPr="00271EBE" w:rsidRDefault="000B6A9A" w:rsidP="00830697">
      <w:pPr>
        <w:numPr>
          <w:ilvl w:val="0"/>
          <w:numId w:val="26"/>
        </w:numPr>
        <w:spacing w:before="0"/>
        <w:rPr>
          <w:rFonts w:cs="Arial"/>
          <w:b/>
          <w:i w:val="0"/>
          <w:sz w:val="24"/>
          <w:szCs w:val="24"/>
          <w:lang w:val="el-GR"/>
        </w:rPr>
      </w:pPr>
      <w:r w:rsidRPr="00271EBE">
        <w:rPr>
          <w:rFonts w:cs="Arial"/>
          <w:i w:val="0"/>
          <w:sz w:val="24"/>
          <w:szCs w:val="24"/>
          <w:lang w:val="el-GR"/>
        </w:rPr>
        <w:t xml:space="preserve">φορολογικό τιμολόγιο παροχής υπηρεσιών, που εκδίδει ο Ανάδοχος στο τέλος κάθε μήνα, στο οποίο θα αναφέρεται ο αριθμός του φορολογικού του μητρώου και </w:t>
      </w:r>
      <w:proofErr w:type="spellStart"/>
      <w:r w:rsidRPr="00271EBE">
        <w:rPr>
          <w:rFonts w:cs="Arial"/>
          <w:i w:val="0"/>
          <w:sz w:val="24"/>
          <w:szCs w:val="24"/>
          <w:lang w:val="el-GR"/>
        </w:rPr>
        <w:t>τo</w:t>
      </w:r>
      <w:proofErr w:type="spellEnd"/>
      <w:r w:rsidRPr="00271EBE">
        <w:rPr>
          <w:rFonts w:cs="Arial"/>
          <w:i w:val="0"/>
          <w:sz w:val="24"/>
          <w:szCs w:val="24"/>
          <w:lang w:val="el-GR"/>
        </w:rPr>
        <w:t xml:space="preserve"> οποίο συνάδει με την Περί Φόρου Προστιθέμενης Αξίας Νόμους και Κανονισμούς</w:t>
      </w:r>
    </w:p>
    <w:p w:rsidR="000B6A9A" w:rsidRPr="00271EBE" w:rsidRDefault="00350C38" w:rsidP="00830697">
      <w:pPr>
        <w:numPr>
          <w:ilvl w:val="0"/>
          <w:numId w:val="26"/>
        </w:numPr>
        <w:spacing w:before="0"/>
        <w:rPr>
          <w:rFonts w:cs="Arial"/>
          <w:b/>
          <w:i w:val="0"/>
          <w:sz w:val="24"/>
          <w:szCs w:val="24"/>
          <w:lang w:val="el-GR"/>
        </w:rPr>
      </w:pPr>
      <w:r w:rsidRPr="00271EBE">
        <w:rPr>
          <w:rFonts w:cs="Arial"/>
          <w:i w:val="0"/>
          <w:sz w:val="24"/>
          <w:szCs w:val="24"/>
          <w:lang w:val="el-GR"/>
        </w:rPr>
        <w:t>μηνιαίο π</w:t>
      </w:r>
      <w:r w:rsidR="004E1535" w:rsidRPr="00271EBE">
        <w:rPr>
          <w:rFonts w:cs="Arial"/>
          <w:i w:val="0"/>
          <w:sz w:val="24"/>
          <w:szCs w:val="24"/>
          <w:lang w:val="el-GR"/>
        </w:rPr>
        <w:t>ρόγραμμα</w:t>
      </w:r>
      <w:r w:rsidRPr="00271EBE">
        <w:rPr>
          <w:rFonts w:cs="Arial"/>
          <w:i w:val="0"/>
          <w:sz w:val="24"/>
          <w:szCs w:val="24"/>
          <w:lang w:val="el-GR"/>
        </w:rPr>
        <w:t xml:space="preserve"> παροχής υπηρεσιών</w:t>
      </w:r>
      <w:r w:rsidR="004E1535" w:rsidRPr="00271EBE">
        <w:rPr>
          <w:rFonts w:cs="Arial"/>
          <w:i w:val="0"/>
          <w:sz w:val="24"/>
          <w:szCs w:val="24"/>
          <w:lang w:val="el-GR"/>
        </w:rPr>
        <w:t>/παραδοτέων</w:t>
      </w:r>
      <w:r w:rsidR="002B1FEE" w:rsidRPr="00271EBE">
        <w:rPr>
          <w:rFonts w:cs="Arial"/>
          <w:i w:val="0"/>
          <w:sz w:val="24"/>
          <w:szCs w:val="24"/>
          <w:lang w:val="el-GR"/>
        </w:rPr>
        <w:t xml:space="preserve"> </w:t>
      </w:r>
    </w:p>
    <w:p w:rsidR="00350C38" w:rsidRPr="00271EBE" w:rsidRDefault="00350C38" w:rsidP="000B6A9A">
      <w:pPr>
        <w:spacing w:line="276" w:lineRule="auto"/>
        <w:ind w:left="502"/>
        <w:rPr>
          <w:rFonts w:cs="Arial"/>
          <w:i w:val="0"/>
          <w:sz w:val="24"/>
          <w:szCs w:val="24"/>
          <w:lang w:val="el-GR"/>
        </w:rPr>
      </w:pPr>
      <w:r w:rsidRPr="00271EBE">
        <w:rPr>
          <w:rFonts w:cs="Arial"/>
          <w:i w:val="0"/>
          <w:sz w:val="24"/>
          <w:szCs w:val="24"/>
          <w:lang w:val="el-GR"/>
        </w:rPr>
        <w:t>Πρότυπο και για τα δύο πιο πάνω θα δοθεί στον Ανάδοχο από τον Οργανισμό.</w:t>
      </w:r>
    </w:p>
    <w:p w:rsidR="00350C38" w:rsidRPr="00271EBE" w:rsidRDefault="00350C38" w:rsidP="00830697">
      <w:pPr>
        <w:numPr>
          <w:ilvl w:val="0"/>
          <w:numId w:val="15"/>
        </w:numPr>
        <w:ind w:hanging="502"/>
        <w:rPr>
          <w:rFonts w:cs="Arial"/>
          <w:i w:val="0"/>
          <w:sz w:val="24"/>
          <w:szCs w:val="24"/>
          <w:lang w:val="el-GR"/>
        </w:rPr>
      </w:pPr>
      <w:r w:rsidRPr="00271EBE">
        <w:rPr>
          <w:rFonts w:cs="Arial"/>
          <w:i w:val="0"/>
          <w:sz w:val="24"/>
          <w:szCs w:val="24"/>
          <w:lang w:val="el-GR"/>
        </w:rPr>
        <w:t xml:space="preserve">Στην ως άνω αμοιβή περιλαμβάνονται και τα παντός είδους έξοδα και δαπάνες του Αναδόχου σε σχέση με την εκτέλεση της Σύμβασης που του ανατίθεται, καθώς και οι κάθε είδους κρατήσεις και κάθε άλλη επιβάρυνση, που προβλέπονται από την Κυπριακή Νομοθεσία. Η αμοιβή αφορά το σύνολο των υπηρεσιών του άρθρου 2 της παρούσας. </w:t>
      </w:r>
    </w:p>
    <w:p w:rsidR="00350C38" w:rsidRPr="00271EBE" w:rsidRDefault="00350C38" w:rsidP="00830697">
      <w:pPr>
        <w:numPr>
          <w:ilvl w:val="0"/>
          <w:numId w:val="15"/>
        </w:numPr>
        <w:ind w:hanging="502"/>
        <w:rPr>
          <w:rFonts w:cs="Arial"/>
          <w:i w:val="0"/>
          <w:sz w:val="24"/>
          <w:szCs w:val="24"/>
          <w:lang w:val="el-GR"/>
        </w:rPr>
      </w:pPr>
      <w:r w:rsidRPr="00271EBE">
        <w:rPr>
          <w:rFonts w:cs="Arial"/>
          <w:i w:val="0"/>
          <w:sz w:val="24"/>
          <w:szCs w:val="24"/>
          <w:lang w:val="el-GR"/>
        </w:rPr>
        <w:t>Η αναπροσαρμογή αμοιβών για το σύνολο των παρεχομένων υπηρεσιών απαγορεύεται.</w:t>
      </w:r>
    </w:p>
    <w:p w:rsidR="008B66CE" w:rsidRPr="00271EBE" w:rsidRDefault="008B66CE" w:rsidP="004E1535">
      <w:pPr>
        <w:spacing w:before="0" w:line="276" w:lineRule="auto"/>
        <w:ind w:left="502"/>
        <w:rPr>
          <w:rFonts w:cs="Arial"/>
          <w:i w:val="0"/>
          <w:sz w:val="24"/>
          <w:szCs w:val="24"/>
          <w:lang w:val="el-GR"/>
        </w:rPr>
      </w:pPr>
      <w:bookmarkStart w:id="59" w:name="_Toc384292527"/>
    </w:p>
    <w:p w:rsidR="00DF1DA4" w:rsidRPr="00271EBE" w:rsidRDefault="00DF1DA4" w:rsidP="007650E5">
      <w:pPr>
        <w:spacing w:before="0"/>
        <w:rPr>
          <w:rFonts w:cs="Arial"/>
          <w:i w:val="0"/>
          <w:sz w:val="24"/>
          <w:szCs w:val="24"/>
          <w:lang w:val="el-GR"/>
        </w:rPr>
      </w:pPr>
    </w:p>
    <w:p w:rsidR="009012E5" w:rsidRPr="00271EBE" w:rsidRDefault="009012E5" w:rsidP="001509E2">
      <w:pPr>
        <w:pStyle w:val="Heading1"/>
        <w:numPr>
          <w:ilvl w:val="0"/>
          <w:numId w:val="0"/>
        </w:numPr>
        <w:ind w:left="720" w:hanging="360"/>
        <w:rPr>
          <w:rFonts w:cs="Arial"/>
          <w:szCs w:val="24"/>
        </w:rPr>
      </w:pPr>
      <w:r w:rsidRPr="00271EBE">
        <w:rPr>
          <w:rFonts w:cs="Arial"/>
          <w:szCs w:val="24"/>
        </w:rPr>
        <w:lastRenderedPageBreak/>
        <w:t>ΑΡΘΡΟ 1</w:t>
      </w:r>
      <w:r w:rsidR="003A6E3F" w:rsidRPr="00271EBE">
        <w:rPr>
          <w:rFonts w:cs="Arial"/>
          <w:szCs w:val="24"/>
        </w:rPr>
        <w:t>0</w:t>
      </w:r>
      <w:r w:rsidRPr="00271EBE">
        <w:rPr>
          <w:rFonts w:cs="Arial"/>
          <w:szCs w:val="24"/>
        </w:rPr>
        <w:t xml:space="preserve">: </w:t>
      </w:r>
      <w:r w:rsidR="007B77E3" w:rsidRPr="00271EBE">
        <w:rPr>
          <w:rFonts w:cs="Arial"/>
          <w:szCs w:val="24"/>
        </w:rPr>
        <w:t>ΤΡΟΠΟΣ ΠΛΗΡΩΜΗΣ</w:t>
      </w:r>
      <w:bookmarkEnd w:id="59"/>
    </w:p>
    <w:p w:rsidR="00957D6A" w:rsidRPr="00271EBE" w:rsidRDefault="00957D6A" w:rsidP="00830697">
      <w:pPr>
        <w:widowControl w:val="0"/>
        <w:numPr>
          <w:ilvl w:val="0"/>
          <w:numId w:val="25"/>
        </w:numPr>
        <w:rPr>
          <w:rFonts w:cs="Arial"/>
          <w:i w:val="0"/>
          <w:color w:val="000000"/>
          <w:position w:val="-3"/>
          <w:sz w:val="24"/>
          <w:szCs w:val="24"/>
          <w:lang w:val="el-GR"/>
        </w:rPr>
      </w:pPr>
      <w:r w:rsidRPr="00271EBE">
        <w:rPr>
          <w:rFonts w:cs="Arial"/>
          <w:i w:val="0"/>
          <w:color w:val="000000"/>
          <w:position w:val="-3"/>
          <w:sz w:val="24"/>
          <w:szCs w:val="24"/>
          <w:lang w:val="el-GR"/>
        </w:rPr>
        <w:t>Με την έναρξη της Σύμβασης, ο Ανάδοχος θα γνωστοποιήσει γραπτώς στην Αναθέτουσα Αρχή τον τραπεζικό λογαριασμό στον οποίο επιθυμεί να καταβάλλονται οι πληρωμές της συμβατικής αξίας. Για τους σκοπούς της γνωστοποίησης, ή σε περίπτωση τροποποίησης του τραπεζικού λογαριασμού κατά τη διάρκεια ισχύος της Σύμβασης, ο Ανάδοχος πρέπει να χρησιμοποιήσει το έντυπο που παρατίθεται στο Προσάρτημα των Εγγράφων Διαγωνισμού. Η Αναθέτουσα Αρχή διατηρεί το δικαίωμα να αντιτεθεί στην επιλογή του Αναδόχου αναφορικά με τον τραπεζικό λογαριασμό.</w:t>
      </w:r>
    </w:p>
    <w:p w:rsidR="00200353" w:rsidRPr="00271EBE" w:rsidRDefault="00200353" w:rsidP="00830697">
      <w:pPr>
        <w:widowControl w:val="0"/>
        <w:numPr>
          <w:ilvl w:val="0"/>
          <w:numId w:val="25"/>
        </w:numPr>
        <w:overflowPunct/>
        <w:textAlignment w:val="auto"/>
        <w:rPr>
          <w:rFonts w:cs="Arial"/>
          <w:i w:val="0"/>
          <w:sz w:val="24"/>
          <w:szCs w:val="24"/>
          <w:lang w:val="el-GR"/>
        </w:rPr>
      </w:pPr>
      <w:r w:rsidRPr="00271EBE">
        <w:rPr>
          <w:rFonts w:cs="Arial"/>
          <w:i w:val="0"/>
          <w:sz w:val="24"/>
          <w:szCs w:val="24"/>
          <w:lang w:val="el-GR"/>
        </w:rPr>
        <w:t>Οι πληρωμές θα γίνο</w:t>
      </w:r>
      <w:r w:rsidR="00645814" w:rsidRPr="00271EBE">
        <w:rPr>
          <w:rFonts w:cs="Arial"/>
          <w:i w:val="0"/>
          <w:sz w:val="24"/>
          <w:szCs w:val="24"/>
          <w:lang w:val="el-GR"/>
        </w:rPr>
        <w:t>νται</w:t>
      </w:r>
      <w:r w:rsidRPr="00271EBE">
        <w:rPr>
          <w:rFonts w:cs="Arial"/>
          <w:i w:val="0"/>
          <w:sz w:val="24"/>
          <w:szCs w:val="24"/>
          <w:lang w:val="el-GR"/>
        </w:rPr>
        <w:t xml:space="preserve"> </w:t>
      </w:r>
      <w:r w:rsidR="004A0BEE" w:rsidRPr="00271EBE">
        <w:rPr>
          <w:rFonts w:cs="Arial"/>
          <w:i w:val="0"/>
          <w:sz w:val="24"/>
          <w:szCs w:val="24"/>
          <w:lang w:val="el-GR"/>
        </w:rPr>
        <w:t xml:space="preserve">σε ευρώ </w:t>
      </w:r>
      <w:r w:rsidR="00957D6A" w:rsidRPr="00271EBE">
        <w:rPr>
          <w:rFonts w:cs="Arial"/>
          <w:i w:val="0"/>
          <w:sz w:val="24"/>
          <w:szCs w:val="24"/>
          <w:lang w:val="el-GR"/>
        </w:rPr>
        <w:t xml:space="preserve">σε μηνιαία βάση, αφού ο Ανάδοχος καταθέσει τιμολόγιο, </w:t>
      </w:r>
      <w:r w:rsidR="008F4989" w:rsidRPr="00271EBE">
        <w:rPr>
          <w:rFonts w:cs="Arial"/>
          <w:i w:val="0"/>
          <w:sz w:val="24"/>
          <w:szCs w:val="24"/>
          <w:lang w:val="el-GR"/>
        </w:rPr>
        <w:t>μηνιαίο πρόγραμμα</w:t>
      </w:r>
      <w:r w:rsidR="00957D6A" w:rsidRPr="00271EBE">
        <w:rPr>
          <w:rFonts w:cs="Arial"/>
          <w:i w:val="0"/>
          <w:sz w:val="24"/>
          <w:szCs w:val="24"/>
          <w:lang w:val="el-GR"/>
        </w:rPr>
        <w:t xml:space="preserve"> </w:t>
      </w:r>
      <w:r w:rsidR="008F4989" w:rsidRPr="00271EBE">
        <w:rPr>
          <w:rFonts w:cs="Arial"/>
          <w:i w:val="0"/>
          <w:sz w:val="24"/>
          <w:szCs w:val="24"/>
          <w:lang w:val="el-GR"/>
        </w:rPr>
        <w:t xml:space="preserve">και όλα τα έγγραφα που συμπλήρωσε και σχετίζονται με τις </w:t>
      </w:r>
      <w:r w:rsidR="004E1535" w:rsidRPr="00271EBE">
        <w:rPr>
          <w:rFonts w:cs="Arial"/>
          <w:i w:val="0"/>
          <w:sz w:val="24"/>
          <w:szCs w:val="24"/>
          <w:lang w:val="el-GR"/>
        </w:rPr>
        <w:t>υπηρεσίες/παραδοτέα</w:t>
      </w:r>
      <w:r w:rsidR="008F4989" w:rsidRPr="00271EBE">
        <w:rPr>
          <w:rFonts w:cs="Arial"/>
          <w:i w:val="0"/>
          <w:sz w:val="24"/>
          <w:szCs w:val="24"/>
          <w:lang w:val="el-GR"/>
        </w:rPr>
        <w:t xml:space="preserve"> που διεκπεραίωσε </w:t>
      </w:r>
      <w:r w:rsidR="00957D6A" w:rsidRPr="00271EBE">
        <w:rPr>
          <w:rFonts w:cs="Arial"/>
          <w:i w:val="0"/>
          <w:sz w:val="24"/>
          <w:szCs w:val="24"/>
          <w:lang w:val="el-GR"/>
        </w:rPr>
        <w:t>για τον μή</w:t>
      </w:r>
      <w:r w:rsidR="008F4989" w:rsidRPr="00271EBE">
        <w:rPr>
          <w:rFonts w:cs="Arial"/>
          <w:i w:val="0"/>
          <w:sz w:val="24"/>
          <w:szCs w:val="24"/>
          <w:lang w:val="el-GR"/>
        </w:rPr>
        <w:t>να για τον οποίο απαιτεί αμοιβή.</w:t>
      </w:r>
    </w:p>
    <w:p w:rsidR="00B65482" w:rsidRPr="00271EBE" w:rsidRDefault="00B65482" w:rsidP="001509E2">
      <w:pPr>
        <w:pStyle w:val="Heading1"/>
        <w:numPr>
          <w:ilvl w:val="0"/>
          <w:numId w:val="0"/>
        </w:numPr>
        <w:rPr>
          <w:rFonts w:cs="Arial"/>
          <w:szCs w:val="24"/>
        </w:rPr>
      </w:pPr>
      <w:bookmarkStart w:id="60" w:name="_Toc384292528"/>
      <w:bookmarkEnd w:id="60"/>
    </w:p>
    <w:p w:rsidR="009012E5" w:rsidRPr="00271EBE" w:rsidRDefault="00184656" w:rsidP="001509E2">
      <w:pPr>
        <w:pStyle w:val="Heading1"/>
        <w:numPr>
          <w:ilvl w:val="0"/>
          <w:numId w:val="0"/>
        </w:numPr>
        <w:ind w:left="360"/>
        <w:rPr>
          <w:rFonts w:cs="Arial"/>
          <w:szCs w:val="24"/>
        </w:rPr>
      </w:pPr>
      <w:bookmarkStart w:id="61" w:name="_Toc384292529"/>
      <w:r w:rsidRPr="00271EBE">
        <w:rPr>
          <w:rFonts w:cs="Arial"/>
          <w:szCs w:val="24"/>
        </w:rPr>
        <w:t>ΑΡΘΡΟ 1</w:t>
      </w:r>
      <w:r w:rsidR="003A6E3F" w:rsidRPr="00271EBE">
        <w:rPr>
          <w:rFonts w:cs="Arial"/>
          <w:szCs w:val="24"/>
        </w:rPr>
        <w:t>1</w:t>
      </w:r>
      <w:r w:rsidR="009012E5" w:rsidRPr="00271EBE">
        <w:rPr>
          <w:rFonts w:cs="Arial"/>
          <w:szCs w:val="24"/>
        </w:rPr>
        <w:t xml:space="preserve">: </w:t>
      </w:r>
      <w:r w:rsidR="007B77E3" w:rsidRPr="00271EBE">
        <w:rPr>
          <w:rFonts w:cs="Arial"/>
          <w:szCs w:val="24"/>
        </w:rPr>
        <w:t>ΠΑΡΑΚΟΛΟΥΘΗΣΗ ΚΑΙ ΕΛΕΓΧΟΣ ΕΚΤΕΛΕΣΗΣ ΤΗΣ ΣΥΜΒΑΣΗΣ</w:t>
      </w:r>
      <w:bookmarkEnd w:id="61"/>
    </w:p>
    <w:p w:rsidR="004E1535" w:rsidRPr="00271EBE" w:rsidRDefault="009012E5" w:rsidP="00830697">
      <w:pPr>
        <w:numPr>
          <w:ilvl w:val="0"/>
          <w:numId w:val="17"/>
        </w:numPr>
        <w:ind w:hanging="502"/>
        <w:rPr>
          <w:rFonts w:cs="Arial"/>
          <w:i w:val="0"/>
          <w:sz w:val="24"/>
          <w:szCs w:val="24"/>
          <w:lang w:val="el-GR"/>
        </w:rPr>
      </w:pPr>
      <w:r w:rsidRPr="00271EBE">
        <w:rPr>
          <w:rFonts w:cs="Arial"/>
          <w:i w:val="0"/>
          <w:sz w:val="24"/>
          <w:szCs w:val="24"/>
          <w:lang w:val="el-GR"/>
        </w:rPr>
        <w:t xml:space="preserve">Η παρακολούθηση και ο έλεγχος εκτέλεσης της παρούσας καθώς και η παραλαβή του </w:t>
      </w:r>
      <w:r w:rsidR="006813A4" w:rsidRPr="00271EBE">
        <w:rPr>
          <w:rFonts w:cs="Arial"/>
          <w:i w:val="0"/>
          <w:sz w:val="24"/>
          <w:szCs w:val="24"/>
          <w:lang w:val="el-GR"/>
        </w:rPr>
        <w:t xml:space="preserve">Αντικειμένου της Σύμβασης </w:t>
      </w:r>
      <w:r w:rsidRPr="00271EBE">
        <w:rPr>
          <w:rFonts w:cs="Arial"/>
          <w:i w:val="0"/>
          <w:sz w:val="24"/>
          <w:szCs w:val="24"/>
          <w:lang w:val="el-GR"/>
        </w:rPr>
        <w:t xml:space="preserve">γίνεται από </w:t>
      </w:r>
      <w:r w:rsidR="00350C38" w:rsidRPr="00271EBE">
        <w:rPr>
          <w:rFonts w:cs="Arial"/>
          <w:i w:val="0"/>
          <w:sz w:val="24"/>
          <w:szCs w:val="24"/>
          <w:lang w:val="el-GR"/>
        </w:rPr>
        <w:t xml:space="preserve">την </w:t>
      </w:r>
      <w:r w:rsidR="004E1535" w:rsidRPr="00271EBE">
        <w:rPr>
          <w:rFonts w:cs="Arial"/>
          <w:i w:val="0"/>
          <w:sz w:val="24"/>
          <w:szCs w:val="24"/>
          <w:lang w:val="el-GR"/>
        </w:rPr>
        <w:t>Καθοδηγητική Ομάδα.</w:t>
      </w:r>
    </w:p>
    <w:p w:rsidR="009012E5" w:rsidRPr="00271EBE" w:rsidRDefault="00350C38" w:rsidP="00830697">
      <w:pPr>
        <w:numPr>
          <w:ilvl w:val="0"/>
          <w:numId w:val="17"/>
        </w:numPr>
        <w:ind w:hanging="502"/>
        <w:rPr>
          <w:rFonts w:cs="Arial"/>
          <w:i w:val="0"/>
          <w:sz w:val="24"/>
          <w:szCs w:val="24"/>
          <w:lang w:val="el-GR"/>
        </w:rPr>
      </w:pPr>
      <w:r w:rsidRPr="00271EBE">
        <w:rPr>
          <w:rFonts w:cs="Arial"/>
          <w:i w:val="0"/>
          <w:sz w:val="24"/>
          <w:szCs w:val="24"/>
          <w:lang w:val="el-GR"/>
        </w:rPr>
        <w:t>Στο πλαίσιο αυτό, οι αρμοδιότητές τους αφορούν</w:t>
      </w:r>
    </w:p>
    <w:p w:rsidR="009012E5" w:rsidRPr="00271EBE" w:rsidRDefault="009012E5" w:rsidP="001B05DE">
      <w:pPr>
        <w:widowControl w:val="0"/>
        <w:ind w:left="709" w:hanging="142"/>
        <w:rPr>
          <w:rFonts w:cs="Arial"/>
          <w:i w:val="0"/>
          <w:sz w:val="24"/>
          <w:szCs w:val="24"/>
          <w:lang w:val="el-GR"/>
        </w:rPr>
      </w:pPr>
      <w:r w:rsidRPr="00271EBE">
        <w:rPr>
          <w:rFonts w:cs="Arial"/>
          <w:i w:val="0"/>
          <w:sz w:val="24"/>
          <w:szCs w:val="24"/>
          <w:lang w:val="el-GR"/>
        </w:rPr>
        <w:t>α.</w:t>
      </w:r>
      <w:r w:rsidRPr="00271EBE">
        <w:rPr>
          <w:rFonts w:cs="Arial"/>
          <w:i w:val="0"/>
          <w:sz w:val="24"/>
          <w:szCs w:val="24"/>
          <w:lang w:val="el-GR"/>
        </w:rPr>
        <w:tab/>
        <w:t>την έγκαιρη παροχή κατευθύν</w:t>
      </w:r>
      <w:r w:rsidR="006477F3" w:rsidRPr="00271EBE">
        <w:rPr>
          <w:rFonts w:cs="Arial"/>
          <w:i w:val="0"/>
          <w:sz w:val="24"/>
          <w:szCs w:val="24"/>
          <w:lang w:val="el-GR"/>
        </w:rPr>
        <w:t>σεων στο</w:t>
      </w:r>
      <w:r w:rsidRPr="00271EBE">
        <w:rPr>
          <w:rFonts w:cs="Arial"/>
          <w:i w:val="0"/>
          <w:sz w:val="24"/>
          <w:szCs w:val="24"/>
          <w:lang w:val="el-GR"/>
        </w:rPr>
        <w:t>ν Ανάδοχο.</w:t>
      </w:r>
    </w:p>
    <w:p w:rsidR="009012E5" w:rsidRPr="00271EBE" w:rsidRDefault="009012E5" w:rsidP="001B05DE">
      <w:pPr>
        <w:widowControl w:val="0"/>
        <w:ind w:left="1437" w:hanging="870"/>
        <w:rPr>
          <w:rFonts w:cs="Arial"/>
          <w:i w:val="0"/>
          <w:sz w:val="24"/>
          <w:szCs w:val="24"/>
          <w:lang w:val="el-GR"/>
        </w:rPr>
      </w:pPr>
      <w:r w:rsidRPr="00271EBE">
        <w:rPr>
          <w:rFonts w:cs="Arial"/>
          <w:i w:val="0"/>
          <w:sz w:val="24"/>
          <w:szCs w:val="24"/>
          <w:lang w:val="el-GR"/>
        </w:rPr>
        <w:t>β.</w:t>
      </w:r>
      <w:r w:rsidRPr="00271EBE">
        <w:rPr>
          <w:rFonts w:cs="Arial"/>
          <w:i w:val="0"/>
          <w:sz w:val="24"/>
          <w:szCs w:val="24"/>
          <w:lang w:val="el-GR"/>
        </w:rPr>
        <w:tab/>
        <w:t>τη συμβατική επίβλεψη, τη διατύπωση παρατηρήσεων και ενστάσεων και την παραλαβή των παραδοτέων, και την πρόταση προς τα αρμόδια όργανα για την</w:t>
      </w:r>
      <w:r w:rsidR="00EE0AE3" w:rsidRPr="00271EBE">
        <w:rPr>
          <w:rFonts w:cs="Arial"/>
          <w:i w:val="0"/>
          <w:sz w:val="24"/>
          <w:szCs w:val="24"/>
          <w:lang w:val="el-GR"/>
        </w:rPr>
        <w:t xml:space="preserve"> έκδοση εντολής πληρωμής προς το</w:t>
      </w:r>
      <w:r w:rsidRPr="00271EBE">
        <w:rPr>
          <w:rFonts w:cs="Arial"/>
          <w:i w:val="0"/>
          <w:sz w:val="24"/>
          <w:szCs w:val="24"/>
          <w:lang w:val="el-GR"/>
        </w:rPr>
        <w:t>ν Ανάδοχο.</w:t>
      </w:r>
    </w:p>
    <w:p w:rsidR="004A33F5" w:rsidRPr="00271EBE" w:rsidRDefault="004A33F5" w:rsidP="001509E2">
      <w:pPr>
        <w:pStyle w:val="Heading1"/>
        <w:numPr>
          <w:ilvl w:val="0"/>
          <w:numId w:val="0"/>
        </w:numPr>
        <w:ind w:left="720"/>
        <w:rPr>
          <w:rFonts w:cs="Arial"/>
          <w:szCs w:val="24"/>
        </w:rPr>
      </w:pPr>
      <w:bookmarkStart w:id="62" w:name="_Toc384292530"/>
      <w:bookmarkStart w:id="63" w:name="_Toc159151806"/>
      <w:bookmarkEnd w:id="62"/>
    </w:p>
    <w:p w:rsidR="009012E5" w:rsidRPr="00271EBE" w:rsidRDefault="009012E5" w:rsidP="001509E2">
      <w:pPr>
        <w:pStyle w:val="Heading1"/>
        <w:numPr>
          <w:ilvl w:val="0"/>
          <w:numId w:val="0"/>
        </w:numPr>
        <w:ind w:left="720" w:hanging="360"/>
        <w:rPr>
          <w:rFonts w:cs="Arial"/>
          <w:szCs w:val="24"/>
        </w:rPr>
      </w:pPr>
      <w:bookmarkStart w:id="64" w:name="_Toc384292531"/>
      <w:bookmarkEnd w:id="63"/>
      <w:r w:rsidRPr="00271EBE">
        <w:rPr>
          <w:rFonts w:cs="Arial"/>
          <w:szCs w:val="24"/>
        </w:rPr>
        <w:t xml:space="preserve">ΑΡΘΡΟ </w:t>
      </w:r>
      <w:r w:rsidR="00281D43" w:rsidRPr="00271EBE">
        <w:rPr>
          <w:rFonts w:cs="Arial"/>
          <w:szCs w:val="24"/>
        </w:rPr>
        <w:t>1</w:t>
      </w:r>
      <w:r w:rsidR="003A6E3F" w:rsidRPr="00271EBE">
        <w:rPr>
          <w:rFonts w:cs="Arial"/>
          <w:szCs w:val="24"/>
        </w:rPr>
        <w:t>2</w:t>
      </w:r>
      <w:r w:rsidRPr="00271EBE">
        <w:rPr>
          <w:rFonts w:cs="Arial"/>
          <w:szCs w:val="24"/>
        </w:rPr>
        <w:t xml:space="preserve">: </w:t>
      </w:r>
      <w:r w:rsidR="001517DF" w:rsidRPr="00271EBE">
        <w:rPr>
          <w:rFonts w:cs="Arial"/>
          <w:szCs w:val="24"/>
        </w:rPr>
        <w:t>ΤΕΡΜΑΤΙΣΜΟΣ ΤΗΣ ΣΥΜΒΑΣΗΣ – ΔΙΑΚΑΝΟΝΙΣΜΟΣ ΔΙΑΦΟΡΩΝ</w:t>
      </w:r>
      <w:bookmarkEnd w:id="64"/>
    </w:p>
    <w:p w:rsidR="00C92AD6" w:rsidRPr="00271EBE" w:rsidRDefault="00B35DBB" w:rsidP="00830697">
      <w:pPr>
        <w:numPr>
          <w:ilvl w:val="0"/>
          <w:numId w:val="18"/>
        </w:numPr>
        <w:ind w:hanging="502"/>
        <w:rPr>
          <w:rFonts w:cs="Arial"/>
          <w:i w:val="0"/>
          <w:iCs/>
          <w:sz w:val="24"/>
          <w:szCs w:val="24"/>
          <w:lang w:val="el-GR"/>
        </w:rPr>
      </w:pPr>
      <w:r w:rsidRPr="00271EBE">
        <w:rPr>
          <w:rFonts w:cs="Arial"/>
          <w:i w:val="0"/>
          <w:iCs/>
          <w:sz w:val="24"/>
          <w:szCs w:val="24"/>
          <w:lang w:val="el-GR"/>
        </w:rPr>
        <w:t xml:space="preserve">Η Αναθέτουσα Αρχή δικαιούται, με γραπτή προειδοποίηση στον Ανάδοχο, να αναστείλει μέρος ή όλες τις πληρωμές, αν ο Ανάδοχος αθετήσει οποιουσδήποτε όρους της </w:t>
      </w:r>
      <w:r w:rsidR="00752DD4" w:rsidRPr="00271EBE">
        <w:rPr>
          <w:rFonts w:cs="Arial"/>
          <w:i w:val="0"/>
          <w:iCs/>
          <w:sz w:val="24"/>
          <w:szCs w:val="24"/>
          <w:lang w:val="el-GR"/>
        </w:rPr>
        <w:t>Σ</w:t>
      </w:r>
      <w:r w:rsidRPr="00271EBE">
        <w:rPr>
          <w:rFonts w:cs="Arial"/>
          <w:i w:val="0"/>
          <w:iCs/>
          <w:sz w:val="24"/>
          <w:szCs w:val="24"/>
          <w:lang w:val="el-GR"/>
        </w:rPr>
        <w:t>ύμβασης ή δεν έχει ανταποκριθεί στις υποχρεώσεις του.</w:t>
      </w:r>
    </w:p>
    <w:p w:rsidR="00C92AD6" w:rsidRPr="00271EBE" w:rsidRDefault="00C92AD6" w:rsidP="00830697">
      <w:pPr>
        <w:numPr>
          <w:ilvl w:val="0"/>
          <w:numId w:val="18"/>
        </w:numPr>
        <w:ind w:hanging="502"/>
        <w:rPr>
          <w:rFonts w:cs="Arial"/>
          <w:i w:val="0"/>
          <w:iCs/>
          <w:sz w:val="24"/>
          <w:szCs w:val="24"/>
          <w:lang w:val="el-GR"/>
        </w:rPr>
      </w:pPr>
      <w:r w:rsidRPr="00271EBE">
        <w:rPr>
          <w:rFonts w:cs="Arial"/>
          <w:i w:val="0"/>
          <w:iCs/>
          <w:sz w:val="24"/>
          <w:szCs w:val="24"/>
          <w:lang w:val="el-GR"/>
        </w:rPr>
        <w:t xml:space="preserve">Αν οι συνθήκες που αναφέρονται στο πιο πάνω </w:t>
      </w:r>
      <w:r w:rsidR="009038E2" w:rsidRPr="00271EBE">
        <w:rPr>
          <w:rFonts w:cs="Arial"/>
          <w:i w:val="0"/>
          <w:iCs/>
          <w:sz w:val="24"/>
          <w:szCs w:val="24"/>
          <w:lang w:val="el-GR"/>
        </w:rPr>
        <w:t>εδάφιο</w:t>
      </w:r>
      <w:r w:rsidRPr="00271EBE">
        <w:rPr>
          <w:rFonts w:cs="Arial"/>
          <w:i w:val="0"/>
          <w:iCs/>
          <w:sz w:val="24"/>
          <w:szCs w:val="24"/>
          <w:lang w:val="el-GR"/>
        </w:rPr>
        <w:t xml:space="preserve"> συνεχιστούν για </w:t>
      </w:r>
      <w:r w:rsidR="00752DD4" w:rsidRPr="00271EBE">
        <w:rPr>
          <w:rFonts w:cs="Arial"/>
          <w:i w:val="0"/>
          <w:iCs/>
          <w:sz w:val="24"/>
          <w:szCs w:val="24"/>
          <w:lang w:val="el-GR"/>
        </w:rPr>
        <w:t>δεκατέσσερις (</w:t>
      </w:r>
      <w:r w:rsidRPr="00271EBE">
        <w:rPr>
          <w:rFonts w:cs="Arial"/>
          <w:i w:val="0"/>
          <w:iCs/>
          <w:sz w:val="24"/>
          <w:szCs w:val="24"/>
          <w:lang w:val="el-GR"/>
        </w:rPr>
        <w:t>14</w:t>
      </w:r>
      <w:r w:rsidR="00752DD4" w:rsidRPr="00271EBE">
        <w:rPr>
          <w:rFonts w:cs="Arial"/>
          <w:i w:val="0"/>
          <w:iCs/>
          <w:sz w:val="24"/>
          <w:szCs w:val="24"/>
          <w:lang w:val="el-GR"/>
        </w:rPr>
        <w:t>)</w:t>
      </w:r>
      <w:r w:rsidRPr="00271EBE">
        <w:rPr>
          <w:rFonts w:cs="Arial"/>
          <w:i w:val="0"/>
          <w:iCs/>
          <w:sz w:val="24"/>
          <w:szCs w:val="24"/>
          <w:lang w:val="el-GR"/>
        </w:rPr>
        <w:t xml:space="preserve"> ημέρες από την ημερομηνία της προειδοποίησης, τότε η Αναθέτουσα Αρχή θα δύναται, αν το επιθυμεί, να τερματίσει τη </w:t>
      </w:r>
      <w:r w:rsidR="00752DD4" w:rsidRPr="00271EBE">
        <w:rPr>
          <w:rFonts w:cs="Arial"/>
          <w:i w:val="0"/>
          <w:iCs/>
          <w:sz w:val="24"/>
          <w:szCs w:val="24"/>
          <w:lang w:val="el-GR"/>
        </w:rPr>
        <w:t>Σ</w:t>
      </w:r>
      <w:r w:rsidRPr="00271EBE">
        <w:rPr>
          <w:rFonts w:cs="Arial"/>
          <w:i w:val="0"/>
          <w:iCs/>
          <w:sz w:val="24"/>
          <w:szCs w:val="24"/>
          <w:lang w:val="el-GR"/>
        </w:rPr>
        <w:t>ύμβαση.</w:t>
      </w:r>
    </w:p>
    <w:p w:rsidR="00C92AD6" w:rsidRPr="00271EBE" w:rsidRDefault="00C92AD6" w:rsidP="00830697">
      <w:pPr>
        <w:numPr>
          <w:ilvl w:val="0"/>
          <w:numId w:val="18"/>
        </w:numPr>
        <w:ind w:hanging="502"/>
        <w:rPr>
          <w:rFonts w:cs="Arial"/>
          <w:i w:val="0"/>
          <w:iCs/>
          <w:sz w:val="24"/>
          <w:szCs w:val="24"/>
          <w:lang w:val="el-GR"/>
        </w:rPr>
      </w:pPr>
      <w:r w:rsidRPr="00271EBE">
        <w:rPr>
          <w:rFonts w:cs="Arial"/>
          <w:i w:val="0"/>
          <w:iCs/>
          <w:sz w:val="24"/>
          <w:szCs w:val="24"/>
          <w:lang w:val="el-GR"/>
        </w:rPr>
        <w:t xml:space="preserve">Η Αναθέτουσα Αρχή μπορεί να τερματίσει τη </w:t>
      </w:r>
      <w:r w:rsidR="00752DD4" w:rsidRPr="00271EBE">
        <w:rPr>
          <w:rFonts w:cs="Arial"/>
          <w:i w:val="0"/>
          <w:iCs/>
          <w:sz w:val="24"/>
          <w:szCs w:val="24"/>
          <w:lang w:val="el-GR"/>
        </w:rPr>
        <w:t>Σ</w:t>
      </w:r>
      <w:r w:rsidRPr="00271EBE">
        <w:rPr>
          <w:rFonts w:cs="Arial"/>
          <w:i w:val="0"/>
          <w:iCs/>
          <w:sz w:val="24"/>
          <w:szCs w:val="24"/>
          <w:lang w:val="el-GR"/>
        </w:rPr>
        <w:t xml:space="preserve">ύμβαση με γραπτή προειδοποίηση προς τον Ανάδοχο </w:t>
      </w:r>
      <w:r w:rsidR="00752DD4" w:rsidRPr="00271EBE">
        <w:rPr>
          <w:rFonts w:cs="Arial"/>
          <w:i w:val="0"/>
          <w:iCs/>
          <w:sz w:val="24"/>
          <w:szCs w:val="24"/>
          <w:lang w:val="el-GR"/>
        </w:rPr>
        <w:t>τριάντα (</w:t>
      </w:r>
      <w:r w:rsidR="00177C8D" w:rsidRPr="00271EBE">
        <w:rPr>
          <w:rFonts w:cs="Arial"/>
          <w:i w:val="0"/>
          <w:iCs/>
          <w:sz w:val="24"/>
          <w:szCs w:val="24"/>
          <w:lang w:val="el-GR"/>
        </w:rPr>
        <w:t>30</w:t>
      </w:r>
      <w:r w:rsidR="00752DD4" w:rsidRPr="00271EBE">
        <w:rPr>
          <w:rFonts w:cs="Arial"/>
          <w:i w:val="0"/>
          <w:iCs/>
          <w:sz w:val="24"/>
          <w:szCs w:val="24"/>
          <w:lang w:val="el-GR"/>
        </w:rPr>
        <w:t>)</w:t>
      </w:r>
      <w:r w:rsidR="00177C8D" w:rsidRPr="00271EBE">
        <w:rPr>
          <w:rFonts w:cs="Arial"/>
          <w:i w:val="0"/>
          <w:iCs/>
          <w:sz w:val="24"/>
          <w:szCs w:val="24"/>
          <w:lang w:val="el-GR"/>
        </w:rPr>
        <w:t xml:space="preserve"> </w:t>
      </w:r>
      <w:r w:rsidRPr="00271EBE">
        <w:rPr>
          <w:rFonts w:cs="Arial"/>
          <w:i w:val="0"/>
          <w:iCs/>
          <w:sz w:val="24"/>
          <w:szCs w:val="24"/>
          <w:lang w:val="el-GR"/>
        </w:rPr>
        <w:t>ημερών.</w:t>
      </w:r>
    </w:p>
    <w:p w:rsidR="00ED6C97" w:rsidRPr="00271EBE" w:rsidRDefault="00C92AD6" w:rsidP="00830697">
      <w:pPr>
        <w:numPr>
          <w:ilvl w:val="0"/>
          <w:numId w:val="18"/>
        </w:numPr>
        <w:ind w:hanging="502"/>
        <w:rPr>
          <w:rFonts w:cs="Arial"/>
          <w:i w:val="0"/>
          <w:iCs/>
          <w:sz w:val="24"/>
          <w:szCs w:val="24"/>
          <w:lang w:val="el-GR"/>
        </w:rPr>
      </w:pPr>
      <w:r w:rsidRPr="00271EBE">
        <w:rPr>
          <w:rFonts w:cs="Arial"/>
          <w:i w:val="0"/>
          <w:iCs/>
          <w:sz w:val="24"/>
          <w:szCs w:val="24"/>
          <w:lang w:val="el-GR"/>
        </w:rPr>
        <w:t xml:space="preserve">Με τη λήψη γραπτής προειδοποίησης για τερματισμό της </w:t>
      </w:r>
      <w:r w:rsidR="00752DD4" w:rsidRPr="00271EBE">
        <w:rPr>
          <w:rFonts w:cs="Arial"/>
          <w:i w:val="0"/>
          <w:iCs/>
          <w:sz w:val="24"/>
          <w:szCs w:val="24"/>
          <w:lang w:val="el-GR"/>
        </w:rPr>
        <w:t>Σ</w:t>
      </w:r>
      <w:r w:rsidRPr="00271EBE">
        <w:rPr>
          <w:rFonts w:cs="Arial"/>
          <w:i w:val="0"/>
          <w:iCs/>
          <w:sz w:val="24"/>
          <w:szCs w:val="24"/>
          <w:lang w:val="el-GR"/>
        </w:rPr>
        <w:t xml:space="preserve">ύμβασης, ο Ανάδοχος θα πάρει άμεσα μέτρα για τερματισμό της </w:t>
      </w:r>
      <w:r w:rsidR="00752DD4" w:rsidRPr="00271EBE">
        <w:rPr>
          <w:rFonts w:cs="Arial"/>
          <w:i w:val="0"/>
          <w:iCs/>
          <w:sz w:val="24"/>
          <w:szCs w:val="24"/>
          <w:lang w:val="el-GR"/>
        </w:rPr>
        <w:t>Σ</w:t>
      </w:r>
      <w:r w:rsidRPr="00271EBE">
        <w:rPr>
          <w:rFonts w:cs="Arial"/>
          <w:i w:val="0"/>
          <w:iCs/>
          <w:sz w:val="24"/>
          <w:szCs w:val="24"/>
          <w:lang w:val="el-GR"/>
        </w:rPr>
        <w:t>ύμβασης, για σκοπούς μείωσης των συνεπαγόμενων δαπανών στο ελάχιστο.</w:t>
      </w:r>
    </w:p>
    <w:p w:rsidR="0012241A" w:rsidRPr="00271EBE" w:rsidRDefault="0012241A" w:rsidP="00830697">
      <w:pPr>
        <w:numPr>
          <w:ilvl w:val="0"/>
          <w:numId w:val="18"/>
        </w:numPr>
        <w:ind w:hanging="502"/>
        <w:rPr>
          <w:rFonts w:cs="Arial"/>
          <w:i w:val="0"/>
          <w:iCs/>
          <w:sz w:val="24"/>
          <w:szCs w:val="24"/>
          <w:lang w:val="el-GR"/>
        </w:rPr>
      </w:pPr>
      <w:r w:rsidRPr="00271EBE">
        <w:rPr>
          <w:rFonts w:cs="Arial"/>
          <w:i w:val="0"/>
          <w:iCs/>
          <w:sz w:val="24"/>
          <w:szCs w:val="24"/>
          <w:lang w:val="el-GR"/>
        </w:rPr>
        <w:t>Ο Ανάδοχος δύναται να τερματίσει τη Σ</w:t>
      </w:r>
      <w:r w:rsidR="00612441" w:rsidRPr="00271EBE">
        <w:rPr>
          <w:rFonts w:cs="Arial"/>
          <w:i w:val="0"/>
          <w:iCs/>
          <w:sz w:val="24"/>
          <w:szCs w:val="24"/>
          <w:lang w:val="el-GR"/>
        </w:rPr>
        <w:t>ύμβαση με γραπτή προειδοποίηση 3</w:t>
      </w:r>
      <w:r w:rsidRPr="00271EBE">
        <w:rPr>
          <w:rFonts w:cs="Arial"/>
          <w:i w:val="0"/>
          <w:iCs/>
          <w:sz w:val="24"/>
          <w:szCs w:val="24"/>
          <w:lang w:val="el-GR"/>
        </w:rPr>
        <w:t>0 ημερών, και να υποβάλει γραπτώς προς την Αναθέτουσα Αρχή τους λόγους τερματισμού και εισηγήσεις για τη διευθέτηση των εκκρεμοτήτων του (υπηρεσίες/παραδοτέα), μέχρι τον τερματισμό της Σύμβασης.</w:t>
      </w:r>
    </w:p>
    <w:p w:rsidR="00B35DBB" w:rsidRPr="00271EBE" w:rsidRDefault="00ED6C97" w:rsidP="00830697">
      <w:pPr>
        <w:numPr>
          <w:ilvl w:val="0"/>
          <w:numId w:val="18"/>
        </w:numPr>
        <w:ind w:hanging="502"/>
        <w:rPr>
          <w:rFonts w:cs="Arial"/>
          <w:i w:val="0"/>
          <w:iCs/>
          <w:sz w:val="24"/>
          <w:szCs w:val="24"/>
          <w:lang w:val="el-GR"/>
        </w:rPr>
      </w:pPr>
      <w:r w:rsidRPr="00271EBE">
        <w:rPr>
          <w:rFonts w:cs="Arial"/>
          <w:i w:val="0"/>
          <w:iCs/>
          <w:sz w:val="24"/>
          <w:szCs w:val="24"/>
          <w:lang w:val="el-GR"/>
        </w:rPr>
        <w:lastRenderedPageBreak/>
        <w:t xml:space="preserve">Με τον τερματισμό της </w:t>
      </w:r>
      <w:r w:rsidR="00752DD4" w:rsidRPr="00271EBE">
        <w:rPr>
          <w:rFonts w:cs="Arial"/>
          <w:i w:val="0"/>
          <w:iCs/>
          <w:sz w:val="24"/>
          <w:szCs w:val="24"/>
          <w:lang w:val="el-GR"/>
        </w:rPr>
        <w:t>Σ</w:t>
      </w:r>
      <w:r w:rsidRPr="00271EBE">
        <w:rPr>
          <w:rFonts w:cs="Arial"/>
          <w:i w:val="0"/>
          <w:iCs/>
          <w:sz w:val="24"/>
          <w:szCs w:val="24"/>
          <w:lang w:val="el-GR"/>
        </w:rPr>
        <w:t xml:space="preserve">ύμβασης καμιά πληρωμή δεν οφείλεται στον Ανάδοχο, εκτός για υπηρεσίες που εκτελέστηκαν ικανοποιητικά πριν την ημερομηνία τερματισμού της </w:t>
      </w:r>
      <w:r w:rsidR="00752DD4" w:rsidRPr="00271EBE">
        <w:rPr>
          <w:rFonts w:cs="Arial"/>
          <w:i w:val="0"/>
          <w:iCs/>
          <w:sz w:val="24"/>
          <w:szCs w:val="24"/>
          <w:lang w:val="el-GR"/>
        </w:rPr>
        <w:t>Σ</w:t>
      </w:r>
      <w:r w:rsidRPr="00271EBE">
        <w:rPr>
          <w:rFonts w:cs="Arial"/>
          <w:i w:val="0"/>
          <w:iCs/>
          <w:sz w:val="24"/>
          <w:szCs w:val="24"/>
          <w:lang w:val="el-GR"/>
        </w:rPr>
        <w:t xml:space="preserve">ύμβασης και για υπηρεσίες που συντρέχουν για τον ομαλό τερματισμό της </w:t>
      </w:r>
      <w:r w:rsidR="00752DD4" w:rsidRPr="00271EBE">
        <w:rPr>
          <w:rFonts w:cs="Arial"/>
          <w:i w:val="0"/>
          <w:iCs/>
          <w:sz w:val="24"/>
          <w:szCs w:val="24"/>
          <w:lang w:val="el-GR"/>
        </w:rPr>
        <w:t>Σ</w:t>
      </w:r>
      <w:r w:rsidRPr="00271EBE">
        <w:rPr>
          <w:rFonts w:cs="Arial"/>
          <w:i w:val="0"/>
          <w:iCs/>
          <w:sz w:val="24"/>
          <w:szCs w:val="24"/>
          <w:lang w:val="el-GR"/>
        </w:rPr>
        <w:t>ύμβασης.</w:t>
      </w:r>
      <w:r w:rsidR="00C92AD6" w:rsidRPr="00271EBE">
        <w:rPr>
          <w:rFonts w:cs="Arial"/>
          <w:i w:val="0"/>
          <w:iCs/>
          <w:sz w:val="24"/>
          <w:szCs w:val="24"/>
          <w:lang w:val="el-GR"/>
        </w:rPr>
        <w:t xml:space="preserve"> </w:t>
      </w:r>
      <w:r w:rsidR="00B35DBB" w:rsidRPr="00271EBE">
        <w:rPr>
          <w:rFonts w:cs="Arial"/>
          <w:i w:val="0"/>
          <w:iCs/>
          <w:sz w:val="24"/>
          <w:szCs w:val="24"/>
          <w:lang w:val="el-GR"/>
        </w:rPr>
        <w:t xml:space="preserve">  </w:t>
      </w:r>
    </w:p>
    <w:p w:rsidR="00007598" w:rsidRPr="00271EBE" w:rsidRDefault="00007598" w:rsidP="00830697">
      <w:pPr>
        <w:pStyle w:val="BodyText"/>
        <w:widowControl w:val="0"/>
        <w:numPr>
          <w:ilvl w:val="0"/>
          <w:numId w:val="18"/>
        </w:numPr>
        <w:autoSpaceDE w:val="0"/>
        <w:autoSpaceDN w:val="0"/>
        <w:adjustRightInd w:val="0"/>
        <w:spacing w:before="120" w:line="300" w:lineRule="atLeast"/>
        <w:jc w:val="both"/>
        <w:rPr>
          <w:rFonts w:cs="Arial"/>
          <w:b/>
          <w:bCs/>
          <w:sz w:val="24"/>
          <w:szCs w:val="24"/>
          <w:lang w:val="el-GR"/>
        </w:rPr>
      </w:pPr>
      <w:r w:rsidRPr="00271EBE">
        <w:rPr>
          <w:rFonts w:cs="Arial"/>
          <w:sz w:val="24"/>
          <w:szCs w:val="24"/>
          <w:lang w:val="el-GR"/>
        </w:rPr>
        <w:t xml:space="preserve">Η Αναθέτουσα Αρχή θα δικαιούται να λάβει αποζημίωση για τυχόν βλάβες που παρουσιάζονται μετά την ολοκλήρωση της σύμβασης σύμφωνα με τον νόμο που διέπει τη </w:t>
      </w:r>
      <w:r w:rsidR="00752DD4" w:rsidRPr="00271EBE">
        <w:rPr>
          <w:rFonts w:cs="Arial"/>
          <w:sz w:val="24"/>
          <w:szCs w:val="24"/>
          <w:lang w:val="el-GR"/>
        </w:rPr>
        <w:t>Σ</w:t>
      </w:r>
      <w:r w:rsidRPr="00271EBE">
        <w:rPr>
          <w:rFonts w:cs="Arial"/>
          <w:sz w:val="24"/>
          <w:szCs w:val="24"/>
          <w:lang w:val="el-GR"/>
        </w:rPr>
        <w:t>ύμβαση.</w:t>
      </w:r>
    </w:p>
    <w:p w:rsidR="00E704F6" w:rsidRPr="00271EBE" w:rsidRDefault="00E704F6" w:rsidP="00830697">
      <w:pPr>
        <w:numPr>
          <w:ilvl w:val="0"/>
          <w:numId w:val="18"/>
        </w:numPr>
        <w:rPr>
          <w:rFonts w:cs="Arial"/>
          <w:i w:val="0"/>
          <w:sz w:val="24"/>
          <w:szCs w:val="24"/>
          <w:lang w:val="el-GR"/>
        </w:rPr>
      </w:pPr>
      <w:r w:rsidRPr="00271EBE">
        <w:rPr>
          <w:rFonts w:cs="Arial"/>
          <w:i w:val="0"/>
          <w:sz w:val="24"/>
          <w:szCs w:val="24"/>
          <w:lang w:val="el-GR"/>
        </w:rPr>
        <w:t>Παρά τις διατάξεις του ως άνω εδαφί</w:t>
      </w:r>
      <w:r w:rsidR="00397CAE" w:rsidRPr="00271EBE">
        <w:rPr>
          <w:rFonts w:cs="Arial"/>
          <w:i w:val="0"/>
          <w:sz w:val="24"/>
          <w:szCs w:val="24"/>
          <w:lang w:val="el-GR"/>
        </w:rPr>
        <w:t>ου 8</w:t>
      </w:r>
      <w:r w:rsidRPr="00271EBE">
        <w:rPr>
          <w:rFonts w:cs="Arial"/>
          <w:i w:val="0"/>
          <w:sz w:val="24"/>
          <w:szCs w:val="24"/>
          <w:lang w:val="el-GR"/>
        </w:rPr>
        <w:t>, όταν η ζημιά αυτή που υπέστη το Δημόσιο, δεν υπερβαίνει ποσό όπως αυτό καθορίζεται με εγκύκλιο της Αρμόδιας Αρχής (Γενικό Λογιστήριο της Δημοκρατίας), η Αναθέτουσα αρχή δύναται, κατά την κρίση της, να μη διεκδικήσει αποζημιώσεις από τον Ανάδοχο.</w:t>
      </w:r>
    </w:p>
    <w:p w:rsidR="00AF69B2" w:rsidRPr="00271EBE" w:rsidRDefault="00AF69B2" w:rsidP="00830697">
      <w:pPr>
        <w:numPr>
          <w:ilvl w:val="0"/>
          <w:numId w:val="18"/>
        </w:numPr>
        <w:ind w:hanging="502"/>
        <w:rPr>
          <w:rFonts w:cs="Arial"/>
          <w:i w:val="0"/>
          <w:iCs/>
          <w:sz w:val="24"/>
          <w:szCs w:val="24"/>
          <w:lang w:val="el-GR"/>
        </w:rPr>
      </w:pPr>
      <w:r w:rsidRPr="00271EBE">
        <w:rPr>
          <w:rFonts w:cs="Arial"/>
          <w:i w:val="0"/>
          <w:iCs/>
          <w:sz w:val="24"/>
          <w:szCs w:val="24"/>
          <w:lang w:val="el-GR"/>
        </w:rPr>
        <w:t>Αρμόδια για την επίλυση οποια</w:t>
      </w:r>
      <w:r w:rsidR="00435019" w:rsidRPr="00271EBE">
        <w:rPr>
          <w:rFonts w:cs="Arial"/>
          <w:i w:val="0"/>
          <w:iCs/>
          <w:sz w:val="24"/>
          <w:szCs w:val="24"/>
          <w:lang w:val="el-GR"/>
        </w:rPr>
        <w:t>σ</w:t>
      </w:r>
      <w:r w:rsidRPr="00271EBE">
        <w:rPr>
          <w:rFonts w:cs="Arial"/>
          <w:i w:val="0"/>
          <w:iCs/>
          <w:sz w:val="24"/>
          <w:szCs w:val="24"/>
          <w:lang w:val="el-GR"/>
        </w:rPr>
        <w:t>δήποτε διαφοράς σχετικής με τη Σύμβαση που δυνατό να προκύψει μεταξύ των Μερών και που δεν μπορεί να διευθετηθεί, είναι τα Δικαστήρια της Κυπριακής Δημοκρατίας.</w:t>
      </w:r>
    </w:p>
    <w:p w:rsidR="00B65482" w:rsidRPr="00271EBE" w:rsidRDefault="00B65482" w:rsidP="001509E2">
      <w:pPr>
        <w:pStyle w:val="Heading1"/>
        <w:numPr>
          <w:ilvl w:val="0"/>
          <w:numId w:val="0"/>
        </w:numPr>
        <w:ind w:left="720"/>
        <w:rPr>
          <w:rFonts w:cs="Arial"/>
          <w:szCs w:val="24"/>
        </w:rPr>
      </w:pPr>
      <w:bookmarkStart w:id="65" w:name="_Toc384292532"/>
      <w:bookmarkEnd w:id="65"/>
    </w:p>
    <w:p w:rsidR="009012E5" w:rsidRPr="00271EBE" w:rsidRDefault="009012E5" w:rsidP="001509E2">
      <w:pPr>
        <w:pStyle w:val="Heading1"/>
        <w:numPr>
          <w:ilvl w:val="0"/>
          <w:numId w:val="0"/>
        </w:numPr>
        <w:ind w:left="360"/>
        <w:rPr>
          <w:rFonts w:cs="Arial"/>
          <w:szCs w:val="24"/>
        </w:rPr>
      </w:pPr>
      <w:bookmarkStart w:id="66" w:name="_Toc384292533"/>
      <w:r w:rsidRPr="00271EBE">
        <w:rPr>
          <w:rFonts w:cs="Arial"/>
          <w:szCs w:val="24"/>
        </w:rPr>
        <w:t xml:space="preserve">ΑΡΘΡΟ </w:t>
      </w:r>
      <w:r w:rsidR="003A6E3F" w:rsidRPr="00271EBE">
        <w:rPr>
          <w:rFonts w:cs="Arial"/>
          <w:szCs w:val="24"/>
        </w:rPr>
        <w:t>13</w:t>
      </w:r>
      <w:r w:rsidRPr="00271EBE">
        <w:rPr>
          <w:rFonts w:cs="Arial"/>
          <w:szCs w:val="24"/>
        </w:rPr>
        <w:t xml:space="preserve">: </w:t>
      </w:r>
      <w:r w:rsidR="001517DF" w:rsidRPr="00271EBE">
        <w:rPr>
          <w:rFonts w:cs="Arial"/>
          <w:szCs w:val="24"/>
        </w:rPr>
        <w:t>ΕΦΑΡΜΟΣΤΕΟ ΔΙΚΑΙΟ</w:t>
      </w:r>
      <w:bookmarkEnd w:id="66"/>
    </w:p>
    <w:p w:rsidR="009012E5" w:rsidRPr="00271EBE" w:rsidRDefault="009012E5" w:rsidP="00830697">
      <w:pPr>
        <w:numPr>
          <w:ilvl w:val="0"/>
          <w:numId w:val="19"/>
        </w:numPr>
        <w:ind w:hanging="502"/>
        <w:rPr>
          <w:rFonts w:cs="Arial"/>
          <w:i w:val="0"/>
          <w:iCs/>
          <w:sz w:val="24"/>
          <w:szCs w:val="24"/>
          <w:lang w:val="el-GR"/>
        </w:rPr>
      </w:pPr>
      <w:r w:rsidRPr="00271EBE">
        <w:rPr>
          <w:rFonts w:cs="Arial"/>
          <w:i w:val="0"/>
          <w:iCs/>
          <w:sz w:val="24"/>
          <w:szCs w:val="24"/>
          <w:lang w:val="el-GR"/>
        </w:rPr>
        <w:t xml:space="preserve">Η παρούσα </w:t>
      </w:r>
      <w:r w:rsidR="00752DD4" w:rsidRPr="00271EBE">
        <w:rPr>
          <w:rFonts w:cs="Arial"/>
          <w:i w:val="0"/>
          <w:iCs/>
          <w:sz w:val="24"/>
          <w:szCs w:val="24"/>
          <w:lang w:val="el-GR"/>
        </w:rPr>
        <w:t>Σ</w:t>
      </w:r>
      <w:r w:rsidRPr="00271EBE">
        <w:rPr>
          <w:rFonts w:cs="Arial"/>
          <w:i w:val="0"/>
          <w:iCs/>
          <w:sz w:val="24"/>
          <w:szCs w:val="24"/>
          <w:lang w:val="el-GR"/>
        </w:rPr>
        <w:t xml:space="preserve">ύμβαση διέπεται </w:t>
      </w:r>
      <w:r w:rsidR="00365D56" w:rsidRPr="00271EBE">
        <w:rPr>
          <w:rFonts w:cs="Arial"/>
          <w:i w:val="0"/>
          <w:iCs/>
          <w:sz w:val="24"/>
          <w:szCs w:val="24"/>
          <w:lang w:val="el-GR"/>
        </w:rPr>
        <w:t xml:space="preserve">και </w:t>
      </w:r>
      <w:r w:rsidR="00892637" w:rsidRPr="00271EBE">
        <w:rPr>
          <w:rFonts w:cs="Arial"/>
          <w:i w:val="0"/>
          <w:iCs/>
          <w:sz w:val="24"/>
          <w:szCs w:val="24"/>
          <w:lang w:val="el-GR"/>
        </w:rPr>
        <w:t>ερμηνεύεται</w:t>
      </w:r>
      <w:r w:rsidR="00365D56" w:rsidRPr="00271EBE">
        <w:rPr>
          <w:rFonts w:cs="Arial"/>
          <w:i w:val="0"/>
          <w:iCs/>
          <w:sz w:val="24"/>
          <w:szCs w:val="24"/>
          <w:lang w:val="el-GR"/>
        </w:rPr>
        <w:t xml:space="preserve"> </w:t>
      </w:r>
      <w:r w:rsidRPr="00271EBE">
        <w:rPr>
          <w:rFonts w:cs="Arial"/>
          <w:i w:val="0"/>
          <w:iCs/>
          <w:sz w:val="24"/>
          <w:szCs w:val="24"/>
          <w:lang w:val="el-GR"/>
        </w:rPr>
        <w:t xml:space="preserve">αποκλειστικά </w:t>
      </w:r>
      <w:r w:rsidR="00365D56" w:rsidRPr="00271EBE">
        <w:rPr>
          <w:rFonts w:cs="Arial"/>
          <w:i w:val="0"/>
          <w:iCs/>
          <w:sz w:val="24"/>
          <w:szCs w:val="24"/>
          <w:lang w:val="el-GR"/>
        </w:rPr>
        <w:t>με βάση</w:t>
      </w:r>
      <w:r w:rsidRPr="00271EBE">
        <w:rPr>
          <w:rFonts w:cs="Arial"/>
          <w:i w:val="0"/>
          <w:iCs/>
          <w:sz w:val="24"/>
          <w:szCs w:val="24"/>
          <w:lang w:val="el-GR"/>
        </w:rPr>
        <w:t xml:space="preserve"> το Δίκαιο</w:t>
      </w:r>
      <w:r w:rsidR="00852DB0" w:rsidRPr="00271EBE">
        <w:rPr>
          <w:rFonts w:cs="Arial"/>
          <w:i w:val="0"/>
          <w:iCs/>
          <w:sz w:val="24"/>
          <w:szCs w:val="24"/>
          <w:lang w:val="el-GR"/>
        </w:rPr>
        <w:t xml:space="preserve"> της Κυπριακής Δημοκρατίας</w:t>
      </w:r>
      <w:r w:rsidRPr="00271EBE">
        <w:rPr>
          <w:rFonts w:cs="Arial"/>
          <w:i w:val="0"/>
          <w:iCs/>
          <w:sz w:val="24"/>
          <w:szCs w:val="24"/>
          <w:lang w:val="el-GR"/>
        </w:rPr>
        <w:t xml:space="preserve"> και </w:t>
      </w:r>
      <w:r w:rsidR="00365D56" w:rsidRPr="00271EBE">
        <w:rPr>
          <w:rFonts w:cs="Arial"/>
          <w:i w:val="0"/>
          <w:iCs/>
          <w:sz w:val="24"/>
          <w:szCs w:val="24"/>
          <w:lang w:val="el-GR"/>
        </w:rPr>
        <w:t>θα εμπίπτει στη δικαιοδοσία των Κυπριακών Δικαστηρίων</w:t>
      </w:r>
      <w:r w:rsidRPr="00271EBE">
        <w:rPr>
          <w:rFonts w:cs="Arial"/>
          <w:i w:val="0"/>
          <w:iCs/>
          <w:sz w:val="24"/>
          <w:szCs w:val="24"/>
          <w:lang w:val="el-GR"/>
        </w:rPr>
        <w:t>.</w:t>
      </w:r>
    </w:p>
    <w:p w:rsidR="0006036D" w:rsidRPr="00271EBE" w:rsidRDefault="0006036D" w:rsidP="0006036D">
      <w:pPr>
        <w:ind w:left="502"/>
        <w:rPr>
          <w:rFonts w:cs="Arial"/>
          <w:i w:val="0"/>
          <w:iCs/>
          <w:sz w:val="24"/>
          <w:szCs w:val="24"/>
          <w:lang w:val="el-GR"/>
        </w:rPr>
      </w:pPr>
    </w:p>
    <w:p w:rsidR="009012E5" w:rsidRPr="00271EBE" w:rsidRDefault="001509E2" w:rsidP="001509E2">
      <w:pPr>
        <w:pStyle w:val="Heading1"/>
        <w:numPr>
          <w:ilvl w:val="0"/>
          <w:numId w:val="0"/>
        </w:numPr>
        <w:ind w:left="360" w:hanging="360"/>
        <w:rPr>
          <w:rFonts w:cs="Arial"/>
          <w:szCs w:val="24"/>
        </w:rPr>
      </w:pPr>
      <w:bookmarkStart w:id="67" w:name="_Toc384292534"/>
      <w:bookmarkStart w:id="68" w:name="_Toc384292535"/>
      <w:bookmarkEnd w:id="67"/>
      <w:r w:rsidRPr="00271EBE">
        <w:rPr>
          <w:rFonts w:cs="Arial"/>
          <w:szCs w:val="24"/>
        </w:rPr>
        <w:t xml:space="preserve">     </w:t>
      </w:r>
      <w:r w:rsidR="001517DF" w:rsidRPr="00271EBE">
        <w:rPr>
          <w:rFonts w:cs="Arial"/>
          <w:szCs w:val="24"/>
        </w:rPr>
        <w:t>Α</w:t>
      </w:r>
      <w:r w:rsidR="009012E5" w:rsidRPr="00271EBE">
        <w:rPr>
          <w:rFonts w:cs="Arial"/>
          <w:szCs w:val="24"/>
        </w:rPr>
        <w:t xml:space="preserve">ΡΘΡΟ </w:t>
      </w:r>
      <w:r w:rsidR="00281D43" w:rsidRPr="00271EBE">
        <w:rPr>
          <w:rFonts w:cs="Arial"/>
          <w:szCs w:val="24"/>
        </w:rPr>
        <w:t>1</w:t>
      </w:r>
      <w:r w:rsidR="003A6E3F" w:rsidRPr="00271EBE">
        <w:rPr>
          <w:rFonts w:cs="Arial"/>
          <w:szCs w:val="24"/>
        </w:rPr>
        <w:t>4</w:t>
      </w:r>
      <w:r w:rsidR="009012E5" w:rsidRPr="00271EBE">
        <w:rPr>
          <w:rFonts w:cs="Arial"/>
          <w:szCs w:val="24"/>
        </w:rPr>
        <w:t xml:space="preserve">: </w:t>
      </w:r>
      <w:r w:rsidR="001517DF" w:rsidRPr="00271EBE">
        <w:rPr>
          <w:rFonts w:cs="Arial"/>
          <w:szCs w:val="24"/>
        </w:rPr>
        <w:t>ΤΡΟΠΟΠΟΙΗΣΕΙΣ</w:t>
      </w:r>
      <w:bookmarkEnd w:id="68"/>
      <w:r w:rsidR="001517DF" w:rsidRPr="00271EBE">
        <w:rPr>
          <w:rFonts w:cs="Arial"/>
          <w:szCs w:val="24"/>
        </w:rPr>
        <w:t xml:space="preserve"> </w:t>
      </w:r>
      <w:r w:rsidR="009012E5" w:rsidRPr="00271EBE">
        <w:rPr>
          <w:rFonts w:cs="Arial"/>
          <w:szCs w:val="24"/>
        </w:rPr>
        <w:t xml:space="preserve"> </w:t>
      </w:r>
    </w:p>
    <w:p w:rsidR="009012E5" w:rsidRPr="00271EBE" w:rsidRDefault="00D3237A" w:rsidP="00830697">
      <w:pPr>
        <w:numPr>
          <w:ilvl w:val="0"/>
          <w:numId w:val="20"/>
        </w:numPr>
        <w:ind w:hanging="502"/>
        <w:rPr>
          <w:rFonts w:cs="Arial"/>
          <w:i w:val="0"/>
          <w:iCs/>
          <w:sz w:val="24"/>
          <w:szCs w:val="24"/>
          <w:lang w:val="el-GR"/>
        </w:rPr>
      </w:pPr>
      <w:r w:rsidRPr="00271EBE">
        <w:rPr>
          <w:rFonts w:cs="Arial"/>
          <w:i w:val="0"/>
          <w:iCs/>
          <w:sz w:val="24"/>
          <w:szCs w:val="24"/>
          <w:lang w:val="el-GR"/>
        </w:rPr>
        <w:t>Τ</w:t>
      </w:r>
      <w:r w:rsidR="009012E5" w:rsidRPr="00271EBE">
        <w:rPr>
          <w:rFonts w:cs="Arial"/>
          <w:i w:val="0"/>
          <w:iCs/>
          <w:sz w:val="24"/>
          <w:szCs w:val="24"/>
          <w:lang w:val="el-GR"/>
        </w:rPr>
        <w:t xml:space="preserve">ροποποίηση ή αλλαγή της παρούσας </w:t>
      </w:r>
      <w:r w:rsidR="00C8612A" w:rsidRPr="00271EBE">
        <w:rPr>
          <w:rFonts w:cs="Arial"/>
          <w:i w:val="0"/>
          <w:iCs/>
          <w:sz w:val="24"/>
          <w:szCs w:val="24"/>
          <w:lang w:val="el-GR"/>
        </w:rPr>
        <w:t>μπορεί να γίνει μόνον εφόσον δεν θίγει ουσιωδώς τον ανταγωνισμό και</w:t>
      </w:r>
      <w:r w:rsidR="009012E5" w:rsidRPr="00271EBE">
        <w:rPr>
          <w:rFonts w:cs="Arial"/>
          <w:i w:val="0"/>
          <w:iCs/>
          <w:sz w:val="24"/>
          <w:szCs w:val="24"/>
          <w:lang w:val="el-GR"/>
        </w:rPr>
        <w:t xml:space="preserve"> πραγματοποιείται με έγγραφη συμφωνία των συμβαλλόμενων στην παρούσα μερών</w:t>
      </w:r>
      <w:r w:rsidR="00C8612A" w:rsidRPr="00271EBE">
        <w:rPr>
          <w:rFonts w:cs="Arial"/>
          <w:i w:val="0"/>
          <w:iCs/>
          <w:sz w:val="24"/>
          <w:szCs w:val="24"/>
          <w:lang w:val="el-GR"/>
        </w:rPr>
        <w:t>,</w:t>
      </w:r>
      <w:r w:rsidR="009012E5" w:rsidRPr="00271EBE">
        <w:rPr>
          <w:rFonts w:cs="Arial"/>
          <w:i w:val="0"/>
          <w:iCs/>
          <w:sz w:val="24"/>
          <w:szCs w:val="24"/>
          <w:lang w:val="el-GR"/>
        </w:rPr>
        <w:t xml:space="preserve"> </w:t>
      </w:r>
      <w:r w:rsidR="00C8612A" w:rsidRPr="00271EBE">
        <w:rPr>
          <w:rFonts w:cs="Arial"/>
          <w:i w:val="0"/>
          <w:iCs/>
          <w:sz w:val="24"/>
          <w:szCs w:val="24"/>
          <w:lang w:val="el-GR"/>
        </w:rPr>
        <w:t>η οποία</w:t>
      </w:r>
      <w:r w:rsidR="009012E5" w:rsidRPr="00271EBE">
        <w:rPr>
          <w:rFonts w:cs="Arial"/>
          <w:i w:val="0"/>
          <w:iCs/>
          <w:sz w:val="24"/>
          <w:szCs w:val="24"/>
          <w:lang w:val="el-GR"/>
        </w:rPr>
        <w:t xml:space="preserve"> θα επισυνάπτεται στην παρούσα </w:t>
      </w:r>
      <w:r w:rsidR="00752DD4" w:rsidRPr="00271EBE">
        <w:rPr>
          <w:rFonts w:cs="Arial"/>
          <w:i w:val="0"/>
          <w:iCs/>
          <w:sz w:val="24"/>
          <w:szCs w:val="24"/>
          <w:lang w:val="el-GR"/>
        </w:rPr>
        <w:t>Σ</w:t>
      </w:r>
      <w:r w:rsidR="009012E5" w:rsidRPr="00271EBE">
        <w:rPr>
          <w:rFonts w:cs="Arial"/>
          <w:i w:val="0"/>
          <w:iCs/>
          <w:sz w:val="24"/>
          <w:szCs w:val="24"/>
          <w:lang w:val="el-GR"/>
        </w:rPr>
        <w:t>ύμβαση ως αναπόσπαστο μέρος αυτής.</w:t>
      </w:r>
    </w:p>
    <w:p w:rsidR="00D97850" w:rsidRPr="00271EBE" w:rsidRDefault="00D97850" w:rsidP="001B05DE">
      <w:pPr>
        <w:rPr>
          <w:rFonts w:cs="Arial"/>
          <w:i w:val="0"/>
          <w:iCs/>
          <w:sz w:val="24"/>
          <w:szCs w:val="24"/>
          <w:lang w:val="el-GR"/>
        </w:rPr>
      </w:pPr>
    </w:p>
    <w:p w:rsidR="005A27A1" w:rsidRPr="00271EBE" w:rsidRDefault="0011103B" w:rsidP="001B05DE">
      <w:pPr>
        <w:rPr>
          <w:rFonts w:cs="Arial"/>
          <w:i w:val="0"/>
          <w:iCs/>
          <w:sz w:val="24"/>
          <w:szCs w:val="24"/>
          <w:lang w:val="el-GR"/>
        </w:rPr>
      </w:pPr>
      <w:r w:rsidRPr="00271EBE">
        <w:rPr>
          <w:rFonts w:cs="Arial"/>
          <w:i w:val="0"/>
          <w:iCs/>
          <w:sz w:val="24"/>
          <w:szCs w:val="24"/>
          <w:lang w:val="el-GR"/>
        </w:rPr>
        <w:t>Συνταχθείσα στην ε</w:t>
      </w:r>
      <w:r w:rsidR="00852DB0" w:rsidRPr="00271EBE">
        <w:rPr>
          <w:rFonts w:cs="Arial"/>
          <w:i w:val="0"/>
          <w:iCs/>
          <w:sz w:val="24"/>
          <w:szCs w:val="24"/>
          <w:lang w:val="el-GR"/>
        </w:rPr>
        <w:t xml:space="preserve">λληνική γλώσσα σε τρία πρωτότυπα όπου δύο πρωτότυπα προορίζονται για την Αναθέτουσα Αρχή και ένα πρωτότυπο για τον Ανάδοχο και υπογραφείσα την </w:t>
      </w:r>
      <w:r w:rsidR="00852DB0" w:rsidRPr="00271EBE">
        <w:rPr>
          <w:rFonts w:cs="Arial"/>
          <w:b/>
          <w:iCs/>
          <w:sz w:val="24"/>
          <w:szCs w:val="24"/>
          <w:lang w:val="el-GR"/>
        </w:rPr>
        <w:t>&lt;ημέρα&gt;</w:t>
      </w:r>
      <w:r w:rsidR="00852DB0" w:rsidRPr="00271EBE">
        <w:rPr>
          <w:rFonts w:cs="Arial"/>
          <w:i w:val="0"/>
          <w:iCs/>
          <w:sz w:val="24"/>
          <w:szCs w:val="24"/>
          <w:lang w:val="el-GR"/>
        </w:rPr>
        <w:t xml:space="preserve">, </w:t>
      </w:r>
      <w:r w:rsidR="00852DB0" w:rsidRPr="00271EBE">
        <w:rPr>
          <w:rFonts w:cs="Arial"/>
          <w:b/>
          <w:iCs/>
          <w:sz w:val="24"/>
          <w:szCs w:val="24"/>
          <w:lang w:val="el-GR"/>
        </w:rPr>
        <w:t>&lt;XX/XX/20</w:t>
      </w:r>
      <w:r w:rsidR="008B66CE" w:rsidRPr="00271EBE">
        <w:rPr>
          <w:rFonts w:cs="Arial"/>
          <w:b/>
          <w:iCs/>
          <w:sz w:val="24"/>
          <w:szCs w:val="24"/>
          <w:lang w:val="el-GR"/>
        </w:rPr>
        <w:t>1</w:t>
      </w:r>
      <w:r w:rsidR="00F61E5A">
        <w:rPr>
          <w:rFonts w:cs="Arial"/>
          <w:b/>
          <w:iCs/>
          <w:sz w:val="24"/>
          <w:szCs w:val="24"/>
          <w:lang w:val="el-GR"/>
        </w:rPr>
        <w:t>6</w:t>
      </w:r>
      <w:r w:rsidR="00852DB0" w:rsidRPr="00271EBE">
        <w:rPr>
          <w:rFonts w:cs="Arial"/>
          <w:b/>
          <w:iCs/>
          <w:sz w:val="24"/>
          <w:szCs w:val="24"/>
          <w:lang w:val="el-GR"/>
        </w:rPr>
        <w:t>&gt;</w:t>
      </w:r>
      <w:r w:rsidR="00852DB0" w:rsidRPr="00271EBE">
        <w:rPr>
          <w:rFonts w:cs="Arial"/>
          <w:i w:val="0"/>
          <w:iCs/>
          <w:sz w:val="24"/>
          <w:szCs w:val="24"/>
          <w:lang w:val="el-GR"/>
        </w:rPr>
        <w:t>.</w:t>
      </w: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2C7904" w:rsidRPr="00271EBE" w:rsidRDefault="002C7904" w:rsidP="001B05DE">
      <w:pPr>
        <w:rPr>
          <w:rFonts w:cs="Arial"/>
          <w:sz w:val="24"/>
          <w:szCs w:val="24"/>
          <w:lang w:val="el-GR"/>
        </w:rPr>
      </w:pPr>
    </w:p>
    <w:p w:rsidR="00B65482" w:rsidRPr="00271EBE" w:rsidRDefault="00B65482" w:rsidP="001B05DE">
      <w:pPr>
        <w:rPr>
          <w:rFonts w:cs="Arial"/>
          <w:b/>
          <w:bCs/>
          <w:sz w:val="24"/>
          <w:szCs w:val="24"/>
          <w:lang w:val="el-GR"/>
        </w:rPr>
      </w:pPr>
    </w:p>
    <w:p w:rsidR="00A801D9" w:rsidRPr="00271EBE" w:rsidRDefault="00A801D9" w:rsidP="00F61E5A">
      <w:pPr>
        <w:spacing w:line="240" w:lineRule="auto"/>
        <w:rPr>
          <w:rFonts w:cs="Arial"/>
          <w:b/>
          <w:bCs/>
          <w:sz w:val="24"/>
          <w:szCs w:val="24"/>
          <w:lang w:val="el-GR"/>
        </w:rPr>
      </w:pPr>
      <w:r w:rsidRPr="00271EBE">
        <w:rPr>
          <w:rFonts w:cs="Arial"/>
          <w:b/>
          <w:bCs/>
          <w:sz w:val="24"/>
          <w:szCs w:val="24"/>
          <w:lang w:val="el-GR"/>
        </w:rPr>
        <w:t xml:space="preserve">Εκ μέρους και για λογαριασμό της </w:t>
      </w:r>
      <w:r w:rsidR="001F08B6" w:rsidRPr="00271EBE">
        <w:rPr>
          <w:rFonts w:cs="Arial"/>
          <w:b/>
          <w:bCs/>
          <w:sz w:val="24"/>
          <w:szCs w:val="24"/>
          <w:lang w:val="el-GR"/>
        </w:rPr>
        <w:t xml:space="preserve">Αναθέτουσας </w:t>
      </w:r>
      <w:r w:rsidRPr="00271EBE">
        <w:rPr>
          <w:rFonts w:cs="Arial"/>
          <w:b/>
          <w:bCs/>
          <w:sz w:val="24"/>
          <w:szCs w:val="24"/>
          <w:lang w:val="el-GR"/>
        </w:rPr>
        <w:t>Αρχής:</w:t>
      </w:r>
    </w:p>
    <w:p w:rsidR="00A801D9" w:rsidRPr="00271EBE" w:rsidRDefault="00A801D9" w:rsidP="00F61E5A">
      <w:pPr>
        <w:spacing w:line="240" w:lineRule="auto"/>
        <w:rPr>
          <w:rFonts w:cs="Arial"/>
          <w:sz w:val="24"/>
          <w:szCs w:val="24"/>
          <w:lang w:val="el-GR"/>
        </w:rPr>
      </w:pPr>
    </w:p>
    <w:tbl>
      <w:tblPr>
        <w:tblW w:w="9072" w:type="dxa"/>
        <w:jc w:val="center"/>
        <w:tblBorders>
          <w:insideH w:val="single" w:sz="4" w:space="0" w:color="auto"/>
          <w:insideV w:val="single" w:sz="4" w:space="0" w:color="auto"/>
        </w:tblBorders>
        <w:tblLook w:val="0000"/>
      </w:tblPr>
      <w:tblGrid>
        <w:gridCol w:w="4362"/>
        <w:gridCol w:w="4710"/>
      </w:tblGrid>
      <w:tr w:rsidR="00A801D9" w:rsidRPr="0040332B">
        <w:trPr>
          <w:jc w:val="center"/>
        </w:trPr>
        <w:tc>
          <w:tcPr>
            <w:tcW w:w="4193" w:type="dxa"/>
            <w:tcBorders>
              <w:top w:val="nil"/>
              <w:bottom w:val="nil"/>
              <w:right w:val="nil"/>
            </w:tcBorders>
          </w:tcPr>
          <w:p w:rsidR="00A801D9" w:rsidRPr="00271EBE" w:rsidRDefault="00A801D9" w:rsidP="00F61E5A">
            <w:pPr>
              <w:spacing w:line="240" w:lineRule="auto"/>
              <w:rPr>
                <w:rFonts w:cs="Arial"/>
                <w:sz w:val="24"/>
                <w:szCs w:val="24"/>
                <w:lang w:val="el-GR"/>
              </w:rPr>
            </w:pPr>
          </w:p>
          <w:p w:rsidR="00D968FF" w:rsidRPr="00271EBE" w:rsidRDefault="00D968FF"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Υπογραφή: </w:t>
            </w:r>
          </w:p>
          <w:p w:rsidR="00A801D9" w:rsidRPr="00271EBE" w:rsidRDefault="00A801D9" w:rsidP="00F61E5A">
            <w:pPr>
              <w:spacing w:line="240" w:lineRule="auto"/>
              <w:rPr>
                <w:rFonts w:cs="Arial"/>
                <w:sz w:val="24"/>
                <w:szCs w:val="24"/>
                <w:lang w:val="el-GR"/>
              </w:rPr>
            </w:pPr>
            <w:r w:rsidRPr="00271EBE">
              <w:rPr>
                <w:rFonts w:cs="Arial"/>
                <w:sz w:val="24"/>
                <w:szCs w:val="24"/>
                <w:lang w:val="el-GR"/>
              </w:rPr>
              <w:t>............................................</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Τίτλος:  </w:t>
            </w:r>
          </w:p>
          <w:p w:rsidR="00A801D9" w:rsidRPr="00271EBE" w:rsidRDefault="00A801D9" w:rsidP="00F61E5A">
            <w:pPr>
              <w:spacing w:line="240" w:lineRule="auto"/>
              <w:rPr>
                <w:rFonts w:cs="Arial"/>
                <w:sz w:val="24"/>
                <w:szCs w:val="24"/>
                <w:lang w:val="el-GR"/>
              </w:rPr>
            </w:pPr>
            <w:r w:rsidRPr="00271EBE">
              <w:rPr>
                <w:rFonts w:cs="Arial"/>
                <w:sz w:val="24"/>
                <w:szCs w:val="24"/>
                <w:lang w:val="el-GR"/>
              </w:rPr>
              <w:t>...................................................</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Όνομα: </w:t>
            </w:r>
          </w:p>
          <w:p w:rsidR="00A801D9" w:rsidRPr="00271EBE" w:rsidRDefault="00A801D9" w:rsidP="00F61E5A">
            <w:pPr>
              <w:spacing w:line="240" w:lineRule="auto"/>
              <w:rPr>
                <w:rFonts w:cs="Arial"/>
                <w:sz w:val="24"/>
                <w:szCs w:val="24"/>
                <w:lang w:val="el-GR"/>
              </w:rPr>
            </w:pPr>
            <w:r w:rsidRPr="00271EBE">
              <w:rPr>
                <w:rFonts w:cs="Arial"/>
                <w:sz w:val="24"/>
                <w:szCs w:val="24"/>
                <w:lang w:val="el-GR"/>
              </w:rPr>
              <w:t>..................................................</w:t>
            </w:r>
          </w:p>
          <w:p w:rsidR="00A801D9" w:rsidRPr="00271EBE" w:rsidRDefault="00A801D9" w:rsidP="00F61E5A">
            <w:pPr>
              <w:spacing w:line="240" w:lineRule="auto"/>
              <w:rPr>
                <w:rFonts w:cs="Arial"/>
                <w:sz w:val="24"/>
                <w:szCs w:val="24"/>
                <w:lang w:val="el-GR"/>
              </w:rPr>
            </w:pPr>
          </w:p>
        </w:tc>
        <w:tc>
          <w:tcPr>
            <w:tcW w:w="4527" w:type="dxa"/>
            <w:tcBorders>
              <w:top w:val="nil"/>
              <w:left w:val="nil"/>
              <w:bottom w:val="nil"/>
            </w:tcBorders>
          </w:tcPr>
          <w:p w:rsidR="00A801D9" w:rsidRPr="00271EBE" w:rsidRDefault="00A801D9" w:rsidP="00F61E5A">
            <w:pPr>
              <w:spacing w:line="240" w:lineRule="auto"/>
              <w:rPr>
                <w:rFonts w:cs="Arial"/>
                <w:sz w:val="24"/>
                <w:szCs w:val="24"/>
                <w:lang w:val="el-GR"/>
              </w:rPr>
            </w:pPr>
            <w:r w:rsidRPr="00271EBE">
              <w:rPr>
                <w:rFonts w:cs="Arial"/>
                <w:sz w:val="24"/>
                <w:szCs w:val="24"/>
                <w:u w:val="single"/>
                <w:lang w:val="el-GR"/>
              </w:rPr>
              <w:t>Μάρτυρες</w:t>
            </w:r>
            <w:r w:rsidRPr="00271EBE">
              <w:rPr>
                <w:rFonts w:cs="Arial"/>
                <w:sz w:val="24"/>
                <w:szCs w:val="24"/>
                <w:lang w:val="el-GR"/>
              </w:rPr>
              <w:t xml:space="preserve">: </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1. </w:t>
            </w:r>
          </w:p>
          <w:p w:rsidR="00A801D9" w:rsidRPr="00271EBE" w:rsidRDefault="00A801D9" w:rsidP="00F61E5A">
            <w:pPr>
              <w:spacing w:line="240" w:lineRule="auto"/>
              <w:rPr>
                <w:rFonts w:cs="Arial"/>
                <w:sz w:val="24"/>
                <w:szCs w:val="24"/>
                <w:lang w:val="el-GR"/>
              </w:rPr>
            </w:pPr>
            <w:r w:rsidRPr="00271EBE">
              <w:rPr>
                <w:rFonts w:cs="Arial"/>
                <w:sz w:val="24"/>
                <w:szCs w:val="24"/>
                <w:lang w:val="el-GR"/>
              </w:rPr>
              <w:t>Υπογραφή: .............................................</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   </w:t>
            </w:r>
          </w:p>
          <w:p w:rsidR="00A801D9" w:rsidRPr="00271EBE" w:rsidRDefault="00A801D9" w:rsidP="00F61E5A">
            <w:pPr>
              <w:spacing w:line="240" w:lineRule="auto"/>
              <w:rPr>
                <w:rFonts w:cs="Arial"/>
                <w:sz w:val="24"/>
                <w:szCs w:val="24"/>
                <w:lang w:val="el-GR"/>
              </w:rPr>
            </w:pPr>
            <w:r w:rsidRPr="00271EBE">
              <w:rPr>
                <w:rFonts w:cs="Arial"/>
                <w:sz w:val="24"/>
                <w:szCs w:val="24"/>
                <w:lang w:val="el-GR"/>
              </w:rPr>
              <w:t xml:space="preserve"> Όνομα:  ..................................................</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2. </w:t>
            </w:r>
          </w:p>
          <w:p w:rsidR="00A801D9" w:rsidRPr="00271EBE" w:rsidRDefault="00A801D9" w:rsidP="00F61E5A">
            <w:pPr>
              <w:spacing w:line="240" w:lineRule="auto"/>
              <w:rPr>
                <w:rFonts w:cs="Arial"/>
                <w:sz w:val="24"/>
                <w:szCs w:val="24"/>
                <w:lang w:val="el-GR"/>
              </w:rPr>
            </w:pPr>
            <w:r w:rsidRPr="00271EBE">
              <w:rPr>
                <w:rFonts w:cs="Arial"/>
                <w:sz w:val="24"/>
                <w:szCs w:val="24"/>
                <w:lang w:val="el-GR"/>
              </w:rPr>
              <w:t>Υπογραφή: .............................................</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  </w:t>
            </w:r>
          </w:p>
          <w:p w:rsidR="00A801D9" w:rsidRPr="00271EBE" w:rsidRDefault="00A801D9" w:rsidP="00F61E5A">
            <w:pPr>
              <w:spacing w:line="240" w:lineRule="auto"/>
              <w:rPr>
                <w:rFonts w:cs="Arial"/>
                <w:sz w:val="24"/>
                <w:szCs w:val="24"/>
                <w:lang w:val="el-GR"/>
              </w:rPr>
            </w:pPr>
            <w:r w:rsidRPr="00271EBE">
              <w:rPr>
                <w:rFonts w:cs="Arial"/>
                <w:sz w:val="24"/>
                <w:szCs w:val="24"/>
                <w:lang w:val="el-GR"/>
              </w:rPr>
              <w:t xml:space="preserve">  Όνομα:   .................................................</w:t>
            </w:r>
          </w:p>
          <w:p w:rsidR="00A801D9" w:rsidRPr="00271EBE" w:rsidRDefault="00A801D9" w:rsidP="00F61E5A">
            <w:pPr>
              <w:spacing w:line="240" w:lineRule="auto"/>
              <w:rPr>
                <w:rFonts w:cs="Arial"/>
                <w:sz w:val="24"/>
                <w:szCs w:val="24"/>
                <w:lang w:val="el-GR"/>
              </w:rPr>
            </w:pPr>
          </w:p>
        </w:tc>
      </w:tr>
    </w:tbl>
    <w:p w:rsidR="00AF424B" w:rsidRPr="00271EBE" w:rsidRDefault="00A801D9" w:rsidP="00F61E5A">
      <w:pPr>
        <w:spacing w:line="240" w:lineRule="auto"/>
        <w:rPr>
          <w:rFonts w:cs="Arial"/>
          <w:b/>
          <w:bCs/>
          <w:sz w:val="24"/>
          <w:szCs w:val="24"/>
          <w:lang w:val="el-GR"/>
        </w:rPr>
      </w:pPr>
      <w:r w:rsidRPr="00271EBE">
        <w:rPr>
          <w:rFonts w:cs="Arial"/>
          <w:b/>
          <w:bCs/>
          <w:sz w:val="24"/>
          <w:szCs w:val="24"/>
          <w:lang w:val="el-GR"/>
        </w:rPr>
        <w:t xml:space="preserve">Εκ μέρους και για λογαριασμό του </w:t>
      </w:r>
      <w:r w:rsidR="00E704F6" w:rsidRPr="00271EBE">
        <w:rPr>
          <w:rFonts w:cs="Arial"/>
          <w:b/>
          <w:bCs/>
          <w:sz w:val="24"/>
          <w:szCs w:val="24"/>
          <w:lang w:val="el-GR"/>
        </w:rPr>
        <w:t>Αναδόχου</w:t>
      </w:r>
      <w:r w:rsidRPr="00271EBE">
        <w:rPr>
          <w:rFonts w:cs="Arial"/>
          <w:b/>
          <w:bCs/>
          <w:sz w:val="24"/>
          <w:szCs w:val="24"/>
          <w:lang w:val="el-GR"/>
        </w:rPr>
        <w:t>:</w:t>
      </w:r>
    </w:p>
    <w:p w:rsidR="00FF057D" w:rsidRPr="00271EBE" w:rsidRDefault="00FF057D" w:rsidP="00F61E5A">
      <w:pPr>
        <w:spacing w:line="240" w:lineRule="auto"/>
        <w:rPr>
          <w:rFonts w:cs="Arial"/>
          <w:b/>
          <w:bCs/>
          <w:sz w:val="24"/>
          <w:szCs w:val="24"/>
          <w:lang w:val="el-GR"/>
        </w:rPr>
      </w:pPr>
    </w:p>
    <w:tbl>
      <w:tblPr>
        <w:tblW w:w="9072" w:type="dxa"/>
        <w:jc w:val="center"/>
        <w:tblBorders>
          <w:insideH w:val="single" w:sz="4" w:space="0" w:color="auto"/>
          <w:insideV w:val="single" w:sz="4" w:space="0" w:color="auto"/>
        </w:tblBorders>
        <w:tblLook w:val="0000"/>
      </w:tblPr>
      <w:tblGrid>
        <w:gridCol w:w="4362"/>
        <w:gridCol w:w="4710"/>
      </w:tblGrid>
      <w:tr w:rsidR="00A801D9" w:rsidRPr="0040332B">
        <w:trPr>
          <w:trHeight w:val="3934"/>
          <w:jc w:val="center"/>
        </w:trPr>
        <w:tc>
          <w:tcPr>
            <w:tcW w:w="4362" w:type="dxa"/>
            <w:tcBorders>
              <w:top w:val="nil"/>
              <w:bottom w:val="nil"/>
              <w:right w:val="nil"/>
            </w:tcBorders>
          </w:tcPr>
          <w:p w:rsidR="00A801D9" w:rsidRPr="00271EBE" w:rsidRDefault="00A801D9" w:rsidP="00F61E5A">
            <w:pPr>
              <w:spacing w:line="240" w:lineRule="auto"/>
              <w:rPr>
                <w:rFonts w:cs="Arial"/>
                <w:sz w:val="24"/>
                <w:szCs w:val="24"/>
                <w:lang w:val="el-GR"/>
              </w:rPr>
            </w:pPr>
          </w:p>
          <w:p w:rsidR="00A801D9" w:rsidRPr="00271EBE" w:rsidRDefault="00A801D9" w:rsidP="00F61E5A">
            <w:pPr>
              <w:spacing w:line="240" w:lineRule="auto"/>
              <w:rPr>
                <w:rFonts w:cs="Arial"/>
                <w:sz w:val="24"/>
                <w:szCs w:val="24"/>
                <w:lang w:val="el-GR"/>
              </w:rPr>
            </w:pP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Υπογραφή: </w:t>
            </w:r>
          </w:p>
          <w:p w:rsidR="00A801D9" w:rsidRPr="00271EBE" w:rsidRDefault="00A801D9" w:rsidP="00F61E5A">
            <w:pPr>
              <w:spacing w:line="240" w:lineRule="auto"/>
              <w:rPr>
                <w:rFonts w:cs="Arial"/>
                <w:sz w:val="24"/>
                <w:szCs w:val="24"/>
                <w:lang w:val="el-GR"/>
              </w:rPr>
            </w:pPr>
            <w:r w:rsidRPr="00271EBE">
              <w:rPr>
                <w:rFonts w:cs="Arial"/>
                <w:sz w:val="24"/>
                <w:szCs w:val="24"/>
                <w:lang w:val="el-GR"/>
              </w:rPr>
              <w:t>.............................................</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Τίτλος:   </w:t>
            </w:r>
          </w:p>
          <w:p w:rsidR="00A801D9" w:rsidRPr="00271EBE" w:rsidRDefault="00A801D9" w:rsidP="00F61E5A">
            <w:pPr>
              <w:spacing w:line="240" w:lineRule="auto"/>
              <w:rPr>
                <w:rFonts w:cs="Arial"/>
                <w:sz w:val="24"/>
                <w:szCs w:val="24"/>
                <w:lang w:val="el-GR"/>
              </w:rPr>
            </w:pPr>
            <w:r w:rsidRPr="00271EBE">
              <w:rPr>
                <w:rFonts w:cs="Arial"/>
                <w:sz w:val="24"/>
                <w:szCs w:val="24"/>
                <w:lang w:val="el-GR"/>
              </w:rPr>
              <w:t>..................................................</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Όνομα:  </w:t>
            </w:r>
          </w:p>
          <w:p w:rsidR="00A801D9" w:rsidRPr="00271EBE" w:rsidRDefault="00A801D9" w:rsidP="00F61E5A">
            <w:pPr>
              <w:spacing w:line="240" w:lineRule="auto"/>
              <w:rPr>
                <w:rFonts w:cs="Arial"/>
                <w:sz w:val="24"/>
                <w:szCs w:val="24"/>
                <w:lang w:val="el-GR"/>
              </w:rPr>
            </w:pPr>
            <w:r w:rsidRPr="00271EBE">
              <w:rPr>
                <w:rFonts w:cs="Arial"/>
                <w:sz w:val="24"/>
                <w:szCs w:val="24"/>
                <w:lang w:val="el-GR"/>
              </w:rPr>
              <w:t>..................................................</w:t>
            </w:r>
          </w:p>
          <w:p w:rsidR="00A801D9" w:rsidRPr="00271EBE" w:rsidRDefault="00A801D9" w:rsidP="00F61E5A">
            <w:pPr>
              <w:spacing w:line="240" w:lineRule="auto"/>
              <w:rPr>
                <w:rFonts w:cs="Arial"/>
                <w:sz w:val="24"/>
                <w:szCs w:val="24"/>
                <w:lang w:val="el-GR"/>
              </w:rPr>
            </w:pPr>
          </w:p>
        </w:tc>
        <w:tc>
          <w:tcPr>
            <w:tcW w:w="4710" w:type="dxa"/>
            <w:tcBorders>
              <w:top w:val="nil"/>
              <w:left w:val="nil"/>
              <w:bottom w:val="nil"/>
            </w:tcBorders>
          </w:tcPr>
          <w:p w:rsidR="00A801D9" w:rsidRPr="00271EBE" w:rsidRDefault="00A801D9" w:rsidP="00F61E5A">
            <w:pPr>
              <w:spacing w:line="240" w:lineRule="auto"/>
              <w:rPr>
                <w:rFonts w:cs="Arial"/>
                <w:sz w:val="24"/>
                <w:szCs w:val="24"/>
                <w:lang w:val="el-GR"/>
              </w:rPr>
            </w:pPr>
            <w:r w:rsidRPr="00271EBE">
              <w:rPr>
                <w:rFonts w:cs="Arial"/>
                <w:sz w:val="24"/>
                <w:szCs w:val="24"/>
                <w:u w:val="single"/>
                <w:lang w:val="el-GR"/>
              </w:rPr>
              <w:t>Μάρτυρες</w:t>
            </w:r>
            <w:r w:rsidRPr="00271EBE">
              <w:rPr>
                <w:rFonts w:cs="Arial"/>
                <w:sz w:val="24"/>
                <w:szCs w:val="24"/>
                <w:lang w:val="el-GR"/>
              </w:rPr>
              <w:t xml:space="preserve">: </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1. </w:t>
            </w:r>
          </w:p>
          <w:p w:rsidR="00D968FF" w:rsidRPr="00271EBE" w:rsidRDefault="00D968FF" w:rsidP="00F61E5A">
            <w:pPr>
              <w:spacing w:line="240" w:lineRule="auto"/>
              <w:rPr>
                <w:rFonts w:cs="Arial"/>
                <w:sz w:val="24"/>
                <w:szCs w:val="24"/>
                <w:lang w:val="el-GR"/>
              </w:rPr>
            </w:pPr>
          </w:p>
          <w:p w:rsidR="00A801D9" w:rsidRPr="00271EBE" w:rsidRDefault="00A801D9" w:rsidP="00F61E5A">
            <w:pPr>
              <w:spacing w:line="240" w:lineRule="auto"/>
              <w:rPr>
                <w:rFonts w:cs="Arial"/>
                <w:sz w:val="24"/>
                <w:szCs w:val="24"/>
                <w:lang w:val="el-GR"/>
              </w:rPr>
            </w:pPr>
            <w:r w:rsidRPr="00271EBE">
              <w:rPr>
                <w:rFonts w:cs="Arial"/>
                <w:sz w:val="24"/>
                <w:szCs w:val="24"/>
                <w:lang w:val="el-GR"/>
              </w:rPr>
              <w:t>Υπογραφή: .............................................</w:t>
            </w:r>
          </w:p>
          <w:p w:rsidR="00D968FF" w:rsidRPr="00271EBE" w:rsidRDefault="00D968FF" w:rsidP="00F61E5A">
            <w:pPr>
              <w:spacing w:line="240" w:lineRule="auto"/>
              <w:rPr>
                <w:rFonts w:cs="Arial"/>
                <w:sz w:val="24"/>
                <w:szCs w:val="24"/>
                <w:lang w:val="el-GR"/>
              </w:rPr>
            </w:pPr>
          </w:p>
          <w:p w:rsidR="00A801D9" w:rsidRPr="00271EBE" w:rsidRDefault="00A801D9" w:rsidP="00F61E5A">
            <w:pPr>
              <w:spacing w:line="240" w:lineRule="auto"/>
              <w:rPr>
                <w:rFonts w:cs="Arial"/>
                <w:sz w:val="24"/>
                <w:szCs w:val="24"/>
                <w:lang w:val="el-GR"/>
              </w:rPr>
            </w:pPr>
            <w:r w:rsidRPr="00271EBE">
              <w:rPr>
                <w:rFonts w:cs="Arial"/>
                <w:sz w:val="24"/>
                <w:szCs w:val="24"/>
                <w:lang w:val="el-GR"/>
              </w:rPr>
              <w:t>Όνομα:  ..................................................</w:t>
            </w:r>
          </w:p>
          <w:p w:rsidR="00A801D9" w:rsidRPr="00271EBE" w:rsidRDefault="00A801D9" w:rsidP="00F61E5A">
            <w:pPr>
              <w:spacing w:line="240" w:lineRule="auto"/>
              <w:rPr>
                <w:rFonts w:cs="Arial"/>
                <w:sz w:val="24"/>
                <w:szCs w:val="24"/>
                <w:lang w:val="el-GR"/>
              </w:rPr>
            </w:pPr>
          </w:p>
          <w:p w:rsidR="00D968FF" w:rsidRPr="00271EBE" w:rsidRDefault="00A801D9" w:rsidP="00F61E5A">
            <w:pPr>
              <w:spacing w:line="240" w:lineRule="auto"/>
              <w:rPr>
                <w:rFonts w:cs="Arial"/>
                <w:sz w:val="24"/>
                <w:szCs w:val="24"/>
                <w:lang w:val="el-GR"/>
              </w:rPr>
            </w:pPr>
            <w:r w:rsidRPr="00271EBE">
              <w:rPr>
                <w:rFonts w:cs="Arial"/>
                <w:sz w:val="24"/>
                <w:szCs w:val="24"/>
                <w:lang w:val="el-GR"/>
              </w:rPr>
              <w:t xml:space="preserve">2. </w:t>
            </w:r>
          </w:p>
          <w:p w:rsidR="00A801D9" w:rsidRPr="00271EBE" w:rsidRDefault="00A801D9" w:rsidP="00F61E5A">
            <w:pPr>
              <w:spacing w:line="240" w:lineRule="auto"/>
              <w:rPr>
                <w:rFonts w:cs="Arial"/>
                <w:sz w:val="24"/>
                <w:szCs w:val="24"/>
                <w:lang w:val="el-GR"/>
              </w:rPr>
            </w:pPr>
            <w:r w:rsidRPr="00271EBE">
              <w:rPr>
                <w:rFonts w:cs="Arial"/>
                <w:sz w:val="24"/>
                <w:szCs w:val="24"/>
                <w:lang w:val="el-GR"/>
              </w:rPr>
              <w:t>Υπογραφή: .............................................</w:t>
            </w:r>
          </w:p>
          <w:p w:rsidR="00D968FF" w:rsidRPr="00271EBE" w:rsidRDefault="00D968FF" w:rsidP="00F61E5A">
            <w:pPr>
              <w:spacing w:line="240" w:lineRule="auto"/>
              <w:rPr>
                <w:rFonts w:cs="Arial"/>
                <w:sz w:val="24"/>
                <w:szCs w:val="24"/>
                <w:lang w:val="el-GR"/>
              </w:rPr>
            </w:pPr>
          </w:p>
          <w:p w:rsidR="00A801D9" w:rsidRPr="00271EBE" w:rsidRDefault="00A801D9" w:rsidP="00F61E5A">
            <w:pPr>
              <w:spacing w:line="240" w:lineRule="auto"/>
              <w:rPr>
                <w:rFonts w:cs="Arial"/>
                <w:sz w:val="24"/>
                <w:szCs w:val="24"/>
                <w:lang w:val="el-GR"/>
              </w:rPr>
            </w:pPr>
            <w:r w:rsidRPr="00271EBE">
              <w:rPr>
                <w:rFonts w:cs="Arial"/>
                <w:sz w:val="24"/>
                <w:szCs w:val="24"/>
                <w:lang w:val="el-GR"/>
              </w:rPr>
              <w:t xml:space="preserve"> Όνομα:   .................................................</w:t>
            </w:r>
          </w:p>
        </w:tc>
      </w:tr>
    </w:tbl>
    <w:p w:rsidR="00045BE3" w:rsidRPr="00271EBE" w:rsidRDefault="00045BE3" w:rsidP="00F61E5A">
      <w:pPr>
        <w:pStyle w:val="BodyText"/>
        <w:rPr>
          <w:rFonts w:cs="Arial"/>
          <w:b/>
          <w:sz w:val="24"/>
          <w:szCs w:val="24"/>
          <w:u w:val="single"/>
          <w:lang w:val="el-GR"/>
        </w:rPr>
      </w:pPr>
      <w:bookmarkStart w:id="69" w:name="_Toc103866073"/>
    </w:p>
    <w:p w:rsidR="00045BE3" w:rsidRPr="00271EBE" w:rsidRDefault="00045BE3" w:rsidP="008E330B">
      <w:pPr>
        <w:pStyle w:val="BodyText"/>
        <w:jc w:val="center"/>
        <w:rPr>
          <w:rFonts w:cs="Arial"/>
          <w:b/>
          <w:sz w:val="24"/>
          <w:szCs w:val="24"/>
          <w:u w:val="single"/>
          <w:lang w:val="el-GR"/>
        </w:rPr>
      </w:pPr>
    </w:p>
    <w:p w:rsidR="0012241A" w:rsidRPr="00271EBE" w:rsidRDefault="0012241A" w:rsidP="008E330B">
      <w:pPr>
        <w:pStyle w:val="BodyText"/>
        <w:jc w:val="center"/>
        <w:rPr>
          <w:rFonts w:cs="Arial"/>
          <w:b/>
          <w:sz w:val="24"/>
          <w:szCs w:val="24"/>
          <w:u w:val="single"/>
          <w:lang w:val="el-GR"/>
        </w:rPr>
      </w:pPr>
    </w:p>
    <w:p w:rsidR="0012241A" w:rsidRPr="00271EBE" w:rsidRDefault="0012241A" w:rsidP="00FF057D">
      <w:pPr>
        <w:jc w:val="center"/>
        <w:rPr>
          <w:rFonts w:cs="Arial"/>
          <w:sz w:val="24"/>
          <w:szCs w:val="24"/>
          <w:lang w:val="el-GR"/>
        </w:rPr>
      </w:pPr>
      <w:r w:rsidRPr="00271EBE">
        <w:rPr>
          <w:rFonts w:cs="Arial"/>
          <w:sz w:val="24"/>
          <w:szCs w:val="24"/>
          <w:lang w:val="el-GR"/>
        </w:rPr>
        <w:t>«χαρτόσημα»</w:t>
      </w:r>
    </w:p>
    <w:p w:rsidR="0012241A" w:rsidRPr="00271EBE" w:rsidRDefault="0012241A" w:rsidP="008E330B">
      <w:pPr>
        <w:pStyle w:val="BodyText"/>
        <w:jc w:val="center"/>
        <w:rPr>
          <w:rFonts w:cs="Arial"/>
          <w:b/>
          <w:sz w:val="24"/>
          <w:szCs w:val="24"/>
          <w:u w:val="single"/>
          <w:lang w:val="el-GR"/>
        </w:rPr>
      </w:pPr>
    </w:p>
    <w:p w:rsidR="008E330B" w:rsidRDefault="008E330B" w:rsidP="008E330B">
      <w:pPr>
        <w:pStyle w:val="BodyText"/>
        <w:jc w:val="center"/>
        <w:rPr>
          <w:rFonts w:cs="Arial"/>
          <w:b/>
          <w:sz w:val="24"/>
          <w:szCs w:val="24"/>
          <w:u w:val="single"/>
          <w:lang w:val="el-GR"/>
        </w:rPr>
      </w:pPr>
      <w:r w:rsidRPr="00271EBE">
        <w:rPr>
          <w:rFonts w:cs="Arial"/>
          <w:b/>
          <w:sz w:val="24"/>
          <w:szCs w:val="24"/>
          <w:u w:val="single"/>
          <w:lang w:val="el-GR"/>
        </w:rPr>
        <w:lastRenderedPageBreak/>
        <w:t>ΕΝΤΥΠΟ 1</w:t>
      </w:r>
    </w:p>
    <w:p w:rsidR="00F61E5A" w:rsidRPr="00271EBE" w:rsidRDefault="00F61E5A" w:rsidP="008E330B">
      <w:pPr>
        <w:pStyle w:val="BodyText"/>
        <w:jc w:val="center"/>
        <w:rPr>
          <w:rFonts w:cs="Arial"/>
          <w:b/>
          <w:sz w:val="24"/>
          <w:szCs w:val="24"/>
          <w:u w:val="single"/>
          <w:lang w:val="el-GR"/>
        </w:rPr>
      </w:pPr>
    </w:p>
    <w:p w:rsidR="008E330B" w:rsidRPr="00271EBE" w:rsidRDefault="008E330B" w:rsidP="008E330B">
      <w:pPr>
        <w:pStyle w:val="BodyText"/>
        <w:jc w:val="center"/>
        <w:rPr>
          <w:rFonts w:cs="Arial"/>
          <w:b/>
          <w:sz w:val="24"/>
          <w:szCs w:val="24"/>
          <w:lang w:val="el-GR"/>
        </w:rPr>
      </w:pPr>
      <w:r w:rsidRPr="00271EBE">
        <w:rPr>
          <w:rFonts w:cs="Arial"/>
          <w:b/>
          <w:sz w:val="24"/>
          <w:szCs w:val="24"/>
          <w:lang w:val="el-GR"/>
        </w:rPr>
        <w:t>ΥΠΟΔΕΙΓΜΑ ΒΙΟΓΡΑΦΙΚΟΥ ΣΗΜΕΙΩΜΑ</w:t>
      </w:r>
      <w:bookmarkEnd w:id="69"/>
      <w:r w:rsidRPr="00271EBE">
        <w:rPr>
          <w:rFonts w:cs="Arial"/>
          <w:b/>
          <w:sz w:val="24"/>
          <w:szCs w:val="24"/>
          <w:lang w:val="el-GR"/>
        </w:rPr>
        <w:t>ΤΟΣ</w:t>
      </w:r>
    </w:p>
    <w:p w:rsidR="008E330B" w:rsidRPr="00271EBE" w:rsidRDefault="008E330B" w:rsidP="008E330B">
      <w:pPr>
        <w:rPr>
          <w:rFonts w:cs="Arial"/>
          <w:sz w:val="24"/>
          <w:szCs w:val="24"/>
          <w:lang w:val="el-GR"/>
        </w:rPr>
      </w:pPr>
    </w:p>
    <w:tbl>
      <w:tblPr>
        <w:tblW w:w="14760" w:type="dxa"/>
        <w:tblInd w:w="-432" w:type="dxa"/>
        <w:tblLook w:val="01E0"/>
      </w:tblPr>
      <w:tblGrid>
        <w:gridCol w:w="3960"/>
        <w:gridCol w:w="5400"/>
        <w:gridCol w:w="5400"/>
      </w:tblGrid>
      <w:tr w:rsidR="008E330B" w:rsidRPr="00271EBE" w:rsidTr="009D522A">
        <w:tc>
          <w:tcPr>
            <w:tcW w:w="9360" w:type="dxa"/>
            <w:gridSpan w:val="2"/>
          </w:tcPr>
          <w:p w:rsidR="008E330B" w:rsidRPr="00271EBE" w:rsidRDefault="008E330B" w:rsidP="007D609A">
            <w:pPr>
              <w:spacing w:after="240"/>
              <w:rPr>
                <w:rFonts w:cs="Arial"/>
                <w:i w:val="0"/>
                <w:sz w:val="24"/>
                <w:szCs w:val="24"/>
                <w:lang w:val="el-GR"/>
              </w:rPr>
            </w:pPr>
          </w:p>
        </w:tc>
        <w:tc>
          <w:tcPr>
            <w:tcW w:w="5400" w:type="dxa"/>
          </w:tcPr>
          <w:p w:rsidR="008E330B" w:rsidRPr="00271EBE" w:rsidRDefault="008E330B" w:rsidP="009D522A">
            <w:pPr>
              <w:spacing w:after="120"/>
              <w:rPr>
                <w:rFonts w:cs="Arial"/>
                <w:sz w:val="24"/>
                <w:szCs w:val="24"/>
                <w:lang w:val="el-GR"/>
              </w:rPr>
            </w:pPr>
          </w:p>
        </w:tc>
      </w:tr>
      <w:tr w:rsidR="008E330B" w:rsidRPr="00271EBE" w:rsidTr="009D522A">
        <w:trPr>
          <w:gridAfter w:val="1"/>
          <w:wAfter w:w="5400" w:type="dxa"/>
        </w:trPr>
        <w:tc>
          <w:tcPr>
            <w:tcW w:w="3960" w:type="dxa"/>
          </w:tcPr>
          <w:p w:rsidR="008E330B" w:rsidRPr="00271EBE" w:rsidRDefault="008E330B" w:rsidP="00830697">
            <w:pPr>
              <w:numPr>
                <w:ilvl w:val="0"/>
                <w:numId w:val="37"/>
              </w:numPr>
              <w:tabs>
                <w:tab w:val="num" w:pos="-2448"/>
              </w:tabs>
              <w:overflowPunct/>
              <w:autoSpaceDE/>
              <w:autoSpaceDN/>
              <w:adjustRightInd/>
              <w:spacing w:after="120" w:line="240" w:lineRule="auto"/>
              <w:ind w:left="432" w:right="252" w:hanging="432"/>
              <w:jc w:val="left"/>
              <w:textAlignment w:val="auto"/>
              <w:rPr>
                <w:rFonts w:cs="Arial"/>
                <w:b/>
                <w:sz w:val="24"/>
                <w:szCs w:val="24"/>
                <w:lang w:val="el-GR"/>
              </w:rPr>
            </w:pPr>
            <w:r w:rsidRPr="00271EBE">
              <w:rPr>
                <w:rFonts w:cs="Arial"/>
                <w:b/>
                <w:sz w:val="24"/>
                <w:szCs w:val="24"/>
                <w:lang w:val="el-GR"/>
              </w:rPr>
              <w:t>Επίθετο:</w:t>
            </w:r>
          </w:p>
        </w:tc>
        <w:tc>
          <w:tcPr>
            <w:tcW w:w="5400" w:type="dxa"/>
          </w:tcPr>
          <w:p w:rsidR="008E330B" w:rsidRPr="00271EBE" w:rsidRDefault="008E330B" w:rsidP="009D522A">
            <w:pPr>
              <w:spacing w:after="120"/>
              <w:rPr>
                <w:rFonts w:cs="Arial"/>
                <w:sz w:val="24"/>
                <w:szCs w:val="24"/>
                <w:lang w:val="el-GR"/>
              </w:rPr>
            </w:pPr>
          </w:p>
        </w:tc>
      </w:tr>
      <w:tr w:rsidR="008E330B" w:rsidRPr="00271EBE" w:rsidTr="009D522A">
        <w:trPr>
          <w:gridAfter w:val="1"/>
          <w:wAfter w:w="5400" w:type="dxa"/>
        </w:trPr>
        <w:tc>
          <w:tcPr>
            <w:tcW w:w="3960" w:type="dxa"/>
          </w:tcPr>
          <w:p w:rsidR="008E330B" w:rsidRPr="00271EBE" w:rsidRDefault="008E330B" w:rsidP="00830697">
            <w:pPr>
              <w:numPr>
                <w:ilvl w:val="0"/>
                <w:numId w:val="37"/>
              </w:numPr>
              <w:tabs>
                <w:tab w:val="num" w:pos="-2448"/>
              </w:tabs>
              <w:overflowPunct/>
              <w:autoSpaceDE/>
              <w:autoSpaceDN/>
              <w:adjustRightInd/>
              <w:spacing w:after="120" w:line="240" w:lineRule="auto"/>
              <w:ind w:left="432" w:right="252" w:hanging="432"/>
              <w:jc w:val="left"/>
              <w:textAlignment w:val="auto"/>
              <w:rPr>
                <w:rFonts w:cs="Arial"/>
                <w:b/>
                <w:sz w:val="24"/>
                <w:szCs w:val="24"/>
                <w:lang w:val="el-GR"/>
              </w:rPr>
            </w:pPr>
            <w:r w:rsidRPr="00271EBE">
              <w:rPr>
                <w:rFonts w:cs="Arial"/>
                <w:b/>
                <w:sz w:val="24"/>
                <w:szCs w:val="24"/>
                <w:lang w:val="el-GR"/>
              </w:rPr>
              <w:t xml:space="preserve">Όνομα:  </w:t>
            </w:r>
          </w:p>
        </w:tc>
        <w:tc>
          <w:tcPr>
            <w:tcW w:w="5400" w:type="dxa"/>
          </w:tcPr>
          <w:p w:rsidR="008E330B" w:rsidRPr="00271EBE" w:rsidRDefault="008E330B" w:rsidP="009D522A">
            <w:pPr>
              <w:spacing w:after="120"/>
              <w:rPr>
                <w:rFonts w:cs="Arial"/>
                <w:sz w:val="24"/>
                <w:szCs w:val="24"/>
                <w:lang w:val="el-GR"/>
              </w:rPr>
            </w:pPr>
          </w:p>
        </w:tc>
      </w:tr>
      <w:tr w:rsidR="008E330B" w:rsidRPr="00271EBE" w:rsidTr="009D522A">
        <w:trPr>
          <w:gridAfter w:val="1"/>
          <w:wAfter w:w="5400" w:type="dxa"/>
        </w:trPr>
        <w:tc>
          <w:tcPr>
            <w:tcW w:w="3960" w:type="dxa"/>
          </w:tcPr>
          <w:p w:rsidR="008E330B" w:rsidRPr="00271EBE" w:rsidRDefault="008E330B" w:rsidP="00830697">
            <w:pPr>
              <w:numPr>
                <w:ilvl w:val="0"/>
                <w:numId w:val="37"/>
              </w:numPr>
              <w:tabs>
                <w:tab w:val="num" w:pos="-2448"/>
              </w:tabs>
              <w:overflowPunct/>
              <w:autoSpaceDE/>
              <w:autoSpaceDN/>
              <w:adjustRightInd/>
              <w:spacing w:after="120" w:line="240" w:lineRule="auto"/>
              <w:ind w:left="432" w:right="252" w:hanging="432"/>
              <w:jc w:val="left"/>
              <w:textAlignment w:val="auto"/>
              <w:rPr>
                <w:rFonts w:cs="Arial"/>
                <w:b/>
                <w:sz w:val="24"/>
                <w:szCs w:val="24"/>
                <w:lang w:val="el-GR"/>
              </w:rPr>
            </w:pPr>
            <w:r w:rsidRPr="00271EBE">
              <w:rPr>
                <w:rFonts w:cs="Arial"/>
                <w:b/>
                <w:sz w:val="24"/>
                <w:szCs w:val="24"/>
                <w:lang w:val="el-GR"/>
              </w:rPr>
              <w:t>Ημερομηνία γέννησης:</w:t>
            </w:r>
          </w:p>
        </w:tc>
        <w:tc>
          <w:tcPr>
            <w:tcW w:w="5400" w:type="dxa"/>
          </w:tcPr>
          <w:p w:rsidR="008E330B" w:rsidRPr="00271EBE" w:rsidRDefault="008E330B" w:rsidP="009D522A">
            <w:pPr>
              <w:spacing w:after="120"/>
              <w:rPr>
                <w:rFonts w:cs="Arial"/>
                <w:sz w:val="24"/>
                <w:szCs w:val="24"/>
                <w:lang w:val="el-GR"/>
              </w:rPr>
            </w:pPr>
          </w:p>
        </w:tc>
      </w:tr>
      <w:tr w:rsidR="008E330B" w:rsidRPr="00271EBE" w:rsidTr="009D522A">
        <w:trPr>
          <w:gridAfter w:val="1"/>
          <w:wAfter w:w="5400" w:type="dxa"/>
        </w:trPr>
        <w:tc>
          <w:tcPr>
            <w:tcW w:w="3960" w:type="dxa"/>
          </w:tcPr>
          <w:p w:rsidR="008E330B" w:rsidRPr="00271EBE" w:rsidRDefault="008E330B" w:rsidP="00830697">
            <w:pPr>
              <w:numPr>
                <w:ilvl w:val="0"/>
                <w:numId w:val="37"/>
              </w:numPr>
              <w:tabs>
                <w:tab w:val="num" w:pos="-2448"/>
              </w:tabs>
              <w:overflowPunct/>
              <w:autoSpaceDE/>
              <w:autoSpaceDN/>
              <w:adjustRightInd/>
              <w:spacing w:after="120" w:line="240" w:lineRule="auto"/>
              <w:ind w:left="432" w:right="252" w:hanging="432"/>
              <w:jc w:val="left"/>
              <w:textAlignment w:val="auto"/>
              <w:rPr>
                <w:rFonts w:cs="Arial"/>
                <w:b/>
                <w:sz w:val="24"/>
                <w:szCs w:val="24"/>
                <w:lang w:val="el-GR"/>
              </w:rPr>
            </w:pPr>
            <w:r w:rsidRPr="00271EBE">
              <w:rPr>
                <w:rFonts w:cs="Arial"/>
                <w:b/>
                <w:sz w:val="24"/>
                <w:szCs w:val="24"/>
                <w:lang w:val="el-GR"/>
              </w:rPr>
              <w:t>Υπηκοότητα:</w:t>
            </w:r>
          </w:p>
        </w:tc>
        <w:tc>
          <w:tcPr>
            <w:tcW w:w="5400" w:type="dxa"/>
          </w:tcPr>
          <w:p w:rsidR="008E330B" w:rsidRPr="00271EBE" w:rsidRDefault="008E330B" w:rsidP="009D522A">
            <w:pPr>
              <w:spacing w:after="120"/>
              <w:rPr>
                <w:rFonts w:cs="Arial"/>
                <w:sz w:val="24"/>
                <w:szCs w:val="24"/>
                <w:lang w:val="el-GR"/>
              </w:rPr>
            </w:pPr>
          </w:p>
        </w:tc>
      </w:tr>
    </w:tbl>
    <w:p w:rsidR="008E330B" w:rsidRPr="00271EBE" w:rsidRDefault="008E330B" w:rsidP="00830697">
      <w:pPr>
        <w:numPr>
          <w:ilvl w:val="0"/>
          <w:numId w:val="37"/>
        </w:numPr>
        <w:tabs>
          <w:tab w:val="clear" w:pos="360"/>
          <w:tab w:val="num" w:pos="-2448"/>
          <w:tab w:val="num" w:pos="-90"/>
        </w:tabs>
        <w:overflowPunct/>
        <w:autoSpaceDE/>
        <w:autoSpaceDN/>
        <w:adjustRightInd/>
        <w:spacing w:after="120" w:line="240" w:lineRule="auto"/>
        <w:ind w:left="-90" w:right="26"/>
        <w:textAlignment w:val="auto"/>
        <w:rPr>
          <w:rFonts w:cs="Arial"/>
          <w:b/>
          <w:sz w:val="24"/>
          <w:szCs w:val="24"/>
          <w:lang w:val="el-GR"/>
        </w:rPr>
      </w:pPr>
      <w:r w:rsidRPr="00271EBE">
        <w:rPr>
          <w:rFonts w:cs="Arial"/>
          <w:b/>
          <w:sz w:val="24"/>
          <w:szCs w:val="24"/>
          <w:lang w:val="el-GR"/>
        </w:rPr>
        <w:t>Εκπαίδευση:</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7"/>
        <w:gridCol w:w="1083"/>
        <w:gridCol w:w="1140"/>
        <w:gridCol w:w="3119"/>
      </w:tblGrid>
      <w:tr w:rsidR="008E330B" w:rsidRPr="00271EBE" w:rsidTr="009D522A">
        <w:trPr>
          <w:cantSplit/>
          <w:trHeight w:val="340"/>
          <w:jc w:val="center"/>
        </w:trPr>
        <w:tc>
          <w:tcPr>
            <w:tcW w:w="3937" w:type="dxa"/>
            <w:vMerge w:val="restart"/>
            <w:tcBorders>
              <w:top w:val="double" w:sz="4" w:space="0" w:color="auto"/>
              <w:left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Όνομα Σχολής / Πανεπιστημίου</w:t>
            </w:r>
          </w:p>
        </w:tc>
        <w:tc>
          <w:tcPr>
            <w:tcW w:w="2223" w:type="dxa"/>
            <w:gridSpan w:val="2"/>
            <w:tcBorders>
              <w:top w:val="double" w:sz="4" w:space="0" w:color="auto"/>
              <w:bottom w:val="sing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Περίοδος Φοίτησης</w:t>
            </w:r>
          </w:p>
        </w:tc>
        <w:tc>
          <w:tcPr>
            <w:tcW w:w="3119" w:type="dxa"/>
            <w:vMerge w:val="restart"/>
            <w:tcBorders>
              <w:top w:val="double" w:sz="4" w:space="0" w:color="auto"/>
              <w:left w:val="single" w:sz="4" w:space="0" w:color="auto"/>
              <w:right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Πτυχίο / Δίπλωμα που αποκτήθηκε</w:t>
            </w:r>
          </w:p>
        </w:tc>
      </w:tr>
      <w:tr w:rsidR="008E330B" w:rsidRPr="00271EBE" w:rsidTr="009D522A">
        <w:trPr>
          <w:cantSplit/>
          <w:trHeight w:val="340"/>
          <w:jc w:val="center"/>
        </w:trPr>
        <w:tc>
          <w:tcPr>
            <w:tcW w:w="3937" w:type="dxa"/>
            <w:vMerge/>
            <w:tcBorders>
              <w:left w:val="double" w:sz="4" w:space="0" w:color="auto"/>
              <w:bottom w:val="double" w:sz="4" w:space="0" w:color="auto"/>
            </w:tcBorders>
            <w:shd w:val="clear" w:color="auto" w:fill="E6E6E6"/>
            <w:vAlign w:val="center"/>
          </w:tcPr>
          <w:p w:rsidR="008E330B" w:rsidRPr="00271EBE" w:rsidRDefault="008E330B" w:rsidP="009D522A">
            <w:pPr>
              <w:jc w:val="center"/>
              <w:rPr>
                <w:rFonts w:cs="Arial"/>
                <w:b/>
                <w:sz w:val="24"/>
                <w:szCs w:val="24"/>
                <w:lang w:val="el-GR"/>
              </w:rPr>
            </w:pPr>
          </w:p>
        </w:tc>
        <w:tc>
          <w:tcPr>
            <w:tcW w:w="1083" w:type="dxa"/>
            <w:tcBorders>
              <w:top w:val="single" w:sz="4" w:space="0" w:color="auto"/>
              <w:bottom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Από</w:t>
            </w:r>
          </w:p>
        </w:tc>
        <w:tc>
          <w:tcPr>
            <w:tcW w:w="1140" w:type="dxa"/>
            <w:tcBorders>
              <w:top w:val="single" w:sz="4" w:space="0" w:color="auto"/>
              <w:bottom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Μέχρι</w:t>
            </w:r>
          </w:p>
        </w:tc>
        <w:tc>
          <w:tcPr>
            <w:tcW w:w="3119" w:type="dxa"/>
            <w:vMerge/>
            <w:tcBorders>
              <w:left w:val="single" w:sz="4" w:space="0" w:color="auto"/>
              <w:bottom w:val="double" w:sz="4" w:space="0" w:color="auto"/>
              <w:right w:val="double" w:sz="4" w:space="0" w:color="auto"/>
            </w:tcBorders>
            <w:shd w:val="clear" w:color="auto" w:fill="E6E6E6"/>
            <w:vAlign w:val="center"/>
          </w:tcPr>
          <w:p w:rsidR="008E330B" w:rsidRPr="00271EBE" w:rsidRDefault="008E330B" w:rsidP="009D522A">
            <w:pPr>
              <w:jc w:val="center"/>
              <w:rPr>
                <w:rFonts w:cs="Arial"/>
                <w:b/>
                <w:sz w:val="24"/>
                <w:szCs w:val="24"/>
                <w:lang w:val="el-GR"/>
              </w:rPr>
            </w:pPr>
          </w:p>
        </w:tc>
      </w:tr>
      <w:tr w:rsidR="008E330B" w:rsidRPr="00271EBE" w:rsidTr="009D522A">
        <w:trPr>
          <w:trHeight w:val="454"/>
          <w:jc w:val="center"/>
        </w:trPr>
        <w:tc>
          <w:tcPr>
            <w:tcW w:w="3937" w:type="dxa"/>
            <w:tcBorders>
              <w:top w:val="double" w:sz="4" w:space="0" w:color="auto"/>
              <w:left w:val="double" w:sz="4" w:space="0" w:color="auto"/>
            </w:tcBorders>
          </w:tcPr>
          <w:p w:rsidR="008E330B" w:rsidRPr="00271EBE" w:rsidRDefault="008E330B" w:rsidP="009D522A">
            <w:pPr>
              <w:rPr>
                <w:rFonts w:cs="Arial"/>
                <w:sz w:val="24"/>
                <w:szCs w:val="24"/>
                <w:lang w:val="el-GR"/>
              </w:rPr>
            </w:pPr>
          </w:p>
        </w:tc>
        <w:tc>
          <w:tcPr>
            <w:tcW w:w="1083" w:type="dxa"/>
            <w:tcBorders>
              <w:top w:val="double" w:sz="4" w:space="0" w:color="auto"/>
            </w:tcBorders>
          </w:tcPr>
          <w:p w:rsidR="008E330B" w:rsidRPr="00271EBE" w:rsidRDefault="008E330B" w:rsidP="009D522A">
            <w:pPr>
              <w:rPr>
                <w:rFonts w:cs="Arial"/>
                <w:sz w:val="24"/>
                <w:szCs w:val="24"/>
                <w:lang w:val="el-GR"/>
              </w:rPr>
            </w:pPr>
          </w:p>
        </w:tc>
        <w:tc>
          <w:tcPr>
            <w:tcW w:w="1140" w:type="dxa"/>
            <w:tcBorders>
              <w:top w:val="double" w:sz="4" w:space="0" w:color="auto"/>
            </w:tcBorders>
          </w:tcPr>
          <w:p w:rsidR="008E330B" w:rsidRPr="00271EBE" w:rsidRDefault="008E330B" w:rsidP="009D522A">
            <w:pPr>
              <w:rPr>
                <w:rFonts w:cs="Arial"/>
                <w:sz w:val="24"/>
                <w:szCs w:val="24"/>
                <w:lang w:val="el-GR"/>
              </w:rPr>
            </w:pPr>
          </w:p>
        </w:tc>
        <w:tc>
          <w:tcPr>
            <w:tcW w:w="3119" w:type="dxa"/>
            <w:tcBorders>
              <w:top w:val="double" w:sz="4" w:space="0" w:color="auto"/>
              <w:left w:val="single" w:sz="4" w:space="0" w:color="auto"/>
              <w:right w:val="double" w:sz="4" w:space="0" w:color="auto"/>
            </w:tcBorders>
          </w:tcPr>
          <w:p w:rsidR="008E330B" w:rsidRPr="00271EBE" w:rsidRDefault="008E330B" w:rsidP="009D522A">
            <w:pPr>
              <w:rPr>
                <w:rFonts w:cs="Arial"/>
                <w:sz w:val="24"/>
                <w:szCs w:val="24"/>
                <w:lang w:val="el-GR"/>
              </w:rPr>
            </w:pPr>
          </w:p>
        </w:tc>
      </w:tr>
      <w:tr w:rsidR="008E330B" w:rsidRPr="00271EBE" w:rsidTr="009D522A">
        <w:trPr>
          <w:trHeight w:val="454"/>
          <w:jc w:val="center"/>
        </w:trPr>
        <w:tc>
          <w:tcPr>
            <w:tcW w:w="3937" w:type="dxa"/>
            <w:tcBorders>
              <w:left w:val="double" w:sz="4" w:space="0" w:color="auto"/>
            </w:tcBorders>
          </w:tcPr>
          <w:p w:rsidR="008E330B" w:rsidRPr="00271EBE" w:rsidRDefault="008E330B" w:rsidP="009D522A">
            <w:pPr>
              <w:rPr>
                <w:rFonts w:cs="Arial"/>
                <w:sz w:val="24"/>
                <w:szCs w:val="24"/>
                <w:lang w:val="el-GR"/>
              </w:rPr>
            </w:pPr>
          </w:p>
        </w:tc>
        <w:tc>
          <w:tcPr>
            <w:tcW w:w="1083" w:type="dxa"/>
          </w:tcPr>
          <w:p w:rsidR="008E330B" w:rsidRPr="00271EBE" w:rsidRDefault="008E330B" w:rsidP="009D522A">
            <w:pPr>
              <w:rPr>
                <w:rFonts w:cs="Arial"/>
                <w:sz w:val="24"/>
                <w:szCs w:val="24"/>
                <w:lang w:val="el-GR"/>
              </w:rPr>
            </w:pPr>
          </w:p>
        </w:tc>
        <w:tc>
          <w:tcPr>
            <w:tcW w:w="1140" w:type="dxa"/>
          </w:tcPr>
          <w:p w:rsidR="008E330B" w:rsidRPr="00271EBE" w:rsidRDefault="008E330B" w:rsidP="009D522A">
            <w:pPr>
              <w:rPr>
                <w:rFonts w:cs="Arial"/>
                <w:sz w:val="24"/>
                <w:szCs w:val="24"/>
                <w:lang w:val="el-GR"/>
              </w:rPr>
            </w:pPr>
          </w:p>
        </w:tc>
        <w:tc>
          <w:tcPr>
            <w:tcW w:w="3119" w:type="dxa"/>
            <w:tcBorders>
              <w:left w:val="single" w:sz="4" w:space="0" w:color="auto"/>
              <w:right w:val="double" w:sz="4" w:space="0" w:color="auto"/>
            </w:tcBorders>
          </w:tcPr>
          <w:p w:rsidR="008E330B" w:rsidRPr="00271EBE" w:rsidRDefault="008E330B" w:rsidP="009D522A">
            <w:pPr>
              <w:rPr>
                <w:rFonts w:cs="Arial"/>
                <w:sz w:val="24"/>
                <w:szCs w:val="24"/>
                <w:lang w:val="el-GR"/>
              </w:rPr>
            </w:pPr>
          </w:p>
        </w:tc>
      </w:tr>
      <w:tr w:rsidR="008E330B" w:rsidRPr="00271EBE" w:rsidTr="009D522A">
        <w:trPr>
          <w:trHeight w:val="454"/>
          <w:jc w:val="center"/>
        </w:trPr>
        <w:tc>
          <w:tcPr>
            <w:tcW w:w="3937" w:type="dxa"/>
            <w:tcBorders>
              <w:left w:val="double" w:sz="4" w:space="0" w:color="auto"/>
            </w:tcBorders>
          </w:tcPr>
          <w:p w:rsidR="008E330B" w:rsidRPr="00271EBE" w:rsidRDefault="008E330B" w:rsidP="009D522A">
            <w:pPr>
              <w:rPr>
                <w:rFonts w:cs="Arial"/>
                <w:sz w:val="24"/>
                <w:szCs w:val="24"/>
                <w:lang w:val="el-GR"/>
              </w:rPr>
            </w:pPr>
          </w:p>
        </w:tc>
        <w:tc>
          <w:tcPr>
            <w:tcW w:w="1083" w:type="dxa"/>
          </w:tcPr>
          <w:p w:rsidR="008E330B" w:rsidRPr="00271EBE" w:rsidRDefault="008E330B" w:rsidP="009D522A">
            <w:pPr>
              <w:rPr>
                <w:rFonts w:cs="Arial"/>
                <w:sz w:val="24"/>
                <w:szCs w:val="24"/>
                <w:lang w:val="el-GR"/>
              </w:rPr>
            </w:pPr>
          </w:p>
        </w:tc>
        <w:tc>
          <w:tcPr>
            <w:tcW w:w="1140" w:type="dxa"/>
          </w:tcPr>
          <w:p w:rsidR="008E330B" w:rsidRPr="00271EBE" w:rsidRDefault="008E330B" w:rsidP="009D522A">
            <w:pPr>
              <w:rPr>
                <w:rFonts w:cs="Arial"/>
                <w:sz w:val="24"/>
                <w:szCs w:val="24"/>
                <w:lang w:val="el-GR"/>
              </w:rPr>
            </w:pPr>
          </w:p>
        </w:tc>
        <w:tc>
          <w:tcPr>
            <w:tcW w:w="3119" w:type="dxa"/>
            <w:tcBorders>
              <w:left w:val="single" w:sz="4" w:space="0" w:color="auto"/>
              <w:right w:val="double" w:sz="4" w:space="0" w:color="auto"/>
            </w:tcBorders>
          </w:tcPr>
          <w:p w:rsidR="008E330B" w:rsidRPr="00271EBE" w:rsidRDefault="008E330B" w:rsidP="009D522A">
            <w:pPr>
              <w:rPr>
                <w:rFonts w:cs="Arial"/>
                <w:sz w:val="24"/>
                <w:szCs w:val="24"/>
                <w:lang w:val="el-GR"/>
              </w:rPr>
            </w:pPr>
          </w:p>
        </w:tc>
      </w:tr>
      <w:tr w:rsidR="008E330B" w:rsidRPr="00271EBE" w:rsidTr="009D522A">
        <w:trPr>
          <w:trHeight w:val="454"/>
          <w:jc w:val="center"/>
        </w:trPr>
        <w:tc>
          <w:tcPr>
            <w:tcW w:w="3937" w:type="dxa"/>
            <w:tcBorders>
              <w:left w:val="double" w:sz="4" w:space="0" w:color="auto"/>
            </w:tcBorders>
          </w:tcPr>
          <w:p w:rsidR="008E330B" w:rsidRPr="00271EBE" w:rsidRDefault="008E330B" w:rsidP="009D522A">
            <w:pPr>
              <w:rPr>
                <w:rFonts w:cs="Arial"/>
                <w:sz w:val="24"/>
                <w:szCs w:val="24"/>
                <w:lang w:val="el-GR"/>
              </w:rPr>
            </w:pPr>
          </w:p>
        </w:tc>
        <w:tc>
          <w:tcPr>
            <w:tcW w:w="1083" w:type="dxa"/>
          </w:tcPr>
          <w:p w:rsidR="008E330B" w:rsidRPr="00271EBE" w:rsidRDefault="008E330B" w:rsidP="009D522A">
            <w:pPr>
              <w:rPr>
                <w:rFonts w:cs="Arial"/>
                <w:sz w:val="24"/>
                <w:szCs w:val="24"/>
                <w:lang w:val="el-GR"/>
              </w:rPr>
            </w:pPr>
          </w:p>
        </w:tc>
        <w:tc>
          <w:tcPr>
            <w:tcW w:w="1140" w:type="dxa"/>
          </w:tcPr>
          <w:p w:rsidR="008E330B" w:rsidRPr="00271EBE" w:rsidRDefault="008E330B" w:rsidP="009D522A">
            <w:pPr>
              <w:rPr>
                <w:rFonts w:cs="Arial"/>
                <w:sz w:val="24"/>
                <w:szCs w:val="24"/>
                <w:lang w:val="el-GR"/>
              </w:rPr>
            </w:pPr>
          </w:p>
        </w:tc>
        <w:tc>
          <w:tcPr>
            <w:tcW w:w="3119" w:type="dxa"/>
            <w:tcBorders>
              <w:left w:val="single" w:sz="4" w:space="0" w:color="auto"/>
              <w:right w:val="double" w:sz="4" w:space="0" w:color="auto"/>
            </w:tcBorders>
          </w:tcPr>
          <w:p w:rsidR="008E330B" w:rsidRPr="00271EBE" w:rsidRDefault="008E330B" w:rsidP="009D522A">
            <w:pPr>
              <w:rPr>
                <w:rFonts w:cs="Arial"/>
                <w:sz w:val="24"/>
                <w:szCs w:val="24"/>
                <w:lang w:val="el-GR"/>
              </w:rPr>
            </w:pPr>
          </w:p>
        </w:tc>
      </w:tr>
      <w:tr w:rsidR="008E330B" w:rsidRPr="00271EBE" w:rsidTr="009D522A">
        <w:trPr>
          <w:trHeight w:val="454"/>
          <w:jc w:val="center"/>
        </w:trPr>
        <w:tc>
          <w:tcPr>
            <w:tcW w:w="3937" w:type="dxa"/>
            <w:tcBorders>
              <w:left w:val="double" w:sz="4" w:space="0" w:color="auto"/>
            </w:tcBorders>
          </w:tcPr>
          <w:p w:rsidR="008E330B" w:rsidRPr="00271EBE" w:rsidRDefault="008E330B" w:rsidP="009D522A">
            <w:pPr>
              <w:rPr>
                <w:rFonts w:cs="Arial"/>
                <w:sz w:val="24"/>
                <w:szCs w:val="24"/>
                <w:lang w:val="el-GR"/>
              </w:rPr>
            </w:pPr>
          </w:p>
        </w:tc>
        <w:tc>
          <w:tcPr>
            <w:tcW w:w="1083" w:type="dxa"/>
          </w:tcPr>
          <w:p w:rsidR="008E330B" w:rsidRPr="00271EBE" w:rsidRDefault="008E330B" w:rsidP="009D522A">
            <w:pPr>
              <w:rPr>
                <w:rFonts w:cs="Arial"/>
                <w:sz w:val="24"/>
                <w:szCs w:val="24"/>
                <w:lang w:val="el-GR"/>
              </w:rPr>
            </w:pPr>
          </w:p>
        </w:tc>
        <w:tc>
          <w:tcPr>
            <w:tcW w:w="1140" w:type="dxa"/>
          </w:tcPr>
          <w:p w:rsidR="008E330B" w:rsidRPr="00271EBE" w:rsidRDefault="008E330B" w:rsidP="009D522A">
            <w:pPr>
              <w:rPr>
                <w:rFonts w:cs="Arial"/>
                <w:sz w:val="24"/>
                <w:szCs w:val="24"/>
                <w:lang w:val="el-GR"/>
              </w:rPr>
            </w:pPr>
          </w:p>
        </w:tc>
        <w:tc>
          <w:tcPr>
            <w:tcW w:w="3119" w:type="dxa"/>
            <w:tcBorders>
              <w:left w:val="single" w:sz="4" w:space="0" w:color="auto"/>
              <w:right w:val="double" w:sz="4" w:space="0" w:color="auto"/>
            </w:tcBorders>
          </w:tcPr>
          <w:p w:rsidR="008E330B" w:rsidRPr="00271EBE" w:rsidRDefault="008E330B" w:rsidP="009D522A">
            <w:pPr>
              <w:rPr>
                <w:rFonts w:cs="Arial"/>
                <w:sz w:val="24"/>
                <w:szCs w:val="24"/>
                <w:lang w:val="el-GR"/>
              </w:rPr>
            </w:pPr>
          </w:p>
        </w:tc>
      </w:tr>
      <w:tr w:rsidR="008E330B" w:rsidRPr="00271EBE" w:rsidTr="009D522A">
        <w:trPr>
          <w:trHeight w:val="454"/>
          <w:jc w:val="center"/>
        </w:trPr>
        <w:tc>
          <w:tcPr>
            <w:tcW w:w="3937" w:type="dxa"/>
            <w:tcBorders>
              <w:left w:val="double" w:sz="4" w:space="0" w:color="auto"/>
              <w:bottom w:val="double" w:sz="4" w:space="0" w:color="auto"/>
            </w:tcBorders>
          </w:tcPr>
          <w:p w:rsidR="008E330B" w:rsidRPr="00271EBE" w:rsidRDefault="008E330B" w:rsidP="009D522A">
            <w:pPr>
              <w:rPr>
                <w:rFonts w:cs="Arial"/>
                <w:sz w:val="24"/>
                <w:szCs w:val="24"/>
                <w:lang w:val="el-GR"/>
              </w:rPr>
            </w:pPr>
          </w:p>
        </w:tc>
        <w:tc>
          <w:tcPr>
            <w:tcW w:w="1083" w:type="dxa"/>
            <w:tcBorders>
              <w:bottom w:val="double" w:sz="4" w:space="0" w:color="auto"/>
            </w:tcBorders>
          </w:tcPr>
          <w:p w:rsidR="008E330B" w:rsidRPr="00271EBE" w:rsidRDefault="008E330B" w:rsidP="009D522A">
            <w:pPr>
              <w:rPr>
                <w:rFonts w:cs="Arial"/>
                <w:sz w:val="24"/>
                <w:szCs w:val="24"/>
                <w:lang w:val="el-GR"/>
              </w:rPr>
            </w:pPr>
          </w:p>
        </w:tc>
        <w:tc>
          <w:tcPr>
            <w:tcW w:w="1140" w:type="dxa"/>
            <w:tcBorders>
              <w:bottom w:val="double" w:sz="4" w:space="0" w:color="auto"/>
            </w:tcBorders>
          </w:tcPr>
          <w:p w:rsidR="008E330B" w:rsidRPr="00271EBE" w:rsidRDefault="008E330B" w:rsidP="009D522A">
            <w:pPr>
              <w:rPr>
                <w:rFonts w:cs="Arial"/>
                <w:sz w:val="24"/>
                <w:szCs w:val="24"/>
                <w:lang w:val="el-GR"/>
              </w:rPr>
            </w:pPr>
          </w:p>
        </w:tc>
        <w:tc>
          <w:tcPr>
            <w:tcW w:w="3119" w:type="dxa"/>
            <w:tcBorders>
              <w:left w:val="single" w:sz="4" w:space="0" w:color="auto"/>
              <w:bottom w:val="double" w:sz="4" w:space="0" w:color="auto"/>
              <w:right w:val="double" w:sz="4" w:space="0" w:color="auto"/>
            </w:tcBorders>
          </w:tcPr>
          <w:p w:rsidR="008E330B" w:rsidRPr="00271EBE" w:rsidRDefault="008E330B" w:rsidP="009D522A">
            <w:pPr>
              <w:rPr>
                <w:rFonts w:cs="Arial"/>
                <w:sz w:val="24"/>
                <w:szCs w:val="24"/>
                <w:lang w:val="el-GR"/>
              </w:rPr>
            </w:pPr>
          </w:p>
        </w:tc>
      </w:tr>
    </w:tbl>
    <w:p w:rsidR="008E330B" w:rsidRPr="00271EBE" w:rsidRDefault="008E330B" w:rsidP="008E330B">
      <w:pPr>
        <w:rPr>
          <w:rFonts w:cs="Arial"/>
          <w:sz w:val="24"/>
          <w:szCs w:val="24"/>
          <w:lang w:val="el-GR"/>
        </w:rPr>
      </w:pPr>
    </w:p>
    <w:p w:rsidR="008E330B" w:rsidRPr="00271EBE" w:rsidRDefault="008E330B" w:rsidP="00830697">
      <w:pPr>
        <w:numPr>
          <w:ilvl w:val="0"/>
          <w:numId w:val="37"/>
        </w:numPr>
        <w:tabs>
          <w:tab w:val="clear" w:pos="360"/>
          <w:tab w:val="num" w:pos="-2448"/>
          <w:tab w:val="num" w:pos="-90"/>
        </w:tabs>
        <w:overflowPunct/>
        <w:autoSpaceDE/>
        <w:autoSpaceDN/>
        <w:adjustRightInd/>
        <w:spacing w:after="120" w:line="240" w:lineRule="auto"/>
        <w:ind w:left="-90" w:right="26"/>
        <w:textAlignment w:val="auto"/>
        <w:rPr>
          <w:rFonts w:cs="Arial"/>
          <w:sz w:val="24"/>
          <w:szCs w:val="24"/>
          <w:lang w:val="el-GR"/>
        </w:rPr>
      </w:pPr>
      <w:r w:rsidRPr="00271EBE">
        <w:rPr>
          <w:rFonts w:cs="Arial"/>
          <w:b/>
          <w:sz w:val="24"/>
          <w:szCs w:val="24"/>
          <w:lang w:val="el-GR"/>
        </w:rPr>
        <w:t xml:space="preserve">Γλώσσες: </w:t>
      </w:r>
      <w:r w:rsidRPr="00271EBE">
        <w:rPr>
          <w:rFonts w:cs="Arial"/>
          <w:sz w:val="24"/>
          <w:szCs w:val="24"/>
          <w:lang w:val="el-GR"/>
        </w:rPr>
        <w:t>Αναφέρετε ικανότητα σε κλίμακα από 1 έως 5  (1 = άριστα, 5 = ελάχιστα)</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7"/>
        <w:gridCol w:w="1260"/>
        <w:gridCol w:w="1260"/>
        <w:gridCol w:w="1170"/>
        <w:gridCol w:w="2829"/>
      </w:tblGrid>
      <w:tr w:rsidR="008E330B" w:rsidRPr="0040332B" w:rsidTr="009D522A">
        <w:trPr>
          <w:cantSplit/>
          <w:trHeight w:val="454"/>
          <w:jc w:val="center"/>
        </w:trPr>
        <w:tc>
          <w:tcPr>
            <w:tcW w:w="2707" w:type="dxa"/>
            <w:tcBorders>
              <w:top w:val="double" w:sz="4" w:space="0" w:color="auto"/>
              <w:left w:val="double" w:sz="4" w:space="0" w:color="auto"/>
              <w:bottom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Γλώσσα</w:t>
            </w:r>
          </w:p>
        </w:tc>
        <w:tc>
          <w:tcPr>
            <w:tcW w:w="1260" w:type="dxa"/>
            <w:tcBorders>
              <w:top w:val="double" w:sz="4" w:space="0" w:color="auto"/>
              <w:bottom w:val="double" w:sz="4" w:space="0" w:color="auto"/>
            </w:tcBorders>
            <w:shd w:val="clear" w:color="auto" w:fill="E6E6E6"/>
            <w:vAlign w:val="center"/>
          </w:tcPr>
          <w:p w:rsidR="008E330B" w:rsidRPr="00271EBE" w:rsidRDefault="008E330B" w:rsidP="009D522A">
            <w:pPr>
              <w:jc w:val="center"/>
              <w:rPr>
                <w:rFonts w:cs="Arial"/>
                <w:sz w:val="24"/>
                <w:szCs w:val="24"/>
                <w:lang w:val="el-GR"/>
              </w:rPr>
            </w:pPr>
            <w:r w:rsidRPr="00271EBE">
              <w:rPr>
                <w:rFonts w:cs="Arial"/>
                <w:sz w:val="24"/>
                <w:szCs w:val="24"/>
                <w:lang w:val="el-GR"/>
              </w:rPr>
              <w:t>Ανάγνωση</w:t>
            </w:r>
          </w:p>
        </w:tc>
        <w:tc>
          <w:tcPr>
            <w:tcW w:w="1260" w:type="dxa"/>
            <w:tcBorders>
              <w:top w:val="double" w:sz="4" w:space="0" w:color="auto"/>
              <w:bottom w:val="double" w:sz="4" w:space="0" w:color="auto"/>
            </w:tcBorders>
            <w:shd w:val="clear" w:color="auto" w:fill="E6E6E6"/>
            <w:vAlign w:val="center"/>
          </w:tcPr>
          <w:p w:rsidR="008E330B" w:rsidRPr="00271EBE" w:rsidRDefault="008E330B" w:rsidP="009D522A">
            <w:pPr>
              <w:jc w:val="center"/>
              <w:rPr>
                <w:rFonts w:cs="Arial"/>
                <w:sz w:val="24"/>
                <w:szCs w:val="24"/>
                <w:lang w:val="el-GR"/>
              </w:rPr>
            </w:pPr>
            <w:r w:rsidRPr="00271EBE">
              <w:rPr>
                <w:rFonts w:cs="Arial"/>
                <w:sz w:val="24"/>
                <w:szCs w:val="24"/>
                <w:lang w:val="el-GR"/>
              </w:rPr>
              <w:t>Γραφή</w:t>
            </w:r>
          </w:p>
        </w:tc>
        <w:tc>
          <w:tcPr>
            <w:tcW w:w="1170" w:type="dxa"/>
            <w:tcBorders>
              <w:top w:val="double" w:sz="4" w:space="0" w:color="auto"/>
              <w:bottom w:val="double" w:sz="4" w:space="0" w:color="auto"/>
              <w:right w:val="single" w:sz="4" w:space="0" w:color="auto"/>
            </w:tcBorders>
            <w:shd w:val="clear" w:color="auto" w:fill="E6E6E6"/>
            <w:vAlign w:val="center"/>
          </w:tcPr>
          <w:p w:rsidR="008E330B" w:rsidRPr="00271EBE" w:rsidRDefault="008E330B" w:rsidP="009D522A">
            <w:pPr>
              <w:jc w:val="center"/>
              <w:rPr>
                <w:rFonts w:cs="Arial"/>
                <w:bCs/>
                <w:sz w:val="24"/>
                <w:szCs w:val="24"/>
                <w:lang w:val="el-GR"/>
              </w:rPr>
            </w:pPr>
            <w:r w:rsidRPr="00271EBE">
              <w:rPr>
                <w:rFonts w:cs="Arial"/>
                <w:sz w:val="24"/>
                <w:szCs w:val="24"/>
                <w:lang w:val="el-GR"/>
              </w:rPr>
              <w:t>Ομιλία</w:t>
            </w:r>
          </w:p>
        </w:tc>
        <w:tc>
          <w:tcPr>
            <w:tcW w:w="2829" w:type="dxa"/>
            <w:tcBorders>
              <w:top w:val="double" w:sz="4" w:space="0" w:color="auto"/>
              <w:left w:val="single" w:sz="4" w:space="0" w:color="auto"/>
              <w:bottom w:val="double" w:sz="4" w:space="0" w:color="auto"/>
              <w:right w:val="double" w:sz="4" w:space="0" w:color="auto"/>
            </w:tcBorders>
            <w:shd w:val="clear" w:color="auto" w:fill="E6E6E6"/>
            <w:vAlign w:val="center"/>
          </w:tcPr>
          <w:p w:rsidR="008E330B" w:rsidRPr="00271EBE" w:rsidRDefault="008E330B" w:rsidP="009D522A">
            <w:pPr>
              <w:jc w:val="center"/>
              <w:rPr>
                <w:rFonts w:cs="Arial"/>
                <w:bCs/>
                <w:sz w:val="24"/>
                <w:szCs w:val="24"/>
                <w:lang w:val="el-GR"/>
              </w:rPr>
            </w:pPr>
            <w:r w:rsidRPr="00271EBE">
              <w:rPr>
                <w:rFonts w:cs="Arial"/>
                <w:bCs/>
                <w:sz w:val="24"/>
                <w:szCs w:val="24"/>
                <w:lang w:val="el-GR"/>
              </w:rPr>
              <w:t>Πιστοποιητικό που αποκτήθηκε (π.χ. GCE)</w:t>
            </w:r>
          </w:p>
        </w:tc>
      </w:tr>
      <w:tr w:rsidR="008E330B" w:rsidRPr="0040332B" w:rsidTr="009D522A">
        <w:trPr>
          <w:cantSplit/>
          <w:trHeight w:val="454"/>
          <w:jc w:val="center"/>
        </w:trPr>
        <w:tc>
          <w:tcPr>
            <w:tcW w:w="2707" w:type="dxa"/>
            <w:tcBorders>
              <w:top w:val="double" w:sz="4" w:space="0" w:color="auto"/>
              <w:left w:val="double" w:sz="4" w:space="0" w:color="auto"/>
            </w:tcBorders>
            <w:vAlign w:val="center"/>
          </w:tcPr>
          <w:p w:rsidR="008E330B" w:rsidRPr="00271EBE" w:rsidRDefault="008E330B" w:rsidP="009D522A">
            <w:pPr>
              <w:rPr>
                <w:rFonts w:cs="Arial"/>
                <w:sz w:val="24"/>
                <w:szCs w:val="24"/>
                <w:lang w:val="el-GR"/>
              </w:rPr>
            </w:pPr>
          </w:p>
        </w:tc>
        <w:tc>
          <w:tcPr>
            <w:tcW w:w="1260" w:type="dxa"/>
            <w:tcBorders>
              <w:top w:val="double" w:sz="4" w:space="0" w:color="auto"/>
            </w:tcBorders>
            <w:vAlign w:val="center"/>
          </w:tcPr>
          <w:p w:rsidR="008E330B" w:rsidRPr="00271EBE" w:rsidRDefault="008E330B" w:rsidP="009D522A">
            <w:pPr>
              <w:jc w:val="center"/>
              <w:rPr>
                <w:rFonts w:cs="Arial"/>
                <w:sz w:val="24"/>
                <w:szCs w:val="24"/>
                <w:lang w:val="el-GR"/>
              </w:rPr>
            </w:pPr>
          </w:p>
        </w:tc>
        <w:tc>
          <w:tcPr>
            <w:tcW w:w="1260" w:type="dxa"/>
            <w:tcBorders>
              <w:top w:val="double" w:sz="4" w:space="0" w:color="auto"/>
            </w:tcBorders>
            <w:vAlign w:val="center"/>
          </w:tcPr>
          <w:p w:rsidR="008E330B" w:rsidRPr="00271EBE" w:rsidRDefault="008E330B" w:rsidP="009D522A">
            <w:pPr>
              <w:rPr>
                <w:rFonts w:cs="Arial"/>
                <w:sz w:val="24"/>
                <w:szCs w:val="24"/>
                <w:lang w:val="el-GR"/>
              </w:rPr>
            </w:pPr>
          </w:p>
        </w:tc>
        <w:tc>
          <w:tcPr>
            <w:tcW w:w="1170" w:type="dxa"/>
            <w:tcBorders>
              <w:top w:val="double" w:sz="4" w:space="0" w:color="auto"/>
              <w:right w:val="single" w:sz="4" w:space="0" w:color="auto"/>
            </w:tcBorders>
            <w:vAlign w:val="center"/>
          </w:tcPr>
          <w:p w:rsidR="008E330B" w:rsidRPr="00271EBE" w:rsidRDefault="008E330B" w:rsidP="009D522A">
            <w:pPr>
              <w:rPr>
                <w:rFonts w:cs="Arial"/>
                <w:sz w:val="24"/>
                <w:szCs w:val="24"/>
                <w:lang w:val="el-GR"/>
              </w:rPr>
            </w:pPr>
          </w:p>
        </w:tc>
        <w:tc>
          <w:tcPr>
            <w:tcW w:w="2829" w:type="dxa"/>
            <w:tcBorders>
              <w:top w:val="double" w:sz="4" w:space="0" w:color="auto"/>
              <w:left w:val="single" w:sz="4" w:space="0" w:color="auto"/>
              <w:right w:val="double" w:sz="4" w:space="0" w:color="auto"/>
            </w:tcBorders>
            <w:vAlign w:val="center"/>
          </w:tcPr>
          <w:p w:rsidR="008E330B" w:rsidRPr="00271EBE" w:rsidRDefault="008E330B" w:rsidP="009D522A">
            <w:pPr>
              <w:rPr>
                <w:rFonts w:cs="Arial"/>
                <w:sz w:val="24"/>
                <w:szCs w:val="24"/>
                <w:lang w:val="el-GR"/>
              </w:rPr>
            </w:pPr>
          </w:p>
        </w:tc>
      </w:tr>
      <w:tr w:rsidR="008E330B" w:rsidRPr="0040332B" w:rsidTr="009D522A">
        <w:trPr>
          <w:cantSplit/>
          <w:trHeight w:val="454"/>
          <w:jc w:val="center"/>
        </w:trPr>
        <w:tc>
          <w:tcPr>
            <w:tcW w:w="2707" w:type="dxa"/>
            <w:tcBorders>
              <w:left w:val="double" w:sz="4" w:space="0" w:color="auto"/>
            </w:tcBorders>
            <w:vAlign w:val="center"/>
          </w:tcPr>
          <w:p w:rsidR="008E330B" w:rsidRPr="00271EBE" w:rsidRDefault="008E330B" w:rsidP="009D522A">
            <w:pPr>
              <w:rPr>
                <w:rFonts w:cs="Arial"/>
                <w:sz w:val="24"/>
                <w:szCs w:val="24"/>
                <w:lang w:val="el-GR"/>
              </w:rPr>
            </w:pPr>
          </w:p>
        </w:tc>
        <w:tc>
          <w:tcPr>
            <w:tcW w:w="1260" w:type="dxa"/>
            <w:vAlign w:val="center"/>
          </w:tcPr>
          <w:p w:rsidR="008E330B" w:rsidRPr="00271EBE" w:rsidRDefault="008E330B" w:rsidP="009D522A">
            <w:pPr>
              <w:rPr>
                <w:rFonts w:cs="Arial"/>
                <w:sz w:val="24"/>
                <w:szCs w:val="24"/>
                <w:lang w:val="el-GR"/>
              </w:rPr>
            </w:pPr>
          </w:p>
        </w:tc>
        <w:tc>
          <w:tcPr>
            <w:tcW w:w="1260" w:type="dxa"/>
            <w:vAlign w:val="center"/>
          </w:tcPr>
          <w:p w:rsidR="008E330B" w:rsidRPr="00271EBE" w:rsidRDefault="008E330B" w:rsidP="009D522A">
            <w:pPr>
              <w:rPr>
                <w:rFonts w:cs="Arial"/>
                <w:sz w:val="24"/>
                <w:szCs w:val="24"/>
                <w:lang w:val="el-GR"/>
              </w:rPr>
            </w:pPr>
          </w:p>
        </w:tc>
        <w:tc>
          <w:tcPr>
            <w:tcW w:w="1170" w:type="dxa"/>
            <w:tcBorders>
              <w:right w:val="single" w:sz="4" w:space="0" w:color="auto"/>
            </w:tcBorders>
            <w:vAlign w:val="center"/>
          </w:tcPr>
          <w:p w:rsidR="008E330B" w:rsidRPr="00271EBE" w:rsidRDefault="008E330B" w:rsidP="009D522A">
            <w:pPr>
              <w:rPr>
                <w:rFonts w:cs="Arial"/>
                <w:sz w:val="24"/>
                <w:szCs w:val="24"/>
                <w:lang w:val="el-GR"/>
              </w:rPr>
            </w:pPr>
          </w:p>
        </w:tc>
        <w:tc>
          <w:tcPr>
            <w:tcW w:w="2829" w:type="dxa"/>
            <w:tcBorders>
              <w:left w:val="single" w:sz="4" w:space="0" w:color="auto"/>
              <w:right w:val="double" w:sz="4" w:space="0" w:color="auto"/>
            </w:tcBorders>
            <w:vAlign w:val="center"/>
          </w:tcPr>
          <w:p w:rsidR="008E330B" w:rsidRPr="00271EBE" w:rsidRDefault="008E330B" w:rsidP="009D522A">
            <w:pPr>
              <w:rPr>
                <w:rFonts w:cs="Arial"/>
                <w:sz w:val="24"/>
                <w:szCs w:val="24"/>
                <w:lang w:val="el-GR"/>
              </w:rPr>
            </w:pPr>
          </w:p>
        </w:tc>
      </w:tr>
      <w:tr w:rsidR="008E330B" w:rsidRPr="0040332B" w:rsidTr="009D522A">
        <w:trPr>
          <w:cantSplit/>
          <w:trHeight w:val="454"/>
          <w:jc w:val="center"/>
        </w:trPr>
        <w:tc>
          <w:tcPr>
            <w:tcW w:w="2707" w:type="dxa"/>
            <w:tcBorders>
              <w:left w:val="double" w:sz="4" w:space="0" w:color="auto"/>
              <w:bottom w:val="double" w:sz="4" w:space="0" w:color="auto"/>
            </w:tcBorders>
            <w:vAlign w:val="center"/>
          </w:tcPr>
          <w:p w:rsidR="008E330B" w:rsidRPr="00271EBE" w:rsidRDefault="008E330B" w:rsidP="009D522A">
            <w:pPr>
              <w:rPr>
                <w:rFonts w:cs="Arial"/>
                <w:sz w:val="24"/>
                <w:szCs w:val="24"/>
                <w:lang w:val="el-GR"/>
              </w:rPr>
            </w:pPr>
          </w:p>
        </w:tc>
        <w:tc>
          <w:tcPr>
            <w:tcW w:w="1260" w:type="dxa"/>
            <w:tcBorders>
              <w:bottom w:val="double" w:sz="4" w:space="0" w:color="auto"/>
            </w:tcBorders>
            <w:vAlign w:val="center"/>
          </w:tcPr>
          <w:p w:rsidR="008E330B" w:rsidRPr="00271EBE" w:rsidRDefault="008E330B" w:rsidP="009D522A">
            <w:pPr>
              <w:rPr>
                <w:rFonts w:cs="Arial"/>
                <w:sz w:val="24"/>
                <w:szCs w:val="24"/>
                <w:lang w:val="el-GR"/>
              </w:rPr>
            </w:pPr>
          </w:p>
        </w:tc>
        <w:tc>
          <w:tcPr>
            <w:tcW w:w="1260" w:type="dxa"/>
            <w:tcBorders>
              <w:bottom w:val="double" w:sz="4" w:space="0" w:color="auto"/>
            </w:tcBorders>
            <w:vAlign w:val="center"/>
          </w:tcPr>
          <w:p w:rsidR="008E330B" w:rsidRPr="00271EBE" w:rsidRDefault="008E330B" w:rsidP="009D522A">
            <w:pPr>
              <w:rPr>
                <w:rFonts w:cs="Arial"/>
                <w:sz w:val="24"/>
                <w:szCs w:val="24"/>
                <w:lang w:val="el-GR"/>
              </w:rPr>
            </w:pPr>
          </w:p>
        </w:tc>
        <w:tc>
          <w:tcPr>
            <w:tcW w:w="1170" w:type="dxa"/>
            <w:tcBorders>
              <w:bottom w:val="double" w:sz="4" w:space="0" w:color="auto"/>
              <w:right w:val="single" w:sz="4" w:space="0" w:color="auto"/>
            </w:tcBorders>
            <w:vAlign w:val="center"/>
          </w:tcPr>
          <w:p w:rsidR="008E330B" w:rsidRPr="00271EBE" w:rsidRDefault="008E330B" w:rsidP="009D522A">
            <w:pPr>
              <w:rPr>
                <w:rFonts w:cs="Arial"/>
                <w:sz w:val="24"/>
                <w:szCs w:val="24"/>
                <w:lang w:val="el-GR"/>
              </w:rPr>
            </w:pPr>
          </w:p>
        </w:tc>
        <w:tc>
          <w:tcPr>
            <w:tcW w:w="2829" w:type="dxa"/>
            <w:tcBorders>
              <w:left w:val="single" w:sz="4" w:space="0" w:color="auto"/>
              <w:bottom w:val="double" w:sz="4" w:space="0" w:color="auto"/>
              <w:right w:val="double" w:sz="4" w:space="0" w:color="auto"/>
            </w:tcBorders>
            <w:vAlign w:val="center"/>
          </w:tcPr>
          <w:p w:rsidR="008E330B" w:rsidRPr="00271EBE" w:rsidRDefault="008E330B" w:rsidP="009D522A">
            <w:pPr>
              <w:rPr>
                <w:rFonts w:cs="Arial"/>
                <w:sz w:val="24"/>
                <w:szCs w:val="24"/>
                <w:lang w:val="el-GR"/>
              </w:rPr>
            </w:pPr>
          </w:p>
        </w:tc>
      </w:tr>
    </w:tbl>
    <w:p w:rsidR="007D609A" w:rsidRPr="00271EBE" w:rsidRDefault="007D609A" w:rsidP="00D86590">
      <w:pPr>
        <w:spacing w:after="120"/>
        <w:ind w:right="26"/>
        <w:rPr>
          <w:rFonts w:cs="Arial"/>
          <w:sz w:val="24"/>
          <w:szCs w:val="24"/>
          <w:lang w:val="el-GR"/>
        </w:rPr>
      </w:pPr>
    </w:p>
    <w:p w:rsidR="008E330B" w:rsidRPr="00271EBE" w:rsidRDefault="008E330B" w:rsidP="00830697">
      <w:pPr>
        <w:numPr>
          <w:ilvl w:val="0"/>
          <w:numId w:val="37"/>
        </w:numPr>
        <w:tabs>
          <w:tab w:val="num" w:pos="-2448"/>
        </w:tabs>
        <w:overflowPunct/>
        <w:autoSpaceDE/>
        <w:autoSpaceDN/>
        <w:adjustRightInd/>
        <w:spacing w:after="120" w:line="240" w:lineRule="auto"/>
        <w:ind w:left="432" w:right="26" w:hanging="792"/>
        <w:textAlignment w:val="auto"/>
        <w:rPr>
          <w:rFonts w:cs="Arial"/>
          <w:sz w:val="24"/>
          <w:szCs w:val="24"/>
          <w:lang w:val="el-GR"/>
        </w:rPr>
      </w:pPr>
      <w:r w:rsidRPr="00271EBE">
        <w:rPr>
          <w:rFonts w:cs="Arial"/>
          <w:b/>
          <w:sz w:val="24"/>
          <w:szCs w:val="24"/>
          <w:lang w:val="el-GR"/>
        </w:rPr>
        <w:t xml:space="preserve">Άλλες ικανότητες:  </w:t>
      </w:r>
      <w:r w:rsidRPr="00271EBE">
        <w:rPr>
          <w:rFonts w:cs="Arial"/>
          <w:i w:val="0"/>
          <w:sz w:val="24"/>
          <w:szCs w:val="24"/>
          <w:lang w:val="el-GR"/>
        </w:rPr>
        <w:t>(π.χ. γνώση Η/Υ κλπ.)</w:t>
      </w:r>
      <w:r w:rsidRPr="00271EBE">
        <w:rPr>
          <w:rFonts w:cs="Arial"/>
          <w:sz w:val="24"/>
          <w:szCs w:val="24"/>
          <w:lang w:val="el-GR"/>
        </w:rPr>
        <w:t xml:space="preserve"> …………………………………………</w:t>
      </w:r>
    </w:p>
    <w:p w:rsidR="008E330B" w:rsidRPr="00271EBE" w:rsidRDefault="008E330B" w:rsidP="008E330B">
      <w:pPr>
        <w:spacing w:after="120"/>
        <w:ind w:left="360" w:right="26"/>
        <w:rPr>
          <w:rFonts w:cs="Arial"/>
          <w:sz w:val="24"/>
          <w:szCs w:val="24"/>
          <w:lang w:val="el-GR"/>
        </w:rPr>
      </w:pPr>
      <w:r w:rsidRPr="00271EBE">
        <w:rPr>
          <w:rFonts w:cs="Arial"/>
          <w:sz w:val="24"/>
          <w:szCs w:val="24"/>
          <w:lang w:val="el-GR"/>
        </w:rPr>
        <w:t>……………………………………………………………………………………………</w:t>
      </w:r>
    </w:p>
    <w:p w:rsidR="008E330B" w:rsidRPr="00271EBE" w:rsidRDefault="008E330B" w:rsidP="008E330B">
      <w:pPr>
        <w:spacing w:after="120"/>
        <w:ind w:left="360" w:right="26"/>
        <w:rPr>
          <w:rFonts w:cs="Arial"/>
          <w:sz w:val="24"/>
          <w:szCs w:val="24"/>
          <w:lang w:val="el-GR"/>
        </w:rPr>
      </w:pPr>
      <w:r w:rsidRPr="00271EBE">
        <w:rPr>
          <w:rFonts w:cs="Arial"/>
          <w:sz w:val="24"/>
          <w:szCs w:val="24"/>
          <w:lang w:val="el-GR"/>
        </w:rPr>
        <w:t>……………………………………………………………………………………………</w:t>
      </w:r>
    </w:p>
    <w:p w:rsidR="0012241A" w:rsidRPr="00271EBE" w:rsidRDefault="0012241A" w:rsidP="008E330B">
      <w:pPr>
        <w:spacing w:after="120"/>
        <w:ind w:left="360" w:right="26"/>
        <w:rPr>
          <w:rFonts w:cs="Arial"/>
          <w:sz w:val="24"/>
          <w:szCs w:val="24"/>
          <w:lang w:val="el-GR"/>
        </w:rPr>
      </w:pPr>
    </w:p>
    <w:p w:rsidR="008E330B" w:rsidRPr="00271EBE" w:rsidRDefault="008E330B" w:rsidP="00830697">
      <w:pPr>
        <w:numPr>
          <w:ilvl w:val="0"/>
          <w:numId w:val="37"/>
        </w:numPr>
        <w:tabs>
          <w:tab w:val="num" w:pos="-2448"/>
        </w:tabs>
        <w:overflowPunct/>
        <w:autoSpaceDE/>
        <w:autoSpaceDN/>
        <w:adjustRightInd/>
        <w:spacing w:after="120" w:line="240" w:lineRule="auto"/>
        <w:ind w:left="432" w:right="26" w:hanging="792"/>
        <w:textAlignment w:val="auto"/>
        <w:rPr>
          <w:rFonts w:cs="Arial"/>
          <w:b/>
          <w:sz w:val="24"/>
          <w:szCs w:val="24"/>
          <w:lang w:val="el-GR"/>
        </w:rPr>
      </w:pPr>
      <w:r w:rsidRPr="00271EBE">
        <w:rPr>
          <w:rFonts w:cs="Arial"/>
          <w:b/>
          <w:sz w:val="24"/>
          <w:szCs w:val="24"/>
          <w:lang w:val="el-GR"/>
        </w:rPr>
        <w:lastRenderedPageBreak/>
        <w:t>Επαγγελματική εμπειρία:</w:t>
      </w:r>
    </w:p>
    <w:p w:rsidR="008E330B" w:rsidRPr="00271EBE" w:rsidRDefault="008E330B" w:rsidP="008E330B">
      <w:pPr>
        <w:rPr>
          <w:rFonts w:cs="Arial"/>
          <w:sz w:val="24"/>
          <w:szCs w:val="24"/>
          <w:lang w:val="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2"/>
        <w:gridCol w:w="1260"/>
        <w:gridCol w:w="1260"/>
        <w:gridCol w:w="1861"/>
        <w:gridCol w:w="2473"/>
      </w:tblGrid>
      <w:tr w:rsidR="008E330B" w:rsidRPr="00271EBE" w:rsidTr="009D522A">
        <w:trPr>
          <w:cantSplit/>
          <w:trHeight w:val="340"/>
          <w:jc w:val="center"/>
        </w:trPr>
        <w:tc>
          <w:tcPr>
            <w:tcW w:w="2502" w:type="dxa"/>
            <w:vMerge w:val="restart"/>
            <w:tcBorders>
              <w:top w:val="double" w:sz="4" w:space="0" w:color="auto"/>
              <w:left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Επιχείρηση / Οργανισμός</w:t>
            </w:r>
          </w:p>
        </w:tc>
        <w:tc>
          <w:tcPr>
            <w:tcW w:w="2520" w:type="dxa"/>
            <w:gridSpan w:val="2"/>
            <w:tcBorders>
              <w:top w:val="double" w:sz="4" w:space="0" w:color="auto"/>
              <w:bottom w:val="sing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Περίοδος</w:t>
            </w:r>
          </w:p>
        </w:tc>
        <w:tc>
          <w:tcPr>
            <w:tcW w:w="1861" w:type="dxa"/>
            <w:vMerge w:val="restart"/>
            <w:tcBorders>
              <w:top w:val="double" w:sz="4" w:space="0" w:color="auto"/>
              <w:right w:val="sing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Θέση</w:t>
            </w:r>
          </w:p>
        </w:tc>
        <w:tc>
          <w:tcPr>
            <w:tcW w:w="2473" w:type="dxa"/>
            <w:vMerge w:val="restart"/>
            <w:tcBorders>
              <w:top w:val="double" w:sz="4" w:space="0" w:color="auto"/>
              <w:left w:val="single" w:sz="4" w:space="0" w:color="auto"/>
              <w:right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Περιγραφή Καθηκόντων *</w:t>
            </w:r>
          </w:p>
        </w:tc>
      </w:tr>
      <w:tr w:rsidR="008E330B" w:rsidRPr="00271EBE" w:rsidTr="009D522A">
        <w:trPr>
          <w:cantSplit/>
          <w:trHeight w:val="340"/>
          <w:jc w:val="center"/>
        </w:trPr>
        <w:tc>
          <w:tcPr>
            <w:tcW w:w="2502" w:type="dxa"/>
            <w:vMerge/>
            <w:tcBorders>
              <w:left w:val="double" w:sz="4" w:space="0" w:color="auto"/>
              <w:bottom w:val="double" w:sz="4" w:space="0" w:color="auto"/>
            </w:tcBorders>
            <w:shd w:val="clear" w:color="auto" w:fill="E6E6E6"/>
            <w:vAlign w:val="center"/>
          </w:tcPr>
          <w:p w:rsidR="008E330B" w:rsidRPr="00271EBE" w:rsidRDefault="008E330B" w:rsidP="009D522A">
            <w:pPr>
              <w:jc w:val="center"/>
              <w:rPr>
                <w:rFonts w:cs="Arial"/>
                <w:bCs/>
                <w:sz w:val="24"/>
                <w:szCs w:val="24"/>
                <w:lang w:val="el-GR"/>
              </w:rPr>
            </w:pPr>
          </w:p>
        </w:tc>
        <w:tc>
          <w:tcPr>
            <w:tcW w:w="1260" w:type="dxa"/>
            <w:tcBorders>
              <w:top w:val="single" w:sz="4" w:space="0" w:color="auto"/>
              <w:bottom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Από</w:t>
            </w:r>
          </w:p>
          <w:p w:rsidR="008E330B" w:rsidRPr="00271EBE" w:rsidRDefault="008E330B" w:rsidP="009D522A">
            <w:pPr>
              <w:jc w:val="center"/>
              <w:rPr>
                <w:rFonts w:cs="Arial"/>
                <w:b/>
                <w:sz w:val="24"/>
                <w:szCs w:val="24"/>
                <w:lang w:val="el-GR"/>
              </w:rPr>
            </w:pPr>
            <w:r w:rsidRPr="00271EBE">
              <w:rPr>
                <w:rFonts w:cs="Arial"/>
                <w:b/>
                <w:sz w:val="24"/>
                <w:szCs w:val="24"/>
                <w:lang w:val="el-GR"/>
              </w:rPr>
              <w:t>(Μήνας/Έτος)</w:t>
            </w:r>
          </w:p>
        </w:tc>
        <w:tc>
          <w:tcPr>
            <w:tcW w:w="1260" w:type="dxa"/>
            <w:tcBorders>
              <w:top w:val="single" w:sz="4" w:space="0" w:color="auto"/>
              <w:bottom w:val="double" w:sz="4" w:space="0" w:color="auto"/>
            </w:tcBorders>
            <w:shd w:val="clear" w:color="auto" w:fill="E6E6E6"/>
            <w:vAlign w:val="center"/>
          </w:tcPr>
          <w:p w:rsidR="008E330B" w:rsidRPr="00271EBE" w:rsidRDefault="008E330B" w:rsidP="009D522A">
            <w:pPr>
              <w:jc w:val="center"/>
              <w:rPr>
                <w:rFonts w:cs="Arial"/>
                <w:b/>
                <w:sz w:val="24"/>
                <w:szCs w:val="24"/>
                <w:lang w:val="el-GR"/>
              </w:rPr>
            </w:pPr>
            <w:r w:rsidRPr="00271EBE">
              <w:rPr>
                <w:rFonts w:cs="Arial"/>
                <w:b/>
                <w:sz w:val="24"/>
                <w:szCs w:val="24"/>
                <w:lang w:val="el-GR"/>
              </w:rPr>
              <w:t>Μέχρι</w:t>
            </w:r>
          </w:p>
          <w:p w:rsidR="008E330B" w:rsidRPr="00271EBE" w:rsidRDefault="008E330B" w:rsidP="009D522A">
            <w:pPr>
              <w:jc w:val="center"/>
              <w:rPr>
                <w:rFonts w:cs="Arial"/>
                <w:b/>
                <w:sz w:val="24"/>
                <w:szCs w:val="24"/>
                <w:lang w:val="el-GR"/>
              </w:rPr>
            </w:pPr>
            <w:r w:rsidRPr="00271EBE">
              <w:rPr>
                <w:rFonts w:cs="Arial"/>
                <w:b/>
                <w:sz w:val="24"/>
                <w:szCs w:val="24"/>
                <w:lang w:val="el-GR"/>
              </w:rPr>
              <w:t>(Μήνας/Έτος)</w:t>
            </w:r>
          </w:p>
        </w:tc>
        <w:tc>
          <w:tcPr>
            <w:tcW w:w="1861" w:type="dxa"/>
            <w:vMerge/>
            <w:tcBorders>
              <w:bottom w:val="double" w:sz="4" w:space="0" w:color="auto"/>
              <w:right w:val="single" w:sz="4" w:space="0" w:color="auto"/>
            </w:tcBorders>
            <w:shd w:val="clear" w:color="auto" w:fill="E6E6E6"/>
            <w:vAlign w:val="center"/>
          </w:tcPr>
          <w:p w:rsidR="008E330B" w:rsidRPr="00271EBE" w:rsidRDefault="008E330B" w:rsidP="009D522A">
            <w:pPr>
              <w:jc w:val="center"/>
              <w:rPr>
                <w:rFonts w:cs="Arial"/>
                <w:bCs/>
                <w:sz w:val="24"/>
                <w:szCs w:val="24"/>
                <w:lang w:val="el-GR"/>
              </w:rPr>
            </w:pPr>
          </w:p>
        </w:tc>
        <w:tc>
          <w:tcPr>
            <w:tcW w:w="2473" w:type="dxa"/>
            <w:vMerge/>
            <w:tcBorders>
              <w:left w:val="single" w:sz="4" w:space="0" w:color="auto"/>
              <w:bottom w:val="double" w:sz="4" w:space="0" w:color="auto"/>
              <w:right w:val="double" w:sz="4" w:space="0" w:color="auto"/>
            </w:tcBorders>
            <w:shd w:val="clear" w:color="auto" w:fill="E6E6E6"/>
            <w:vAlign w:val="center"/>
          </w:tcPr>
          <w:p w:rsidR="008E330B" w:rsidRPr="00271EBE" w:rsidRDefault="008E330B" w:rsidP="009D522A">
            <w:pPr>
              <w:jc w:val="center"/>
              <w:rPr>
                <w:rFonts w:cs="Arial"/>
                <w:bCs/>
                <w:sz w:val="24"/>
                <w:szCs w:val="24"/>
                <w:lang w:val="el-GR"/>
              </w:rPr>
            </w:pPr>
          </w:p>
        </w:tc>
      </w:tr>
      <w:tr w:rsidR="008E330B" w:rsidRPr="00271EBE" w:rsidTr="009D522A">
        <w:trPr>
          <w:trHeight w:val="454"/>
          <w:jc w:val="center"/>
        </w:trPr>
        <w:tc>
          <w:tcPr>
            <w:tcW w:w="2502" w:type="dxa"/>
            <w:tcBorders>
              <w:top w:val="double" w:sz="4" w:space="0" w:color="auto"/>
              <w:left w:val="double" w:sz="4" w:space="0" w:color="auto"/>
            </w:tcBorders>
          </w:tcPr>
          <w:p w:rsidR="008E330B" w:rsidRPr="00271EBE" w:rsidRDefault="008E330B" w:rsidP="009D522A">
            <w:pPr>
              <w:jc w:val="center"/>
              <w:rPr>
                <w:rFonts w:cs="Arial"/>
                <w:sz w:val="24"/>
                <w:szCs w:val="24"/>
                <w:lang w:val="el-GR"/>
              </w:rPr>
            </w:pPr>
          </w:p>
        </w:tc>
        <w:tc>
          <w:tcPr>
            <w:tcW w:w="1260" w:type="dxa"/>
            <w:tcBorders>
              <w:top w:val="double" w:sz="4" w:space="0" w:color="auto"/>
            </w:tcBorders>
          </w:tcPr>
          <w:p w:rsidR="008E330B" w:rsidRPr="00271EBE" w:rsidRDefault="008E330B" w:rsidP="009D522A">
            <w:pPr>
              <w:jc w:val="center"/>
              <w:rPr>
                <w:rFonts w:cs="Arial"/>
                <w:sz w:val="24"/>
                <w:szCs w:val="24"/>
                <w:lang w:val="el-GR"/>
              </w:rPr>
            </w:pPr>
          </w:p>
        </w:tc>
        <w:tc>
          <w:tcPr>
            <w:tcW w:w="1260" w:type="dxa"/>
            <w:tcBorders>
              <w:top w:val="double" w:sz="4" w:space="0" w:color="auto"/>
            </w:tcBorders>
          </w:tcPr>
          <w:p w:rsidR="008E330B" w:rsidRPr="00271EBE" w:rsidRDefault="008E330B" w:rsidP="009D522A">
            <w:pPr>
              <w:jc w:val="center"/>
              <w:rPr>
                <w:rFonts w:cs="Arial"/>
                <w:sz w:val="24"/>
                <w:szCs w:val="24"/>
                <w:lang w:val="el-GR"/>
              </w:rPr>
            </w:pPr>
          </w:p>
        </w:tc>
        <w:tc>
          <w:tcPr>
            <w:tcW w:w="1861" w:type="dxa"/>
            <w:tcBorders>
              <w:top w:val="double" w:sz="4" w:space="0" w:color="auto"/>
              <w:right w:val="single" w:sz="4" w:space="0" w:color="auto"/>
            </w:tcBorders>
          </w:tcPr>
          <w:p w:rsidR="008E330B" w:rsidRPr="00271EBE" w:rsidRDefault="008E330B" w:rsidP="009D522A">
            <w:pPr>
              <w:jc w:val="center"/>
              <w:rPr>
                <w:rFonts w:cs="Arial"/>
                <w:sz w:val="24"/>
                <w:szCs w:val="24"/>
                <w:lang w:val="el-GR"/>
              </w:rPr>
            </w:pPr>
          </w:p>
        </w:tc>
        <w:tc>
          <w:tcPr>
            <w:tcW w:w="2473" w:type="dxa"/>
            <w:tcBorders>
              <w:top w:val="double" w:sz="4" w:space="0" w:color="auto"/>
              <w:left w:val="single" w:sz="4" w:space="0" w:color="auto"/>
              <w:right w:val="double" w:sz="4" w:space="0" w:color="auto"/>
            </w:tcBorders>
          </w:tcPr>
          <w:p w:rsidR="008E330B" w:rsidRPr="00271EBE" w:rsidRDefault="008E330B" w:rsidP="009D522A">
            <w:pPr>
              <w:jc w:val="center"/>
              <w:rPr>
                <w:rFonts w:cs="Arial"/>
                <w:sz w:val="24"/>
                <w:szCs w:val="24"/>
                <w:lang w:val="el-GR"/>
              </w:rPr>
            </w:pPr>
          </w:p>
        </w:tc>
      </w:tr>
      <w:tr w:rsidR="008E330B" w:rsidRPr="00271EBE" w:rsidTr="009D522A">
        <w:trPr>
          <w:trHeight w:val="454"/>
          <w:jc w:val="center"/>
        </w:trPr>
        <w:tc>
          <w:tcPr>
            <w:tcW w:w="2502" w:type="dxa"/>
            <w:tcBorders>
              <w:left w:val="double" w:sz="4" w:space="0" w:color="auto"/>
            </w:tcBorders>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861" w:type="dxa"/>
            <w:tcBorders>
              <w:right w:val="single" w:sz="4" w:space="0" w:color="auto"/>
            </w:tcBorders>
          </w:tcPr>
          <w:p w:rsidR="008E330B" w:rsidRPr="00271EBE" w:rsidRDefault="008E330B" w:rsidP="009D522A">
            <w:pPr>
              <w:jc w:val="center"/>
              <w:rPr>
                <w:rFonts w:cs="Arial"/>
                <w:sz w:val="24"/>
                <w:szCs w:val="24"/>
                <w:lang w:val="el-GR"/>
              </w:rPr>
            </w:pPr>
          </w:p>
        </w:tc>
        <w:tc>
          <w:tcPr>
            <w:tcW w:w="2473" w:type="dxa"/>
            <w:tcBorders>
              <w:left w:val="single" w:sz="4" w:space="0" w:color="auto"/>
              <w:right w:val="double" w:sz="4" w:space="0" w:color="auto"/>
            </w:tcBorders>
          </w:tcPr>
          <w:p w:rsidR="008E330B" w:rsidRPr="00271EBE" w:rsidRDefault="008E330B" w:rsidP="009D522A">
            <w:pPr>
              <w:jc w:val="center"/>
              <w:rPr>
                <w:rFonts w:cs="Arial"/>
                <w:sz w:val="24"/>
                <w:szCs w:val="24"/>
                <w:lang w:val="el-GR"/>
              </w:rPr>
            </w:pPr>
          </w:p>
        </w:tc>
      </w:tr>
      <w:tr w:rsidR="008E330B" w:rsidRPr="00271EBE" w:rsidTr="009D522A">
        <w:trPr>
          <w:trHeight w:val="454"/>
          <w:jc w:val="center"/>
        </w:trPr>
        <w:tc>
          <w:tcPr>
            <w:tcW w:w="2502" w:type="dxa"/>
            <w:tcBorders>
              <w:left w:val="double" w:sz="4" w:space="0" w:color="auto"/>
            </w:tcBorders>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861" w:type="dxa"/>
            <w:tcBorders>
              <w:right w:val="single" w:sz="4" w:space="0" w:color="auto"/>
            </w:tcBorders>
          </w:tcPr>
          <w:p w:rsidR="008E330B" w:rsidRPr="00271EBE" w:rsidRDefault="008E330B" w:rsidP="009D522A">
            <w:pPr>
              <w:jc w:val="center"/>
              <w:rPr>
                <w:rFonts w:cs="Arial"/>
                <w:sz w:val="24"/>
                <w:szCs w:val="24"/>
                <w:lang w:val="el-GR"/>
              </w:rPr>
            </w:pPr>
          </w:p>
        </w:tc>
        <w:tc>
          <w:tcPr>
            <w:tcW w:w="2473" w:type="dxa"/>
            <w:tcBorders>
              <w:left w:val="single" w:sz="4" w:space="0" w:color="auto"/>
              <w:right w:val="double" w:sz="4" w:space="0" w:color="auto"/>
            </w:tcBorders>
          </w:tcPr>
          <w:p w:rsidR="008E330B" w:rsidRPr="00271EBE" w:rsidRDefault="008E330B" w:rsidP="009D522A">
            <w:pPr>
              <w:jc w:val="center"/>
              <w:rPr>
                <w:rFonts w:cs="Arial"/>
                <w:sz w:val="24"/>
                <w:szCs w:val="24"/>
                <w:lang w:val="el-GR"/>
              </w:rPr>
            </w:pPr>
          </w:p>
        </w:tc>
      </w:tr>
      <w:tr w:rsidR="008E330B" w:rsidRPr="00271EBE" w:rsidTr="009D522A">
        <w:trPr>
          <w:trHeight w:val="454"/>
          <w:jc w:val="center"/>
        </w:trPr>
        <w:tc>
          <w:tcPr>
            <w:tcW w:w="2502" w:type="dxa"/>
            <w:tcBorders>
              <w:left w:val="double" w:sz="4" w:space="0" w:color="auto"/>
            </w:tcBorders>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861" w:type="dxa"/>
            <w:tcBorders>
              <w:right w:val="single" w:sz="4" w:space="0" w:color="auto"/>
            </w:tcBorders>
          </w:tcPr>
          <w:p w:rsidR="008E330B" w:rsidRPr="00271EBE" w:rsidRDefault="008E330B" w:rsidP="009D522A">
            <w:pPr>
              <w:jc w:val="center"/>
              <w:rPr>
                <w:rFonts w:cs="Arial"/>
                <w:sz w:val="24"/>
                <w:szCs w:val="24"/>
                <w:lang w:val="el-GR"/>
              </w:rPr>
            </w:pPr>
          </w:p>
        </w:tc>
        <w:tc>
          <w:tcPr>
            <w:tcW w:w="2473" w:type="dxa"/>
            <w:tcBorders>
              <w:left w:val="single" w:sz="4" w:space="0" w:color="auto"/>
              <w:right w:val="double" w:sz="4" w:space="0" w:color="auto"/>
            </w:tcBorders>
          </w:tcPr>
          <w:p w:rsidR="008E330B" w:rsidRPr="00271EBE" w:rsidRDefault="008E330B" w:rsidP="009D522A">
            <w:pPr>
              <w:jc w:val="center"/>
              <w:rPr>
                <w:rFonts w:cs="Arial"/>
                <w:sz w:val="24"/>
                <w:szCs w:val="24"/>
                <w:lang w:val="el-GR"/>
              </w:rPr>
            </w:pPr>
          </w:p>
        </w:tc>
      </w:tr>
      <w:tr w:rsidR="008E330B" w:rsidRPr="00271EBE" w:rsidTr="009D522A">
        <w:trPr>
          <w:trHeight w:val="454"/>
          <w:jc w:val="center"/>
        </w:trPr>
        <w:tc>
          <w:tcPr>
            <w:tcW w:w="2502" w:type="dxa"/>
            <w:tcBorders>
              <w:left w:val="double" w:sz="4" w:space="0" w:color="auto"/>
            </w:tcBorders>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260" w:type="dxa"/>
          </w:tcPr>
          <w:p w:rsidR="008E330B" w:rsidRPr="00271EBE" w:rsidRDefault="008E330B" w:rsidP="009D522A">
            <w:pPr>
              <w:jc w:val="center"/>
              <w:rPr>
                <w:rFonts w:cs="Arial"/>
                <w:sz w:val="24"/>
                <w:szCs w:val="24"/>
                <w:lang w:val="el-GR"/>
              </w:rPr>
            </w:pPr>
          </w:p>
        </w:tc>
        <w:tc>
          <w:tcPr>
            <w:tcW w:w="1861" w:type="dxa"/>
            <w:tcBorders>
              <w:right w:val="single" w:sz="4" w:space="0" w:color="auto"/>
            </w:tcBorders>
          </w:tcPr>
          <w:p w:rsidR="008E330B" w:rsidRPr="00271EBE" w:rsidRDefault="008E330B" w:rsidP="009D522A">
            <w:pPr>
              <w:jc w:val="center"/>
              <w:rPr>
                <w:rFonts w:cs="Arial"/>
                <w:sz w:val="24"/>
                <w:szCs w:val="24"/>
                <w:lang w:val="el-GR"/>
              </w:rPr>
            </w:pPr>
          </w:p>
        </w:tc>
        <w:tc>
          <w:tcPr>
            <w:tcW w:w="2473" w:type="dxa"/>
            <w:tcBorders>
              <w:left w:val="single" w:sz="4" w:space="0" w:color="auto"/>
              <w:right w:val="double" w:sz="4" w:space="0" w:color="auto"/>
            </w:tcBorders>
          </w:tcPr>
          <w:p w:rsidR="008E330B" w:rsidRPr="00271EBE" w:rsidRDefault="008E330B" w:rsidP="009D522A">
            <w:pPr>
              <w:jc w:val="center"/>
              <w:rPr>
                <w:rFonts w:cs="Arial"/>
                <w:sz w:val="24"/>
                <w:szCs w:val="24"/>
                <w:lang w:val="el-GR"/>
              </w:rPr>
            </w:pPr>
          </w:p>
        </w:tc>
      </w:tr>
      <w:tr w:rsidR="008E330B" w:rsidRPr="00271EBE" w:rsidTr="009D522A">
        <w:trPr>
          <w:trHeight w:val="454"/>
          <w:jc w:val="center"/>
        </w:trPr>
        <w:tc>
          <w:tcPr>
            <w:tcW w:w="2502" w:type="dxa"/>
            <w:tcBorders>
              <w:left w:val="double" w:sz="4" w:space="0" w:color="auto"/>
              <w:bottom w:val="double" w:sz="4" w:space="0" w:color="auto"/>
            </w:tcBorders>
          </w:tcPr>
          <w:p w:rsidR="008E330B" w:rsidRPr="00271EBE" w:rsidRDefault="008E330B" w:rsidP="009D522A">
            <w:pPr>
              <w:jc w:val="center"/>
              <w:rPr>
                <w:rFonts w:cs="Arial"/>
                <w:sz w:val="24"/>
                <w:szCs w:val="24"/>
                <w:lang w:val="el-GR"/>
              </w:rPr>
            </w:pPr>
          </w:p>
        </w:tc>
        <w:tc>
          <w:tcPr>
            <w:tcW w:w="1260" w:type="dxa"/>
            <w:tcBorders>
              <w:bottom w:val="double" w:sz="4" w:space="0" w:color="auto"/>
            </w:tcBorders>
          </w:tcPr>
          <w:p w:rsidR="008E330B" w:rsidRPr="00271EBE" w:rsidRDefault="008E330B" w:rsidP="009D522A">
            <w:pPr>
              <w:jc w:val="center"/>
              <w:rPr>
                <w:rFonts w:cs="Arial"/>
                <w:sz w:val="24"/>
                <w:szCs w:val="24"/>
                <w:lang w:val="el-GR"/>
              </w:rPr>
            </w:pPr>
          </w:p>
        </w:tc>
        <w:tc>
          <w:tcPr>
            <w:tcW w:w="1260" w:type="dxa"/>
            <w:tcBorders>
              <w:bottom w:val="double" w:sz="4" w:space="0" w:color="auto"/>
            </w:tcBorders>
          </w:tcPr>
          <w:p w:rsidR="008E330B" w:rsidRPr="00271EBE" w:rsidRDefault="008E330B" w:rsidP="009D522A">
            <w:pPr>
              <w:jc w:val="center"/>
              <w:rPr>
                <w:rFonts w:cs="Arial"/>
                <w:sz w:val="24"/>
                <w:szCs w:val="24"/>
                <w:lang w:val="el-GR"/>
              </w:rPr>
            </w:pPr>
          </w:p>
        </w:tc>
        <w:tc>
          <w:tcPr>
            <w:tcW w:w="1861" w:type="dxa"/>
            <w:tcBorders>
              <w:bottom w:val="double" w:sz="4" w:space="0" w:color="auto"/>
              <w:right w:val="single" w:sz="4" w:space="0" w:color="auto"/>
            </w:tcBorders>
          </w:tcPr>
          <w:p w:rsidR="008E330B" w:rsidRPr="00271EBE" w:rsidRDefault="008E330B" w:rsidP="009D522A">
            <w:pPr>
              <w:jc w:val="center"/>
              <w:rPr>
                <w:rFonts w:cs="Arial"/>
                <w:sz w:val="24"/>
                <w:szCs w:val="24"/>
                <w:lang w:val="el-GR"/>
              </w:rPr>
            </w:pPr>
          </w:p>
        </w:tc>
        <w:tc>
          <w:tcPr>
            <w:tcW w:w="2473" w:type="dxa"/>
            <w:tcBorders>
              <w:left w:val="single" w:sz="4" w:space="0" w:color="auto"/>
              <w:bottom w:val="double" w:sz="4" w:space="0" w:color="auto"/>
              <w:right w:val="double" w:sz="4" w:space="0" w:color="auto"/>
            </w:tcBorders>
          </w:tcPr>
          <w:p w:rsidR="008E330B" w:rsidRPr="00271EBE" w:rsidRDefault="008E330B" w:rsidP="009D522A">
            <w:pPr>
              <w:jc w:val="center"/>
              <w:rPr>
                <w:rFonts w:cs="Arial"/>
                <w:sz w:val="24"/>
                <w:szCs w:val="24"/>
                <w:lang w:val="el-GR"/>
              </w:rPr>
            </w:pPr>
          </w:p>
        </w:tc>
      </w:tr>
    </w:tbl>
    <w:p w:rsidR="008E330B" w:rsidRPr="00271EBE" w:rsidRDefault="008E330B" w:rsidP="008E330B">
      <w:pPr>
        <w:pStyle w:val="NUMBodyText4"/>
        <w:spacing w:before="40"/>
        <w:ind w:left="-360" w:right="-514" w:hanging="180"/>
        <w:jc w:val="both"/>
        <w:rPr>
          <w:rFonts w:ascii="Arial" w:hAnsi="Arial" w:cs="Arial"/>
          <w:i/>
          <w:sz w:val="24"/>
          <w:szCs w:val="24"/>
          <w:lang w:val="el-GR"/>
        </w:rPr>
      </w:pPr>
    </w:p>
    <w:p w:rsidR="008E330B" w:rsidRPr="00271EBE" w:rsidRDefault="008E330B" w:rsidP="008E330B">
      <w:pPr>
        <w:pStyle w:val="NUMBodyText4"/>
        <w:spacing w:before="40"/>
        <w:ind w:left="-360" w:right="-514" w:hanging="180"/>
        <w:jc w:val="both"/>
        <w:rPr>
          <w:rFonts w:ascii="Arial" w:hAnsi="Arial" w:cs="Arial"/>
          <w:i/>
          <w:sz w:val="24"/>
          <w:szCs w:val="24"/>
          <w:lang w:val="el-GR"/>
        </w:rPr>
      </w:pPr>
      <w:r w:rsidRPr="00271EBE">
        <w:rPr>
          <w:rFonts w:ascii="Arial" w:hAnsi="Arial" w:cs="Arial"/>
          <w:i/>
          <w:sz w:val="24"/>
          <w:szCs w:val="24"/>
          <w:lang w:val="el-GR"/>
        </w:rPr>
        <w:t>*</w:t>
      </w:r>
      <w:r w:rsidRPr="00271EBE">
        <w:rPr>
          <w:rFonts w:ascii="Arial" w:hAnsi="Arial" w:cs="Arial"/>
          <w:i/>
          <w:sz w:val="24"/>
          <w:szCs w:val="24"/>
          <w:lang w:val="el-GR"/>
        </w:rPr>
        <w:tab/>
        <w:t>Να δοθεί αναλυτική περιγραφή των καθηκόντων κατά τρόπο που να φαίνεται η συνάφεια με τις ζητούμενες υπηρεσίες, ο βαθμός εμπλοκής και ευθύνης.</w:t>
      </w:r>
    </w:p>
    <w:p w:rsidR="008E330B" w:rsidRPr="00271EBE" w:rsidRDefault="008E330B" w:rsidP="00D86590">
      <w:pPr>
        <w:pStyle w:val="NUMBodyText4"/>
        <w:spacing w:before="40"/>
        <w:ind w:right="-514"/>
        <w:jc w:val="both"/>
        <w:rPr>
          <w:rFonts w:ascii="Arial" w:hAnsi="Arial" w:cs="Arial"/>
          <w:i/>
          <w:sz w:val="24"/>
          <w:szCs w:val="24"/>
          <w:lang w:val="el-GR"/>
        </w:rPr>
      </w:pPr>
    </w:p>
    <w:p w:rsidR="008E330B" w:rsidRPr="00271EBE" w:rsidRDefault="008E330B" w:rsidP="00830697">
      <w:pPr>
        <w:numPr>
          <w:ilvl w:val="0"/>
          <w:numId w:val="37"/>
        </w:numPr>
        <w:tabs>
          <w:tab w:val="num" w:pos="-2448"/>
        </w:tabs>
        <w:overflowPunct/>
        <w:autoSpaceDE/>
        <w:autoSpaceDN/>
        <w:adjustRightInd/>
        <w:spacing w:after="120" w:line="240" w:lineRule="auto"/>
        <w:ind w:left="432" w:right="26" w:hanging="792"/>
        <w:textAlignment w:val="auto"/>
        <w:rPr>
          <w:rFonts w:cs="Arial"/>
          <w:sz w:val="24"/>
          <w:szCs w:val="24"/>
          <w:lang w:val="el-GR"/>
        </w:rPr>
      </w:pPr>
      <w:r w:rsidRPr="00271EBE">
        <w:rPr>
          <w:rFonts w:cs="Arial"/>
          <w:b/>
          <w:sz w:val="24"/>
          <w:szCs w:val="24"/>
          <w:lang w:val="el-GR"/>
        </w:rPr>
        <w:t>Άλλα σχετικά στοιχεία / πληροφορίες:</w:t>
      </w:r>
    </w:p>
    <w:p w:rsidR="007D609A" w:rsidRPr="00271EBE" w:rsidRDefault="007D609A" w:rsidP="007D609A">
      <w:pPr>
        <w:overflowPunct/>
        <w:autoSpaceDE/>
        <w:autoSpaceDN/>
        <w:adjustRightInd/>
        <w:spacing w:after="120" w:line="240" w:lineRule="auto"/>
        <w:ind w:left="-360" w:right="26"/>
        <w:textAlignment w:val="auto"/>
        <w:rPr>
          <w:rFonts w:cs="Arial"/>
          <w:i w:val="0"/>
          <w:sz w:val="24"/>
          <w:szCs w:val="24"/>
          <w:lang w:val="el-GR"/>
        </w:rPr>
      </w:pPr>
      <w:r w:rsidRPr="00271EBE">
        <w:rPr>
          <w:rFonts w:cs="Arial"/>
          <w:i w:val="0"/>
          <w:sz w:val="24"/>
          <w:szCs w:val="24"/>
          <w:lang w:val="el-GR"/>
        </w:rPr>
        <w:t>.........................................................................................................................................................................................................................................................................................................................................................................................................................................................................................................................................................................................................................................</w:t>
      </w:r>
    </w:p>
    <w:p w:rsidR="008E330B" w:rsidRPr="00271EBE" w:rsidRDefault="007D609A" w:rsidP="008E330B">
      <w:pPr>
        <w:spacing w:after="120"/>
        <w:ind w:left="-540" w:right="26"/>
        <w:rPr>
          <w:rFonts w:cs="Arial"/>
          <w:b/>
          <w:bCs/>
          <w:i w:val="0"/>
          <w:sz w:val="24"/>
          <w:szCs w:val="24"/>
          <w:lang w:val="el-GR"/>
        </w:rPr>
      </w:pPr>
      <w:r w:rsidRPr="00271EBE">
        <w:rPr>
          <w:rFonts w:cs="Arial"/>
          <w:b/>
          <w:bCs/>
          <w:i w:val="0"/>
          <w:sz w:val="24"/>
          <w:szCs w:val="24"/>
          <w:lang w:val="el-GR"/>
        </w:rPr>
        <w:t>Υπογραφή                                                                                                      Ημερομηνία</w:t>
      </w:r>
    </w:p>
    <w:p w:rsidR="007D609A" w:rsidRPr="00271EBE" w:rsidRDefault="007D609A" w:rsidP="00D86590">
      <w:pPr>
        <w:spacing w:after="120"/>
        <w:ind w:left="-540" w:right="26"/>
        <w:rPr>
          <w:rFonts w:cs="Arial"/>
          <w:bCs/>
          <w:i w:val="0"/>
          <w:sz w:val="24"/>
          <w:szCs w:val="24"/>
          <w:lang w:val="el-GR"/>
        </w:rPr>
      </w:pPr>
      <w:r w:rsidRPr="00271EBE">
        <w:rPr>
          <w:rFonts w:cs="Arial"/>
          <w:bCs/>
          <w:i w:val="0"/>
          <w:sz w:val="24"/>
          <w:szCs w:val="24"/>
          <w:lang w:val="el-GR"/>
        </w:rPr>
        <w:t>…………………………………                                                                         ……………………………</w:t>
      </w:r>
    </w:p>
    <w:p w:rsidR="007D609A" w:rsidRPr="00271EBE" w:rsidRDefault="008E330B" w:rsidP="007D609A">
      <w:pPr>
        <w:spacing w:after="120"/>
        <w:ind w:left="-540" w:right="26"/>
        <w:rPr>
          <w:rFonts w:cs="Arial"/>
          <w:sz w:val="24"/>
          <w:szCs w:val="24"/>
          <w:lang w:val="el-GR"/>
        </w:rPr>
      </w:pPr>
      <w:r w:rsidRPr="00271EBE">
        <w:rPr>
          <w:rFonts w:cs="Arial"/>
          <w:b/>
          <w:bCs/>
          <w:sz w:val="24"/>
          <w:szCs w:val="24"/>
          <w:u w:val="single"/>
          <w:lang w:val="el-GR"/>
        </w:rPr>
        <w:t>Σημείωση 1:</w:t>
      </w:r>
      <w:r w:rsidRPr="00271EBE">
        <w:rPr>
          <w:rFonts w:cs="Arial"/>
          <w:sz w:val="24"/>
          <w:szCs w:val="24"/>
          <w:lang w:val="el-GR"/>
        </w:rPr>
        <w:t xml:space="preserve"> Η Αναθέτουσα Αρχή διατηρεί το δικαίωμα σε οποιοδήποτε στάδιο της διαδικασίας να ελέγξει την ορθότητα των στοιχείων του Βιογραφικού Σημειώματος. Προς το σκοπό αυτό, ο Προσφέρων οφείλει, εάν του ζητηθεί, να υποβάλει τα κατά περίπτωση απαιτούμενα στοιχεία τεκμηρίωσης.</w:t>
      </w:r>
    </w:p>
    <w:p w:rsidR="008E330B" w:rsidRPr="00271EBE" w:rsidRDefault="008E330B" w:rsidP="007D609A">
      <w:pPr>
        <w:spacing w:after="120"/>
        <w:ind w:left="-540" w:right="26"/>
        <w:rPr>
          <w:rFonts w:cs="Arial"/>
          <w:sz w:val="24"/>
          <w:szCs w:val="24"/>
          <w:lang w:val="el-GR"/>
        </w:rPr>
      </w:pPr>
      <w:r w:rsidRPr="00271EBE">
        <w:rPr>
          <w:rFonts w:cs="Arial"/>
          <w:b/>
          <w:sz w:val="24"/>
          <w:szCs w:val="24"/>
          <w:u w:val="single"/>
          <w:lang w:val="el-GR"/>
        </w:rPr>
        <w:t>Σημείωση 2:</w:t>
      </w:r>
      <w:r w:rsidRPr="00271EBE">
        <w:rPr>
          <w:rFonts w:cs="Arial"/>
          <w:sz w:val="24"/>
          <w:szCs w:val="24"/>
          <w:lang w:val="el-GR"/>
        </w:rPr>
        <w:t xml:space="preserve"> Η Αναθέτουσα Αρχή, μετά την κατακύρωση του Διαγωνισμού και πριν την υπογραφή της Σύμβασης, θα ζητήσει από τον Ανάδοχο να προσκομίσει και τα </w:t>
      </w:r>
      <w:r w:rsidRPr="00271EBE">
        <w:rPr>
          <w:rFonts w:cs="Arial"/>
          <w:b/>
          <w:sz w:val="24"/>
          <w:szCs w:val="24"/>
          <w:lang w:val="el-GR"/>
        </w:rPr>
        <w:t>ΠΡΩΤΟΤΥΠΑ</w:t>
      </w:r>
      <w:r w:rsidRPr="00271EBE">
        <w:rPr>
          <w:rFonts w:cs="Arial"/>
          <w:sz w:val="24"/>
          <w:szCs w:val="24"/>
          <w:lang w:val="el-GR"/>
        </w:rPr>
        <w:t xml:space="preserve"> δικαιολογητικά, για σκοπούς επαλήθευσης της εγκυρότητάς τους. </w:t>
      </w:r>
    </w:p>
    <w:p w:rsidR="00E42A02" w:rsidRPr="00271EBE" w:rsidRDefault="00E42A02" w:rsidP="00BC6B08">
      <w:pPr>
        <w:jc w:val="center"/>
        <w:rPr>
          <w:rFonts w:cs="Arial"/>
          <w:b/>
          <w:sz w:val="24"/>
          <w:szCs w:val="24"/>
          <w:u w:val="single"/>
          <w:lang w:val="el-GR"/>
        </w:rPr>
      </w:pPr>
    </w:p>
    <w:p w:rsidR="002C7904" w:rsidRPr="00271EBE" w:rsidRDefault="002C7904" w:rsidP="00BC6B08">
      <w:pPr>
        <w:jc w:val="center"/>
        <w:rPr>
          <w:rFonts w:cs="Arial"/>
          <w:b/>
          <w:sz w:val="24"/>
          <w:szCs w:val="24"/>
          <w:u w:val="single"/>
          <w:lang w:val="el-GR"/>
        </w:rPr>
      </w:pPr>
    </w:p>
    <w:p w:rsidR="002C7904" w:rsidRPr="00271EBE" w:rsidRDefault="002C7904" w:rsidP="00BC6B08">
      <w:pPr>
        <w:jc w:val="center"/>
        <w:rPr>
          <w:rFonts w:cs="Arial"/>
          <w:b/>
          <w:sz w:val="24"/>
          <w:szCs w:val="24"/>
          <w:u w:val="single"/>
          <w:lang w:val="el-GR"/>
        </w:rPr>
      </w:pPr>
    </w:p>
    <w:p w:rsidR="002C7904" w:rsidRPr="00271EBE" w:rsidRDefault="002C7904" w:rsidP="00BC6B08">
      <w:pPr>
        <w:jc w:val="center"/>
        <w:rPr>
          <w:rFonts w:cs="Arial"/>
          <w:b/>
          <w:sz w:val="24"/>
          <w:szCs w:val="24"/>
          <w:u w:val="single"/>
          <w:lang w:val="el-GR"/>
        </w:rPr>
      </w:pPr>
    </w:p>
    <w:p w:rsidR="002C7904" w:rsidRPr="00271EBE" w:rsidRDefault="002C7904" w:rsidP="00BC6B08">
      <w:pPr>
        <w:jc w:val="center"/>
        <w:rPr>
          <w:rFonts w:cs="Arial"/>
          <w:b/>
          <w:sz w:val="24"/>
          <w:szCs w:val="24"/>
          <w:u w:val="single"/>
          <w:lang w:val="el-GR"/>
        </w:rPr>
      </w:pPr>
    </w:p>
    <w:p w:rsidR="00BC6B08" w:rsidRPr="00271EBE" w:rsidRDefault="00BC6B08" w:rsidP="00BC6B08">
      <w:pPr>
        <w:jc w:val="center"/>
        <w:rPr>
          <w:rFonts w:cs="Arial"/>
          <w:b/>
          <w:sz w:val="24"/>
          <w:szCs w:val="24"/>
          <w:u w:val="single"/>
          <w:lang w:val="el-GR"/>
        </w:rPr>
      </w:pPr>
      <w:r w:rsidRPr="00271EBE">
        <w:rPr>
          <w:rFonts w:cs="Arial"/>
          <w:b/>
          <w:sz w:val="24"/>
          <w:szCs w:val="24"/>
          <w:u w:val="single"/>
          <w:lang w:val="el-GR"/>
        </w:rPr>
        <w:lastRenderedPageBreak/>
        <w:t>ΕΝΤΥΠΟ 2</w:t>
      </w:r>
    </w:p>
    <w:p w:rsidR="00BC6B08" w:rsidRPr="00271EBE" w:rsidRDefault="00BC6B08" w:rsidP="00BC6B08">
      <w:pPr>
        <w:jc w:val="center"/>
        <w:rPr>
          <w:rFonts w:cs="Arial"/>
          <w:b/>
          <w:caps/>
          <w:sz w:val="24"/>
          <w:szCs w:val="24"/>
          <w:lang w:val="el-GR"/>
        </w:rPr>
      </w:pPr>
      <w:r w:rsidRPr="00271EBE">
        <w:rPr>
          <w:rFonts w:cs="Arial"/>
          <w:b/>
          <w:caps/>
          <w:sz w:val="24"/>
          <w:szCs w:val="24"/>
          <w:lang w:val="el-GR"/>
        </w:rPr>
        <w:t>υποδειγμα δηλωσησ πιστοποιησησ προσωπικησ καταστασησ</w:t>
      </w:r>
    </w:p>
    <w:p w:rsidR="00200BDD" w:rsidRPr="00271EBE" w:rsidRDefault="00200BDD" w:rsidP="00BC6B08">
      <w:pPr>
        <w:rPr>
          <w:rFonts w:cs="Arial"/>
          <w:sz w:val="24"/>
          <w:szCs w:val="24"/>
          <w:lang w:val="el-GR"/>
        </w:rPr>
      </w:pPr>
    </w:p>
    <w:p w:rsidR="00BC6B08" w:rsidRPr="00271EBE" w:rsidRDefault="00BC6B08" w:rsidP="00BC6B08">
      <w:pPr>
        <w:rPr>
          <w:rFonts w:cs="Arial"/>
          <w:bCs/>
          <w:i w:val="0"/>
          <w:sz w:val="24"/>
          <w:szCs w:val="24"/>
          <w:lang w:val="el-GR"/>
        </w:rPr>
      </w:pPr>
      <w:r w:rsidRPr="00271EBE">
        <w:rPr>
          <w:rFonts w:cs="Arial"/>
          <w:sz w:val="24"/>
          <w:szCs w:val="24"/>
          <w:lang w:val="el-GR"/>
        </w:rPr>
        <w:t xml:space="preserve">Προς: </w:t>
      </w:r>
      <w:r w:rsidRPr="00271EBE">
        <w:rPr>
          <w:rFonts w:cs="Arial"/>
          <w:bCs/>
          <w:i w:val="0"/>
          <w:sz w:val="24"/>
          <w:szCs w:val="24"/>
          <w:lang w:val="el-GR"/>
        </w:rPr>
        <w:t>Οργανισμό Νεολαίας Κύπρου</w:t>
      </w:r>
    </w:p>
    <w:p w:rsidR="00BC6B08" w:rsidRPr="00271EBE" w:rsidRDefault="00BC6B08" w:rsidP="00BC6B08">
      <w:pPr>
        <w:rPr>
          <w:rFonts w:cs="Arial"/>
          <w:sz w:val="24"/>
          <w:szCs w:val="24"/>
          <w:lang w:val="el-GR"/>
        </w:rPr>
      </w:pPr>
    </w:p>
    <w:p w:rsidR="0028215A" w:rsidRPr="00271EBE" w:rsidRDefault="00BC6B08" w:rsidP="0028215A">
      <w:pPr>
        <w:jc w:val="center"/>
        <w:rPr>
          <w:rFonts w:cs="Arial"/>
          <w:b/>
          <w:sz w:val="24"/>
          <w:szCs w:val="24"/>
          <w:lang w:val="el-GR"/>
        </w:rPr>
      </w:pPr>
      <w:r w:rsidRPr="00271EBE">
        <w:rPr>
          <w:rFonts w:cs="Arial"/>
          <w:sz w:val="24"/>
          <w:szCs w:val="24"/>
          <w:lang w:val="el-GR"/>
        </w:rPr>
        <w:t>Θέμα:</w:t>
      </w:r>
      <w:r w:rsidRPr="00271EBE">
        <w:rPr>
          <w:rFonts w:cs="Arial"/>
          <w:sz w:val="24"/>
          <w:szCs w:val="24"/>
          <w:lang w:val="el-GR"/>
        </w:rPr>
        <w:tab/>
      </w:r>
      <w:r w:rsidR="0028215A" w:rsidRPr="00271EBE">
        <w:rPr>
          <w:rFonts w:cs="Arial"/>
          <w:b/>
          <w:sz w:val="24"/>
          <w:szCs w:val="24"/>
          <w:lang w:val="el-GR"/>
        </w:rPr>
        <w:t>Διαγωνισμός για τη Μίσθωση Υπηρεσιών για τη Γραμμή Στήριξης, Συμβουλευτικής και Ενημέρωσης 1410 και την Υπηρεσία Συμβουλευτικής μέσω διαδικτύου</w:t>
      </w:r>
    </w:p>
    <w:p w:rsidR="0028215A" w:rsidRPr="00271EBE" w:rsidRDefault="0028215A" w:rsidP="0028215A">
      <w:pPr>
        <w:jc w:val="center"/>
        <w:rPr>
          <w:rFonts w:cs="Arial"/>
          <w:b/>
          <w:sz w:val="24"/>
          <w:szCs w:val="24"/>
          <w:lang w:val="el-GR"/>
        </w:rPr>
      </w:pPr>
    </w:p>
    <w:p w:rsidR="00BC6B08" w:rsidRPr="00271EBE" w:rsidRDefault="00BC6B08" w:rsidP="00BC6B08">
      <w:pPr>
        <w:pStyle w:val="BodyText"/>
        <w:spacing w:before="120" w:line="300" w:lineRule="atLeast"/>
        <w:rPr>
          <w:rFonts w:cs="Arial"/>
          <w:sz w:val="24"/>
          <w:szCs w:val="24"/>
          <w:lang w:val="el-GR"/>
        </w:rPr>
      </w:pPr>
    </w:p>
    <w:tbl>
      <w:tblPr>
        <w:tblW w:w="8683" w:type="dxa"/>
        <w:tblLook w:val="01E0"/>
      </w:tblPr>
      <w:tblGrid>
        <w:gridCol w:w="4843"/>
        <w:gridCol w:w="125"/>
        <w:gridCol w:w="3429"/>
        <w:gridCol w:w="286"/>
      </w:tblGrid>
      <w:tr w:rsidR="00BC6B08" w:rsidRPr="00271EBE" w:rsidTr="009D522A">
        <w:trPr>
          <w:gridAfter w:val="1"/>
          <w:wAfter w:w="286" w:type="dxa"/>
          <w:trHeight w:val="542"/>
        </w:trPr>
        <w:tc>
          <w:tcPr>
            <w:tcW w:w="4968" w:type="dxa"/>
            <w:gridSpan w:val="2"/>
          </w:tcPr>
          <w:p w:rsidR="00BC6B08" w:rsidRPr="00271EBE" w:rsidRDefault="00BC6B08" w:rsidP="009D522A">
            <w:pPr>
              <w:pStyle w:val="BodyText"/>
              <w:spacing w:before="120" w:line="300" w:lineRule="atLeast"/>
              <w:rPr>
                <w:rFonts w:cs="Arial"/>
                <w:sz w:val="24"/>
                <w:szCs w:val="24"/>
                <w:lang w:val="el-GR"/>
              </w:rPr>
            </w:pPr>
            <w:r w:rsidRPr="00271EBE">
              <w:rPr>
                <w:rFonts w:cs="Arial"/>
                <w:sz w:val="24"/>
                <w:szCs w:val="24"/>
                <w:lang w:val="el-GR"/>
              </w:rPr>
              <w:t xml:space="preserve">Αρ. Διαγωνισμού: </w:t>
            </w:r>
          </w:p>
        </w:tc>
        <w:tc>
          <w:tcPr>
            <w:tcW w:w="3429" w:type="dxa"/>
          </w:tcPr>
          <w:p w:rsidR="00BC6B08" w:rsidRPr="00271EBE" w:rsidRDefault="00BC6B08" w:rsidP="0040332B">
            <w:pPr>
              <w:pStyle w:val="BodyText"/>
              <w:spacing w:before="120" w:line="300" w:lineRule="atLeast"/>
              <w:rPr>
                <w:rFonts w:cs="Arial"/>
                <w:sz w:val="24"/>
                <w:szCs w:val="24"/>
                <w:lang w:val="el-GR"/>
              </w:rPr>
            </w:pPr>
            <w:r w:rsidRPr="00271EBE">
              <w:rPr>
                <w:rFonts w:cs="Arial"/>
                <w:sz w:val="24"/>
                <w:szCs w:val="24"/>
                <w:lang w:val="el-GR"/>
              </w:rPr>
              <w:t xml:space="preserve">Α/Α </w:t>
            </w:r>
            <w:r w:rsidR="0040332B">
              <w:rPr>
                <w:rFonts w:cs="Arial"/>
                <w:sz w:val="24"/>
                <w:szCs w:val="24"/>
                <w:lang w:val="el-GR"/>
              </w:rPr>
              <w:t>02</w:t>
            </w:r>
            <w:r w:rsidRPr="00271EBE">
              <w:rPr>
                <w:rFonts w:cs="Arial"/>
                <w:sz w:val="24"/>
                <w:szCs w:val="24"/>
                <w:lang w:val="el-GR"/>
              </w:rPr>
              <w:t>/201</w:t>
            </w:r>
            <w:r w:rsidR="0040332B">
              <w:rPr>
                <w:rFonts w:cs="Arial"/>
                <w:sz w:val="24"/>
                <w:szCs w:val="24"/>
                <w:lang w:val="el-GR"/>
              </w:rPr>
              <w:t>6</w:t>
            </w:r>
          </w:p>
        </w:tc>
      </w:tr>
      <w:tr w:rsidR="00BC6B08" w:rsidRPr="00271EBE" w:rsidTr="009D522A">
        <w:tc>
          <w:tcPr>
            <w:tcW w:w="4843" w:type="dxa"/>
          </w:tcPr>
          <w:p w:rsidR="00BC6B08" w:rsidRPr="00271EBE" w:rsidRDefault="00BC6B08" w:rsidP="009D522A">
            <w:pPr>
              <w:pStyle w:val="BodyText"/>
              <w:spacing w:before="120" w:line="300" w:lineRule="atLeast"/>
              <w:rPr>
                <w:rFonts w:cs="Arial"/>
                <w:sz w:val="24"/>
                <w:szCs w:val="24"/>
                <w:lang w:val="el-GR"/>
              </w:rPr>
            </w:pPr>
            <w:r w:rsidRPr="00271EBE">
              <w:rPr>
                <w:rFonts w:cs="Arial"/>
                <w:sz w:val="24"/>
                <w:szCs w:val="24"/>
                <w:lang w:val="el-GR"/>
              </w:rPr>
              <w:t>Τελευταία προθεσμία υποβολής  προσφορών:</w:t>
            </w:r>
          </w:p>
        </w:tc>
        <w:tc>
          <w:tcPr>
            <w:tcW w:w="3840" w:type="dxa"/>
            <w:gridSpan w:val="3"/>
          </w:tcPr>
          <w:p w:rsidR="00BC6B08" w:rsidRPr="00271EBE" w:rsidRDefault="0040332B" w:rsidP="007350E0">
            <w:pPr>
              <w:pStyle w:val="BodyText"/>
              <w:spacing w:before="120" w:line="300" w:lineRule="atLeast"/>
              <w:rPr>
                <w:rFonts w:cs="Arial"/>
                <w:sz w:val="24"/>
                <w:szCs w:val="24"/>
                <w:lang w:val="el-GR"/>
              </w:rPr>
            </w:pPr>
            <w:r>
              <w:rPr>
                <w:rFonts w:cs="Arial"/>
                <w:sz w:val="24"/>
                <w:szCs w:val="24"/>
                <w:lang w:val="el-GR"/>
              </w:rPr>
              <w:t>29/01/2016</w:t>
            </w:r>
          </w:p>
        </w:tc>
      </w:tr>
    </w:tbl>
    <w:p w:rsidR="00BC6B08" w:rsidRPr="00271EBE" w:rsidRDefault="00BC6B08" w:rsidP="00BC6B08">
      <w:pPr>
        <w:pStyle w:val="BodyText"/>
        <w:spacing w:before="120" w:line="300" w:lineRule="atLeast"/>
        <w:rPr>
          <w:rFonts w:cs="Arial"/>
          <w:sz w:val="24"/>
          <w:szCs w:val="24"/>
          <w:lang w:val="el-GR"/>
        </w:rPr>
      </w:pPr>
    </w:p>
    <w:p w:rsidR="00BC6B08" w:rsidRPr="00271EBE" w:rsidRDefault="00BC6B08" w:rsidP="00BC6B08">
      <w:pPr>
        <w:pStyle w:val="BodyText"/>
        <w:spacing w:before="120" w:line="300" w:lineRule="atLeast"/>
        <w:rPr>
          <w:rFonts w:cs="Arial"/>
          <w:sz w:val="24"/>
          <w:szCs w:val="24"/>
          <w:lang w:val="el-GR"/>
        </w:rPr>
      </w:pPr>
      <w:r w:rsidRPr="00271EBE">
        <w:rPr>
          <w:rFonts w:cs="Arial"/>
          <w:sz w:val="24"/>
          <w:szCs w:val="24"/>
          <w:lang w:val="el-GR"/>
        </w:rPr>
        <w:t>Υπευθύνως δηλώνω ότι:</w:t>
      </w:r>
    </w:p>
    <w:p w:rsidR="00BC6B08" w:rsidRPr="00271EBE" w:rsidRDefault="00BC6B08" w:rsidP="00BC6B08">
      <w:pPr>
        <w:pStyle w:val="BodyText"/>
        <w:spacing w:before="120" w:line="300" w:lineRule="atLeast"/>
        <w:ind w:left="720" w:hanging="720"/>
        <w:rPr>
          <w:rFonts w:cs="Arial"/>
          <w:sz w:val="24"/>
          <w:szCs w:val="24"/>
          <w:lang w:val="el-GR"/>
        </w:rPr>
      </w:pPr>
      <w:r w:rsidRPr="00271EBE">
        <w:rPr>
          <w:rFonts w:cs="Arial"/>
          <w:sz w:val="24"/>
          <w:szCs w:val="24"/>
          <w:lang w:val="el-GR"/>
        </w:rPr>
        <w:t>α.</w:t>
      </w:r>
      <w:r w:rsidRPr="00271EBE">
        <w:rPr>
          <w:rFonts w:cs="Arial"/>
          <w:sz w:val="24"/>
          <w:szCs w:val="24"/>
          <w:lang w:val="el-GR"/>
        </w:rPr>
        <w:tab/>
        <w:t>Δεν έχω καταδικαστεί οριστικά με απόφαση κυπριακού ή αλλοδαπού δικαστηρίου για συμμετοχή σε εγκληματική οργάνωση (όπως αυτή ορίζεται στο άρθ.2§1 της κοινής δράσης 98/773/ΔΕΥ του Συμβουλίου), για δωροδοκία (όπως αυτή ορίζεται στο άρθρο 3 της από 26-5-97 πράξης του Συμβουλίου και στο άρθρο 3§1 της κοινής δράσης 98/742/ΔΕΥ του Συμβουλίου), για απάτη (κατά την έννοια του άρθρου 1 της σύμβασης σχετικά με την προστασία των οικονομικών συμφερόντων  των Ευρωπαϊκών Κοινοτήτων) ή για νομιμοποίηση εσόδων από παράνομες δραστηριότητες (όπως ορίζεται στο άρθρο 1 της οδηγίας 91/308/ΕΟΚ του Συμβουλίου, της 10/6/1991 για την πρόληψη χρησιμοποίησης του χρηματοπιστωτικού συστήματος για τη νομιμοποίηση εσόδων από παράνομες δραστηριότητες, όπως τροποποιήθηκε από την Οδηγία 2001/97/ΕΚ του Ευρωπαϊκού Κοινοβουλίου και του Συμβουλίου),</w:t>
      </w:r>
    </w:p>
    <w:p w:rsidR="00BC6B08" w:rsidRPr="00271EBE" w:rsidRDefault="00BC6B08" w:rsidP="00BC6B08">
      <w:pPr>
        <w:pStyle w:val="BodyText"/>
        <w:spacing w:before="120" w:line="300" w:lineRule="atLeast"/>
        <w:ind w:left="720" w:hanging="720"/>
        <w:rPr>
          <w:rFonts w:cs="Arial"/>
          <w:sz w:val="24"/>
          <w:szCs w:val="24"/>
          <w:lang w:val="el-GR"/>
        </w:rPr>
      </w:pPr>
      <w:r w:rsidRPr="00271EBE">
        <w:rPr>
          <w:rFonts w:cs="Arial"/>
          <w:sz w:val="24"/>
          <w:szCs w:val="24"/>
          <w:lang w:val="el-GR"/>
        </w:rPr>
        <w:t>β.</w:t>
      </w:r>
      <w:r w:rsidRPr="00271EBE">
        <w:rPr>
          <w:rFonts w:cs="Arial"/>
          <w:sz w:val="24"/>
          <w:szCs w:val="24"/>
          <w:lang w:val="el-GR"/>
        </w:rPr>
        <w:tab/>
        <w:t>Δεν έχω καταδικαστεί για αδίκημα σχετικό με την επαγγελματική μου διαγωγή, βάσει αποφάσεως η οποία έχει ισχύ δεδικασμένου,</w:t>
      </w:r>
    </w:p>
    <w:p w:rsidR="00BC6B08" w:rsidRPr="00271EBE" w:rsidRDefault="00BC6B08" w:rsidP="00BC6B08">
      <w:pPr>
        <w:pStyle w:val="BodyText"/>
        <w:spacing w:before="120" w:line="300" w:lineRule="atLeast"/>
        <w:rPr>
          <w:rFonts w:cs="Arial"/>
          <w:sz w:val="24"/>
          <w:szCs w:val="24"/>
          <w:lang w:val="el-GR"/>
        </w:rPr>
      </w:pPr>
      <w:r w:rsidRPr="00271EBE">
        <w:rPr>
          <w:rFonts w:cs="Arial"/>
          <w:sz w:val="24"/>
          <w:szCs w:val="24"/>
          <w:lang w:val="el-GR"/>
        </w:rPr>
        <w:t>γ.</w:t>
      </w:r>
      <w:r w:rsidRPr="00271EBE">
        <w:rPr>
          <w:rFonts w:cs="Arial"/>
          <w:sz w:val="24"/>
          <w:szCs w:val="24"/>
          <w:lang w:val="el-GR"/>
        </w:rPr>
        <w:tab/>
        <w:t xml:space="preserve">Δεν έχω διαπράξει σοβαρό επαγγελματικό παράπτωμα, </w:t>
      </w:r>
    </w:p>
    <w:p w:rsidR="00BC6B08" w:rsidRPr="00271EBE" w:rsidRDefault="00BC6B08" w:rsidP="00BC6B08">
      <w:pPr>
        <w:pStyle w:val="BodyText"/>
        <w:spacing w:before="120" w:line="300" w:lineRule="atLeast"/>
        <w:ind w:left="720" w:hanging="720"/>
        <w:rPr>
          <w:rFonts w:cs="Arial"/>
          <w:sz w:val="24"/>
          <w:szCs w:val="24"/>
          <w:lang w:val="el-GR"/>
        </w:rPr>
      </w:pPr>
      <w:r w:rsidRPr="00271EBE">
        <w:rPr>
          <w:rFonts w:cs="Arial"/>
          <w:sz w:val="24"/>
          <w:szCs w:val="24"/>
          <w:lang w:val="el-GR"/>
        </w:rPr>
        <w:t>δ.</w:t>
      </w:r>
      <w:r w:rsidRPr="00271EBE">
        <w:rPr>
          <w:rFonts w:cs="Arial"/>
          <w:sz w:val="24"/>
          <w:szCs w:val="24"/>
          <w:lang w:val="el-GR"/>
        </w:rPr>
        <w:tab/>
        <w:t xml:space="preserve">Έχω εκπληρώσει τις υποχρεώσεις μου όσον αφορά την καταβολή των εισφορών κοινωνικής ασφάλισης και την πληρωμή φόρων και τελών σύμφωνα με τη νομοθεσία που ισχύει στη Κυπριακή Δημοκρατία / στη χώρα όπου είμαι εγκατεστημένος δηλαδή την .................... </w:t>
      </w:r>
      <w:r w:rsidRPr="00271EBE">
        <w:rPr>
          <w:rFonts w:cs="Arial"/>
          <w:b/>
          <w:i/>
          <w:sz w:val="24"/>
          <w:szCs w:val="24"/>
          <w:lang w:val="el-GR"/>
        </w:rPr>
        <w:t>&lt;να διαγραφεί ότι δεν ισχύει&gt;</w:t>
      </w:r>
      <w:r w:rsidRPr="00271EBE">
        <w:rPr>
          <w:rFonts w:cs="Arial"/>
          <w:sz w:val="24"/>
          <w:szCs w:val="24"/>
          <w:lang w:val="el-GR"/>
        </w:rPr>
        <w:t>, κατά την ημερομηνία τελευταίας προθεσμίας υποβολής των προσφορών,</w:t>
      </w:r>
    </w:p>
    <w:p w:rsidR="00BC6B08" w:rsidRPr="00271EBE" w:rsidRDefault="00BC6B08" w:rsidP="00BC6B08">
      <w:pPr>
        <w:pStyle w:val="BodyText"/>
        <w:spacing w:before="120" w:line="300" w:lineRule="atLeast"/>
        <w:ind w:left="720" w:hanging="720"/>
        <w:rPr>
          <w:rFonts w:cs="Arial"/>
          <w:sz w:val="24"/>
          <w:szCs w:val="24"/>
          <w:lang w:val="el-GR"/>
        </w:rPr>
      </w:pPr>
    </w:p>
    <w:p w:rsidR="00200BDD" w:rsidRPr="00271EBE" w:rsidRDefault="00200BDD" w:rsidP="00BC6B08">
      <w:pPr>
        <w:pStyle w:val="BodyText"/>
        <w:spacing w:before="120" w:line="300" w:lineRule="atLeast"/>
        <w:ind w:left="720" w:hanging="720"/>
        <w:rPr>
          <w:rFonts w:cs="Arial"/>
          <w:sz w:val="24"/>
          <w:szCs w:val="24"/>
          <w:lang w:val="el-GR"/>
        </w:rPr>
      </w:pPr>
    </w:p>
    <w:p w:rsidR="00200BDD" w:rsidRPr="00271EBE" w:rsidRDefault="00200BDD" w:rsidP="00BC6B08">
      <w:pPr>
        <w:pStyle w:val="BodyText"/>
        <w:spacing w:before="120" w:line="300" w:lineRule="atLeast"/>
        <w:ind w:left="720" w:hanging="720"/>
        <w:rPr>
          <w:rFonts w:cs="Arial"/>
          <w:sz w:val="24"/>
          <w:szCs w:val="24"/>
          <w:lang w:val="el-GR"/>
        </w:rPr>
      </w:pPr>
    </w:p>
    <w:p w:rsidR="00BC6B08" w:rsidRPr="00271EBE" w:rsidRDefault="00BC6B08" w:rsidP="00BC6B08">
      <w:pPr>
        <w:pStyle w:val="BodyText"/>
        <w:tabs>
          <w:tab w:val="left" w:pos="426"/>
        </w:tabs>
        <w:spacing w:before="120" w:line="300" w:lineRule="atLeast"/>
        <w:rPr>
          <w:rFonts w:cs="Arial"/>
          <w:sz w:val="24"/>
          <w:szCs w:val="24"/>
          <w:lang w:val="el-GR"/>
        </w:rPr>
      </w:pPr>
      <w:r w:rsidRPr="00271EBE">
        <w:rPr>
          <w:rFonts w:cs="Arial"/>
          <w:sz w:val="24"/>
          <w:szCs w:val="24"/>
          <w:lang w:val="el-GR"/>
        </w:rPr>
        <w:lastRenderedPageBreak/>
        <w:t xml:space="preserve">Όποια παράγραφος δεν ισχύει να διαγραφεί και στο χώρο που ακολουθεί να δοθούν διευκρινίσεις. </w:t>
      </w:r>
    </w:p>
    <w:p w:rsidR="00BC6B08" w:rsidRPr="00271EBE" w:rsidRDefault="00BC6B08" w:rsidP="00BC6B08">
      <w:pPr>
        <w:pStyle w:val="BodyText"/>
        <w:spacing w:before="120" w:line="300" w:lineRule="atLeast"/>
        <w:rPr>
          <w:rFonts w:cs="Arial"/>
          <w:sz w:val="24"/>
          <w:szCs w:val="24"/>
          <w:lang w:val="el-GR"/>
        </w:rPr>
      </w:pPr>
      <w:r w:rsidRPr="00271EBE">
        <w:rPr>
          <w:rFonts w:cs="Arial"/>
          <w:sz w:val="24"/>
          <w:szCs w:val="24"/>
          <w:lang w:val="el-GR"/>
        </w:rPr>
        <w:t xml:space="preserve">.............................................................................................................................................................................................................................................................................. </w:t>
      </w:r>
    </w:p>
    <w:p w:rsidR="00BC6B08" w:rsidRPr="00271EBE" w:rsidRDefault="00BC6B08" w:rsidP="00BC6B08">
      <w:pPr>
        <w:pStyle w:val="BodyText"/>
        <w:spacing w:before="120" w:line="300" w:lineRule="atLeast"/>
        <w:rPr>
          <w:rFonts w:cs="Arial"/>
          <w:sz w:val="24"/>
          <w:szCs w:val="24"/>
          <w:lang w:val="el-GR"/>
        </w:rPr>
      </w:pPr>
    </w:p>
    <w:tbl>
      <w:tblPr>
        <w:tblW w:w="0" w:type="auto"/>
        <w:tblLook w:val="01E0"/>
      </w:tblPr>
      <w:tblGrid>
        <w:gridCol w:w="4261"/>
        <w:gridCol w:w="4261"/>
      </w:tblGrid>
      <w:tr w:rsidR="00BC6B08" w:rsidRPr="00271EBE" w:rsidTr="009D522A">
        <w:tc>
          <w:tcPr>
            <w:tcW w:w="4261" w:type="dxa"/>
          </w:tcPr>
          <w:p w:rsidR="003D23DC" w:rsidRPr="00271EBE" w:rsidRDefault="003D23DC" w:rsidP="009D522A">
            <w:pPr>
              <w:rPr>
                <w:rFonts w:cs="Arial"/>
                <w:sz w:val="24"/>
                <w:szCs w:val="24"/>
                <w:lang w:val="el-GR"/>
              </w:rPr>
            </w:pPr>
          </w:p>
          <w:p w:rsidR="00BC6B08" w:rsidRPr="00271EBE" w:rsidRDefault="00BC6B08" w:rsidP="009D522A">
            <w:pPr>
              <w:rPr>
                <w:rFonts w:cs="Arial"/>
                <w:sz w:val="24"/>
                <w:szCs w:val="24"/>
                <w:lang w:val="el-GR"/>
              </w:rPr>
            </w:pPr>
            <w:r w:rsidRPr="00271EBE">
              <w:rPr>
                <w:rFonts w:cs="Arial"/>
                <w:sz w:val="24"/>
                <w:szCs w:val="24"/>
                <w:lang w:val="el-GR"/>
              </w:rPr>
              <w:t>Υπογραφή:</w:t>
            </w:r>
          </w:p>
          <w:p w:rsidR="00200BDD" w:rsidRPr="00271EBE" w:rsidRDefault="00200BDD" w:rsidP="009D522A">
            <w:pPr>
              <w:rPr>
                <w:rFonts w:cs="Arial"/>
                <w:sz w:val="24"/>
                <w:szCs w:val="24"/>
                <w:lang w:val="el-GR"/>
              </w:rPr>
            </w:pPr>
          </w:p>
        </w:tc>
        <w:tc>
          <w:tcPr>
            <w:tcW w:w="4261" w:type="dxa"/>
          </w:tcPr>
          <w:p w:rsidR="00BC6B08" w:rsidRPr="00271EBE" w:rsidRDefault="00BC6B08" w:rsidP="009D522A">
            <w:pPr>
              <w:rPr>
                <w:rFonts w:cs="Arial"/>
                <w:sz w:val="24"/>
                <w:szCs w:val="24"/>
                <w:lang w:val="el-GR"/>
              </w:rPr>
            </w:pPr>
          </w:p>
        </w:tc>
      </w:tr>
      <w:tr w:rsidR="00BC6B08" w:rsidRPr="00271EBE" w:rsidTr="009D522A">
        <w:tc>
          <w:tcPr>
            <w:tcW w:w="4261" w:type="dxa"/>
          </w:tcPr>
          <w:p w:rsidR="00BC6B08" w:rsidRPr="00271EBE" w:rsidRDefault="00BC6B08" w:rsidP="009D522A">
            <w:pPr>
              <w:rPr>
                <w:rFonts w:cs="Arial"/>
                <w:sz w:val="24"/>
                <w:szCs w:val="24"/>
                <w:lang w:val="el-GR"/>
              </w:rPr>
            </w:pPr>
            <w:r w:rsidRPr="00271EBE">
              <w:rPr>
                <w:rFonts w:cs="Arial"/>
                <w:sz w:val="24"/>
                <w:szCs w:val="24"/>
                <w:lang w:val="el-GR"/>
              </w:rPr>
              <w:t>Όνομα προσφέροντος:</w:t>
            </w:r>
          </w:p>
        </w:tc>
        <w:tc>
          <w:tcPr>
            <w:tcW w:w="4261" w:type="dxa"/>
          </w:tcPr>
          <w:p w:rsidR="00BC6B08" w:rsidRPr="00271EBE" w:rsidRDefault="00BC6B08" w:rsidP="009D522A">
            <w:pPr>
              <w:rPr>
                <w:rFonts w:cs="Arial"/>
                <w:sz w:val="24"/>
                <w:szCs w:val="24"/>
                <w:lang w:val="el-GR"/>
              </w:rPr>
            </w:pPr>
          </w:p>
        </w:tc>
      </w:tr>
      <w:tr w:rsidR="00BC6B08" w:rsidRPr="0040332B" w:rsidTr="009D522A">
        <w:tc>
          <w:tcPr>
            <w:tcW w:w="4261" w:type="dxa"/>
          </w:tcPr>
          <w:p w:rsidR="00200BDD" w:rsidRPr="00271EBE" w:rsidRDefault="00200BDD" w:rsidP="009D522A">
            <w:pPr>
              <w:rPr>
                <w:rFonts w:cs="Arial"/>
                <w:sz w:val="24"/>
                <w:szCs w:val="24"/>
                <w:lang w:val="el-GR"/>
              </w:rPr>
            </w:pPr>
          </w:p>
          <w:p w:rsidR="00BC6B08" w:rsidRPr="00271EBE" w:rsidRDefault="00BC6B08" w:rsidP="00914124">
            <w:pPr>
              <w:jc w:val="left"/>
              <w:rPr>
                <w:rFonts w:cs="Arial"/>
                <w:sz w:val="24"/>
                <w:szCs w:val="24"/>
                <w:lang w:val="el-GR"/>
              </w:rPr>
            </w:pPr>
            <w:r w:rsidRPr="00271EBE">
              <w:rPr>
                <w:rFonts w:cs="Arial"/>
                <w:sz w:val="24"/>
                <w:szCs w:val="24"/>
                <w:lang w:val="el-GR"/>
              </w:rPr>
              <w:t>Αρ.</w:t>
            </w:r>
            <w:r w:rsidR="00914124" w:rsidRPr="00271EBE">
              <w:rPr>
                <w:rFonts w:cs="Arial"/>
                <w:sz w:val="24"/>
                <w:szCs w:val="24"/>
                <w:lang w:val="el-GR"/>
              </w:rPr>
              <w:t xml:space="preserve"> Δελτίου Ταυτότητας/Διαβατηρίου </w:t>
            </w:r>
            <w:r w:rsidRPr="00271EBE">
              <w:rPr>
                <w:rFonts w:cs="Arial"/>
                <w:sz w:val="24"/>
                <w:szCs w:val="24"/>
                <w:lang w:val="el-GR"/>
              </w:rPr>
              <w:t>υπογράφοντος:</w:t>
            </w:r>
          </w:p>
        </w:tc>
        <w:tc>
          <w:tcPr>
            <w:tcW w:w="4261" w:type="dxa"/>
          </w:tcPr>
          <w:p w:rsidR="00BC6B08" w:rsidRPr="00271EBE" w:rsidRDefault="00BC6B08" w:rsidP="009D522A">
            <w:pPr>
              <w:rPr>
                <w:rFonts w:cs="Arial"/>
                <w:sz w:val="24"/>
                <w:szCs w:val="24"/>
                <w:lang w:val="el-GR"/>
              </w:rPr>
            </w:pPr>
          </w:p>
        </w:tc>
      </w:tr>
    </w:tbl>
    <w:p w:rsidR="00200BDD" w:rsidRPr="00271EBE" w:rsidRDefault="00200BDD" w:rsidP="00BC6B08">
      <w:pPr>
        <w:pStyle w:val="a0"/>
        <w:widowControl/>
        <w:spacing w:before="120" w:line="300" w:lineRule="atLeast"/>
        <w:rPr>
          <w:rFonts w:ascii="Arial" w:hAnsi="Arial" w:cs="Arial"/>
          <w:sz w:val="24"/>
          <w:szCs w:val="24"/>
          <w:lang w:eastAsia="el-GR"/>
        </w:rPr>
      </w:pPr>
    </w:p>
    <w:p w:rsidR="00BC6B08" w:rsidRPr="00271EBE" w:rsidRDefault="00BC6B08" w:rsidP="00BC6B08">
      <w:pPr>
        <w:pStyle w:val="a0"/>
        <w:widowControl/>
        <w:spacing w:before="120" w:line="300" w:lineRule="atLeast"/>
        <w:rPr>
          <w:rFonts w:ascii="Arial" w:hAnsi="Arial" w:cs="Arial"/>
          <w:sz w:val="24"/>
          <w:szCs w:val="24"/>
          <w:lang w:eastAsia="el-GR"/>
        </w:rPr>
      </w:pPr>
      <w:r w:rsidRPr="00271EBE">
        <w:rPr>
          <w:rFonts w:ascii="Arial" w:hAnsi="Arial" w:cs="Arial"/>
          <w:sz w:val="24"/>
          <w:szCs w:val="24"/>
          <w:lang w:eastAsia="el-GR"/>
        </w:rPr>
        <w:t>Χώρα εγκατάστασης: ..................Διεύθυνση:.................................................................</w:t>
      </w:r>
    </w:p>
    <w:p w:rsidR="00BC6B08" w:rsidRPr="00271EBE" w:rsidRDefault="00BC6B08" w:rsidP="00BC6B08">
      <w:pPr>
        <w:pStyle w:val="a0"/>
        <w:widowControl/>
        <w:spacing w:before="120" w:line="300" w:lineRule="atLeast"/>
        <w:rPr>
          <w:rFonts w:ascii="Arial" w:hAnsi="Arial" w:cs="Arial"/>
          <w:sz w:val="24"/>
          <w:szCs w:val="24"/>
          <w:lang w:eastAsia="el-GR"/>
        </w:rPr>
      </w:pPr>
      <w:r w:rsidRPr="00271EBE">
        <w:rPr>
          <w:rFonts w:ascii="Arial" w:hAnsi="Arial" w:cs="Arial"/>
          <w:sz w:val="24"/>
          <w:szCs w:val="24"/>
          <w:lang w:eastAsia="el-GR"/>
        </w:rPr>
        <w:t xml:space="preserve">......................................................................................................Ταχ.Κιβ..................... </w:t>
      </w:r>
    </w:p>
    <w:p w:rsidR="000C3F12" w:rsidRPr="00271EBE" w:rsidRDefault="00BC6B08" w:rsidP="00BC6B08">
      <w:pPr>
        <w:pStyle w:val="BodyText2"/>
        <w:spacing w:after="0" w:line="300" w:lineRule="atLeast"/>
        <w:jc w:val="left"/>
        <w:rPr>
          <w:rFonts w:cs="Arial"/>
          <w:sz w:val="24"/>
          <w:szCs w:val="24"/>
          <w:lang w:val="el-GR"/>
        </w:rPr>
      </w:pPr>
      <w:r w:rsidRPr="00271EBE">
        <w:rPr>
          <w:rFonts w:cs="Arial"/>
          <w:bCs/>
          <w:sz w:val="24"/>
          <w:szCs w:val="24"/>
          <w:lang w:val="el-GR"/>
        </w:rPr>
        <w:t>Τηλέφωνο επικοινωνίας ............................... E-mail: .....................................................</w:t>
      </w:r>
    </w:p>
    <w:p w:rsidR="00930024" w:rsidRPr="00271EBE" w:rsidRDefault="00930024"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p w:rsidR="00F74C5C" w:rsidRPr="00271EBE" w:rsidRDefault="00F74C5C" w:rsidP="001B05DE">
      <w:pPr>
        <w:pStyle w:val="BodyText2"/>
        <w:spacing w:after="0" w:line="300" w:lineRule="atLeast"/>
        <w:jc w:val="left"/>
        <w:rPr>
          <w:rFonts w:cs="Arial"/>
          <w:sz w:val="24"/>
          <w:szCs w:val="24"/>
          <w:lang w:val="el-GR"/>
        </w:rPr>
      </w:pPr>
    </w:p>
    <w:sectPr w:rsidR="00F74C5C" w:rsidRPr="00271EBE" w:rsidSect="00861049">
      <w:headerReference w:type="default" r:id="rId12"/>
      <w:footerReference w:type="default" r:id="rId13"/>
      <w:headerReference w:type="first" r:id="rId14"/>
      <w:footerReference w:type="first" r:id="rId15"/>
      <w:footnotePr>
        <w:numFmt w:val="lowerRoman"/>
      </w:footnotePr>
      <w:endnotePr>
        <w:numFmt w:val="decimal"/>
      </w:endnotePr>
      <w:pgSz w:w="12242" w:h="15842" w:code="1"/>
      <w:pgMar w:top="816" w:right="1440" w:bottom="816" w:left="1440" w:header="567" w:footer="9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5A6" w:rsidRDefault="005C75A6">
      <w:r>
        <w:separator/>
      </w:r>
    </w:p>
  </w:endnote>
  <w:endnote w:type="continuationSeparator" w:id="0">
    <w:p w:rsidR="005C75A6" w:rsidRDefault="005C7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UB-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EE" w:rsidRPr="004D42A9" w:rsidRDefault="003842EE" w:rsidP="004D42A9">
    <w:pPr>
      <w:pStyle w:val="Footer"/>
      <w:tabs>
        <w:tab w:val="clear" w:pos="8640"/>
        <w:tab w:val="right" w:pos="9356"/>
      </w:tabs>
      <w:jc w:val="right"/>
      <w:rPr>
        <w:rStyle w:val="PageNumber"/>
        <w:b w:val="0"/>
        <w:bCs/>
        <w:sz w:val="18"/>
        <w:szCs w:val="18"/>
        <w:lang w:val="el-GR"/>
      </w:rPr>
    </w:pPr>
    <w:r w:rsidRPr="004D42A9">
      <w:rPr>
        <w:rStyle w:val="PageNumber"/>
        <w:b w:val="0"/>
        <w:bCs/>
        <w:sz w:val="18"/>
        <w:szCs w:val="18"/>
        <w:lang w:val="el-GR" w:eastAsia="el-GR"/>
      </w:rPr>
      <w:t xml:space="preserve">Σελίδα </w:t>
    </w:r>
    <w:r w:rsidR="0061583B" w:rsidRPr="004D42A9">
      <w:rPr>
        <w:rStyle w:val="PageNumber"/>
        <w:sz w:val="18"/>
        <w:szCs w:val="18"/>
      </w:rPr>
      <w:fldChar w:fldCharType="begin"/>
    </w:r>
    <w:r w:rsidRPr="004D42A9">
      <w:rPr>
        <w:rStyle w:val="PageNumber"/>
        <w:sz w:val="18"/>
        <w:szCs w:val="18"/>
      </w:rPr>
      <w:instrText xml:space="preserve"> PAGE </w:instrText>
    </w:r>
    <w:r w:rsidR="0061583B" w:rsidRPr="004D42A9">
      <w:rPr>
        <w:rStyle w:val="PageNumber"/>
        <w:sz w:val="18"/>
        <w:szCs w:val="18"/>
      </w:rPr>
      <w:fldChar w:fldCharType="separate"/>
    </w:r>
    <w:r w:rsidR="0040332B">
      <w:rPr>
        <w:rStyle w:val="PageNumber"/>
        <w:noProof/>
        <w:sz w:val="18"/>
        <w:szCs w:val="18"/>
      </w:rPr>
      <w:t>2</w:t>
    </w:r>
    <w:r w:rsidR="0061583B" w:rsidRPr="004D42A9">
      <w:rPr>
        <w:rStyle w:val="PageNumber"/>
        <w:sz w:val="18"/>
        <w:szCs w:val="18"/>
      </w:rPr>
      <w:fldChar w:fldCharType="end"/>
    </w:r>
    <w:r w:rsidRPr="004D42A9">
      <w:rPr>
        <w:rStyle w:val="PageNumber"/>
        <w:b w:val="0"/>
        <w:bCs/>
        <w:sz w:val="18"/>
        <w:szCs w:val="18"/>
        <w:lang w:val="el-GR"/>
      </w:rPr>
      <w:t xml:space="preserve"> από </w:t>
    </w:r>
    <w:r w:rsidR="0061583B" w:rsidRPr="004D42A9">
      <w:rPr>
        <w:rStyle w:val="PageNumber"/>
        <w:b w:val="0"/>
        <w:bCs/>
        <w:sz w:val="18"/>
        <w:szCs w:val="18"/>
      </w:rPr>
      <w:fldChar w:fldCharType="begin"/>
    </w:r>
    <w:r w:rsidRPr="004D42A9">
      <w:rPr>
        <w:rStyle w:val="PageNumber"/>
        <w:b w:val="0"/>
        <w:bCs/>
        <w:sz w:val="18"/>
        <w:szCs w:val="18"/>
      </w:rPr>
      <w:instrText xml:space="preserve"> NUMPAGES </w:instrText>
    </w:r>
    <w:r w:rsidR="0061583B" w:rsidRPr="004D42A9">
      <w:rPr>
        <w:rStyle w:val="PageNumber"/>
        <w:b w:val="0"/>
        <w:bCs/>
        <w:sz w:val="18"/>
        <w:szCs w:val="18"/>
      </w:rPr>
      <w:fldChar w:fldCharType="separate"/>
    </w:r>
    <w:r w:rsidR="0040332B">
      <w:rPr>
        <w:rStyle w:val="PageNumber"/>
        <w:b w:val="0"/>
        <w:bCs/>
        <w:noProof/>
        <w:sz w:val="18"/>
        <w:szCs w:val="18"/>
      </w:rPr>
      <w:t>26</w:t>
    </w:r>
    <w:r w:rsidR="0061583B" w:rsidRPr="004D42A9">
      <w:rPr>
        <w:rStyle w:val="PageNumber"/>
        <w:b w:val="0"/>
        <w:bCs/>
        <w:sz w:val="18"/>
        <w:szCs w:val="18"/>
      </w:rPr>
      <w:fldChar w:fldCharType="end"/>
    </w:r>
    <w:r w:rsidRPr="004D42A9">
      <w:rPr>
        <w:b/>
        <w:bCs/>
        <w:sz w:val="18"/>
        <w:szCs w:val="18"/>
        <w:lang w:val="el-GR"/>
      </w:rPr>
      <w:tab/>
    </w:r>
  </w:p>
  <w:p w:rsidR="003842EE" w:rsidRDefault="003842EE" w:rsidP="006913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EE" w:rsidRPr="004D42A9" w:rsidRDefault="003842EE" w:rsidP="004D42A9">
    <w:pPr>
      <w:pStyle w:val="Footer"/>
      <w:tabs>
        <w:tab w:val="clear" w:pos="8640"/>
        <w:tab w:val="right" w:pos="9356"/>
      </w:tabs>
      <w:jc w:val="right"/>
      <w:rPr>
        <w:rStyle w:val="PageNumber"/>
        <w:b w:val="0"/>
        <w:bCs/>
        <w:sz w:val="18"/>
        <w:szCs w:val="18"/>
        <w:lang w:val="el-GR"/>
      </w:rPr>
    </w:pPr>
    <w:r w:rsidRPr="004D42A9">
      <w:rPr>
        <w:rStyle w:val="PageNumber"/>
        <w:b w:val="0"/>
        <w:bCs/>
        <w:sz w:val="18"/>
        <w:szCs w:val="18"/>
        <w:lang w:val="el-GR" w:eastAsia="el-GR"/>
      </w:rPr>
      <w:t xml:space="preserve">Σελίδα </w:t>
    </w:r>
    <w:r w:rsidR="0061583B" w:rsidRPr="004D42A9">
      <w:rPr>
        <w:rStyle w:val="PageNumber"/>
        <w:sz w:val="18"/>
        <w:szCs w:val="18"/>
      </w:rPr>
      <w:fldChar w:fldCharType="begin"/>
    </w:r>
    <w:r w:rsidRPr="004D42A9">
      <w:rPr>
        <w:rStyle w:val="PageNumber"/>
        <w:sz w:val="18"/>
        <w:szCs w:val="18"/>
      </w:rPr>
      <w:instrText xml:space="preserve"> PAGE </w:instrText>
    </w:r>
    <w:r w:rsidR="0061583B" w:rsidRPr="004D42A9">
      <w:rPr>
        <w:rStyle w:val="PageNumber"/>
        <w:sz w:val="18"/>
        <w:szCs w:val="18"/>
      </w:rPr>
      <w:fldChar w:fldCharType="separate"/>
    </w:r>
    <w:r w:rsidR="0040332B">
      <w:rPr>
        <w:rStyle w:val="PageNumber"/>
        <w:noProof/>
        <w:sz w:val="18"/>
        <w:szCs w:val="18"/>
      </w:rPr>
      <w:t>15</w:t>
    </w:r>
    <w:r w:rsidR="0061583B" w:rsidRPr="004D42A9">
      <w:rPr>
        <w:rStyle w:val="PageNumber"/>
        <w:sz w:val="18"/>
        <w:szCs w:val="18"/>
      </w:rPr>
      <w:fldChar w:fldCharType="end"/>
    </w:r>
    <w:r w:rsidRPr="004D42A9">
      <w:rPr>
        <w:rStyle w:val="PageNumber"/>
        <w:b w:val="0"/>
        <w:bCs/>
        <w:sz w:val="18"/>
        <w:szCs w:val="18"/>
        <w:lang w:val="el-GR"/>
      </w:rPr>
      <w:t xml:space="preserve"> από </w:t>
    </w:r>
    <w:r w:rsidR="0061583B" w:rsidRPr="004D42A9">
      <w:rPr>
        <w:rStyle w:val="PageNumber"/>
        <w:b w:val="0"/>
        <w:bCs/>
        <w:sz w:val="18"/>
        <w:szCs w:val="18"/>
      </w:rPr>
      <w:fldChar w:fldCharType="begin"/>
    </w:r>
    <w:r w:rsidRPr="004D42A9">
      <w:rPr>
        <w:rStyle w:val="PageNumber"/>
        <w:b w:val="0"/>
        <w:bCs/>
        <w:sz w:val="18"/>
        <w:szCs w:val="18"/>
      </w:rPr>
      <w:instrText xml:space="preserve"> NUMPAGES </w:instrText>
    </w:r>
    <w:r w:rsidR="0061583B" w:rsidRPr="004D42A9">
      <w:rPr>
        <w:rStyle w:val="PageNumber"/>
        <w:b w:val="0"/>
        <w:bCs/>
        <w:sz w:val="18"/>
        <w:szCs w:val="18"/>
      </w:rPr>
      <w:fldChar w:fldCharType="separate"/>
    </w:r>
    <w:r w:rsidR="0040332B">
      <w:rPr>
        <w:rStyle w:val="PageNumber"/>
        <w:b w:val="0"/>
        <w:bCs/>
        <w:noProof/>
        <w:sz w:val="18"/>
        <w:szCs w:val="18"/>
      </w:rPr>
      <w:t>26</w:t>
    </w:r>
    <w:r w:rsidR="0061583B" w:rsidRPr="004D42A9">
      <w:rPr>
        <w:rStyle w:val="PageNumber"/>
        <w:b w:val="0"/>
        <w:bCs/>
        <w:sz w:val="18"/>
        <w:szCs w:val="18"/>
      </w:rPr>
      <w:fldChar w:fldCharType="end"/>
    </w:r>
    <w:r w:rsidRPr="004D42A9">
      <w:rPr>
        <w:b/>
        <w:bCs/>
        <w:sz w:val="18"/>
        <w:szCs w:val="18"/>
        <w:lang w:val="el-GR"/>
      </w:rPr>
      <w:tab/>
    </w:r>
  </w:p>
  <w:p w:rsidR="003842EE" w:rsidRDefault="003842EE" w:rsidP="006913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EE" w:rsidRPr="004D42A9" w:rsidRDefault="003842EE" w:rsidP="004D42A9">
    <w:pPr>
      <w:pStyle w:val="Header"/>
      <w:tabs>
        <w:tab w:val="clear" w:pos="4320"/>
        <w:tab w:val="clear" w:pos="8640"/>
        <w:tab w:val="center" w:pos="4153"/>
        <w:tab w:val="right" w:pos="8306"/>
      </w:tabs>
      <w:spacing w:before="40" w:after="40" w:line="240" w:lineRule="auto"/>
      <w:jc w:val="right"/>
      <w:rPr>
        <w:rStyle w:val="PageNumber"/>
        <w:b w:val="0"/>
        <w:bCs/>
        <w:sz w:val="18"/>
        <w:szCs w:val="18"/>
        <w:lang w:val="el-GR" w:eastAsia="el-GR"/>
      </w:rPr>
    </w:pPr>
    <w:r w:rsidRPr="004D42A9">
      <w:rPr>
        <w:rStyle w:val="PageNumber"/>
        <w:b w:val="0"/>
        <w:bCs/>
        <w:sz w:val="18"/>
        <w:szCs w:val="18"/>
        <w:lang w:val="el-GR" w:eastAsia="el-GR"/>
      </w:rPr>
      <w:t xml:space="preserve">Σελίδα </w:t>
    </w:r>
    <w:r w:rsidR="0061583B" w:rsidRPr="004D42A9">
      <w:rPr>
        <w:rStyle w:val="PageNumber"/>
        <w:sz w:val="18"/>
        <w:szCs w:val="18"/>
        <w:lang w:val="el-GR" w:eastAsia="el-GR"/>
      </w:rPr>
      <w:fldChar w:fldCharType="begin"/>
    </w:r>
    <w:r w:rsidRPr="004D42A9">
      <w:rPr>
        <w:rStyle w:val="PageNumber"/>
        <w:sz w:val="18"/>
        <w:szCs w:val="18"/>
        <w:lang w:val="el-GR" w:eastAsia="el-GR"/>
      </w:rPr>
      <w:instrText xml:space="preserve"> PAGE </w:instrText>
    </w:r>
    <w:r w:rsidR="0061583B" w:rsidRPr="004D42A9">
      <w:rPr>
        <w:rStyle w:val="PageNumber"/>
        <w:sz w:val="18"/>
        <w:szCs w:val="18"/>
        <w:lang w:val="el-GR" w:eastAsia="el-GR"/>
      </w:rPr>
      <w:fldChar w:fldCharType="separate"/>
    </w:r>
    <w:r w:rsidR="0040332B">
      <w:rPr>
        <w:rStyle w:val="PageNumber"/>
        <w:noProof/>
        <w:sz w:val="18"/>
        <w:szCs w:val="18"/>
        <w:lang w:val="el-GR" w:eastAsia="el-GR"/>
      </w:rPr>
      <w:t>4</w:t>
    </w:r>
    <w:r w:rsidR="0061583B" w:rsidRPr="004D42A9">
      <w:rPr>
        <w:rStyle w:val="PageNumber"/>
        <w:sz w:val="18"/>
        <w:szCs w:val="18"/>
        <w:lang w:val="el-GR" w:eastAsia="el-GR"/>
      </w:rPr>
      <w:fldChar w:fldCharType="end"/>
    </w:r>
    <w:r w:rsidRPr="004D42A9">
      <w:rPr>
        <w:rStyle w:val="PageNumber"/>
        <w:b w:val="0"/>
        <w:bCs/>
        <w:sz w:val="18"/>
        <w:szCs w:val="18"/>
        <w:lang w:val="el-GR" w:eastAsia="el-GR"/>
      </w:rPr>
      <w:t xml:space="preserve"> από </w:t>
    </w:r>
    <w:r w:rsidR="0061583B" w:rsidRPr="004D42A9">
      <w:rPr>
        <w:rStyle w:val="PageNumber"/>
        <w:b w:val="0"/>
        <w:bCs/>
        <w:sz w:val="18"/>
        <w:szCs w:val="18"/>
        <w:lang w:val="el-GR" w:eastAsia="el-GR"/>
      </w:rPr>
      <w:fldChar w:fldCharType="begin"/>
    </w:r>
    <w:r w:rsidRPr="004D42A9">
      <w:rPr>
        <w:rStyle w:val="PageNumber"/>
        <w:b w:val="0"/>
        <w:bCs/>
        <w:sz w:val="18"/>
        <w:szCs w:val="18"/>
        <w:lang w:val="el-GR" w:eastAsia="el-GR"/>
      </w:rPr>
      <w:instrText xml:space="preserve"> NUMPAGES </w:instrText>
    </w:r>
    <w:r w:rsidR="0061583B" w:rsidRPr="004D42A9">
      <w:rPr>
        <w:rStyle w:val="PageNumber"/>
        <w:b w:val="0"/>
        <w:bCs/>
        <w:sz w:val="18"/>
        <w:szCs w:val="18"/>
        <w:lang w:val="el-GR" w:eastAsia="el-GR"/>
      </w:rPr>
      <w:fldChar w:fldCharType="separate"/>
    </w:r>
    <w:r w:rsidR="0040332B">
      <w:rPr>
        <w:rStyle w:val="PageNumber"/>
        <w:b w:val="0"/>
        <w:bCs/>
        <w:noProof/>
        <w:sz w:val="18"/>
        <w:szCs w:val="18"/>
        <w:lang w:val="el-GR" w:eastAsia="el-GR"/>
      </w:rPr>
      <w:t>4</w:t>
    </w:r>
    <w:r w:rsidR="0061583B" w:rsidRPr="004D42A9">
      <w:rPr>
        <w:rStyle w:val="PageNumber"/>
        <w:b w:val="0"/>
        <w:bCs/>
        <w:sz w:val="18"/>
        <w:szCs w:val="18"/>
        <w:lang w:val="el-GR" w:eastAsia="el-GR"/>
      </w:rPr>
      <w:fldChar w:fldCharType="end"/>
    </w:r>
  </w:p>
  <w:p w:rsidR="003842EE" w:rsidRDefault="003842EE" w:rsidP="0036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5A6" w:rsidRDefault="005C75A6">
      <w:r>
        <w:separator/>
      </w:r>
    </w:p>
  </w:footnote>
  <w:footnote w:type="continuationSeparator" w:id="0">
    <w:p w:rsidR="005C75A6" w:rsidRDefault="005C7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EE" w:rsidRPr="004E4DC6" w:rsidRDefault="003842EE">
    <w:pPr>
      <w:pStyle w:val="Footer"/>
      <w:tabs>
        <w:tab w:val="clear" w:pos="8640"/>
        <w:tab w:val="right" w:pos="9214"/>
        <w:tab w:val="right" w:pos="9498"/>
      </w:tabs>
      <w:ind w:right="-22"/>
      <w:rPr>
        <w:lang w:val="el-G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EE" w:rsidRPr="004E4DC6" w:rsidRDefault="003842EE">
    <w:pPr>
      <w:pStyle w:val="Footer"/>
      <w:tabs>
        <w:tab w:val="clear" w:pos="8640"/>
        <w:tab w:val="right" w:pos="9214"/>
        <w:tab w:val="right" w:pos="9498"/>
      </w:tabs>
      <w:ind w:right="-22"/>
      <w:rPr>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EE" w:rsidRPr="004E4DC6" w:rsidRDefault="003842EE">
    <w:pPr>
      <w:pStyle w:val="Head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762AEAA"/>
    <w:numStyleLink w:val="Style1"/>
  </w:abstractNum>
  <w:abstractNum w:abstractNumId="1">
    <w:nsid w:val="004D464B"/>
    <w:multiLevelType w:val="hybridMultilevel"/>
    <w:tmpl w:val="19F65E74"/>
    <w:lvl w:ilvl="0" w:tplc="A0F69364">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3422AA1"/>
    <w:multiLevelType w:val="hybridMultilevel"/>
    <w:tmpl w:val="1FD811FC"/>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48D4FE2"/>
    <w:multiLevelType w:val="hybridMultilevel"/>
    <w:tmpl w:val="EBFEFE64"/>
    <w:lvl w:ilvl="0" w:tplc="F52A0BFC">
      <w:start w:val="1"/>
      <w:numFmt w:val="decimal"/>
      <w:lvlText w:val="(%1)"/>
      <w:lvlJc w:val="left"/>
      <w:pPr>
        <w:ind w:left="9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94AC6"/>
    <w:multiLevelType w:val="hybridMultilevel"/>
    <w:tmpl w:val="AE44FE4A"/>
    <w:lvl w:ilvl="0" w:tplc="170A3ABE">
      <w:start w:val="1"/>
      <w:numFmt w:val="decimal"/>
      <w:lvlText w:val="%1."/>
      <w:lvlJc w:val="left"/>
      <w:pPr>
        <w:tabs>
          <w:tab w:val="num" w:pos="502"/>
        </w:tabs>
        <w:ind w:left="502" w:hanging="360"/>
      </w:pPr>
      <w:rPr>
        <w:rFonts w:hint="default"/>
        <w:b w:val="0"/>
        <w:i w:val="0"/>
      </w:rPr>
    </w:lvl>
    <w:lvl w:ilvl="1" w:tplc="1AD48D30">
      <w:start w:val="1"/>
      <w:numFmt w:val="none"/>
      <w:isLgl/>
      <w:lvlText w:val="2.1"/>
      <w:lvlJc w:val="left"/>
      <w:pPr>
        <w:tabs>
          <w:tab w:val="num" w:pos="502"/>
        </w:tabs>
        <w:ind w:left="502" w:hanging="360"/>
      </w:pPr>
      <w:rPr>
        <w:rFonts w:hint="default"/>
        <w:b w:val="0"/>
        <w:i w:val="0"/>
      </w:rPr>
    </w:lvl>
    <w:lvl w:ilvl="2" w:tplc="F7D8D110">
      <w:numFmt w:val="none"/>
      <w:lvlText w:val=""/>
      <w:lvlJc w:val="left"/>
      <w:pPr>
        <w:tabs>
          <w:tab w:val="num" w:pos="360"/>
        </w:tabs>
      </w:pPr>
    </w:lvl>
    <w:lvl w:ilvl="3" w:tplc="01E87F32">
      <w:numFmt w:val="none"/>
      <w:lvlText w:val=""/>
      <w:lvlJc w:val="left"/>
      <w:pPr>
        <w:tabs>
          <w:tab w:val="num" w:pos="360"/>
        </w:tabs>
      </w:pPr>
    </w:lvl>
    <w:lvl w:ilvl="4" w:tplc="0F187FF2">
      <w:numFmt w:val="none"/>
      <w:lvlText w:val=""/>
      <w:lvlJc w:val="left"/>
      <w:pPr>
        <w:tabs>
          <w:tab w:val="num" w:pos="360"/>
        </w:tabs>
      </w:pPr>
    </w:lvl>
    <w:lvl w:ilvl="5" w:tplc="C7047E88">
      <w:numFmt w:val="none"/>
      <w:lvlText w:val=""/>
      <w:lvlJc w:val="left"/>
      <w:pPr>
        <w:tabs>
          <w:tab w:val="num" w:pos="360"/>
        </w:tabs>
      </w:pPr>
    </w:lvl>
    <w:lvl w:ilvl="6" w:tplc="99F4B71A">
      <w:numFmt w:val="none"/>
      <w:lvlText w:val=""/>
      <w:lvlJc w:val="left"/>
      <w:pPr>
        <w:tabs>
          <w:tab w:val="num" w:pos="360"/>
        </w:tabs>
      </w:pPr>
    </w:lvl>
    <w:lvl w:ilvl="7" w:tplc="15A81492">
      <w:numFmt w:val="none"/>
      <w:lvlText w:val=""/>
      <w:lvlJc w:val="left"/>
      <w:pPr>
        <w:tabs>
          <w:tab w:val="num" w:pos="360"/>
        </w:tabs>
      </w:pPr>
    </w:lvl>
    <w:lvl w:ilvl="8" w:tplc="6882B812">
      <w:numFmt w:val="none"/>
      <w:lvlText w:val=""/>
      <w:lvlJc w:val="left"/>
      <w:pPr>
        <w:tabs>
          <w:tab w:val="num" w:pos="360"/>
        </w:tabs>
      </w:pPr>
    </w:lvl>
  </w:abstractNum>
  <w:abstractNum w:abstractNumId="5">
    <w:nsid w:val="13C7684F"/>
    <w:multiLevelType w:val="hybridMultilevel"/>
    <w:tmpl w:val="2168D490"/>
    <w:lvl w:ilvl="0" w:tplc="F52A0B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27F42"/>
    <w:multiLevelType w:val="hybridMultilevel"/>
    <w:tmpl w:val="3266FA1A"/>
    <w:lvl w:ilvl="0" w:tplc="F52A0B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B03EE"/>
    <w:multiLevelType w:val="hybridMultilevel"/>
    <w:tmpl w:val="122C601A"/>
    <w:lvl w:ilvl="0" w:tplc="2702C0FE">
      <w:start w:val="1"/>
      <w:numFmt w:val="decimal"/>
      <w:lvlText w:val="%1."/>
      <w:lvlJc w:val="left"/>
      <w:pPr>
        <w:tabs>
          <w:tab w:val="num" w:pos="502"/>
        </w:tabs>
        <w:ind w:left="502" w:hanging="360"/>
      </w:pPr>
      <w:rPr>
        <w:rFonts w:hint="default"/>
        <w:b w:val="0"/>
        <w:i w:val="0"/>
      </w:rPr>
    </w:lvl>
    <w:lvl w:ilvl="1" w:tplc="6D107664">
      <w:start w:val="1"/>
      <w:numFmt w:val="lowerRoman"/>
      <w:lvlText w:val="%2."/>
      <w:lvlJc w:val="left"/>
      <w:pPr>
        <w:tabs>
          <w:tab w:val="num" w:pos="1440"/>
        </w:tabs>
        <w:ind w:left="1440" w:hanging="360"/>
      </w:pPr>
      <w:rPr>
        <w:rFonts w:hint="default"/>
        <w:b w:val="0"/>
        <w:i w:val="0"/>
      </w:rPr>
    </w:lvl>
    <w:lvl w:ilvl="2" w:tplc="34BC6950">
      <w:start w:val="1"/>
      <w:numFmt w:val="lowerRoman"/>
      <w:lvlText w:val="%3."/>
      <w:lvlJc w:val="right"/>
      <w:pPr>
        <w:tabs>
          <w:tab w:val="num" w:pos="2160"/>
        </w:tabs>
        <w:ind w:left="2160" w:hanging="180"/>
      </w:pPr>
      <w:rPr>
        <w:i w:val="0"/>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53A0F34"/>
    <w:multiLevelType w:val="hybridMultilevel"/>
    <w:tmpl w:val="41421558"/>
    <w:lvl w:ilvl="0" w:tplc="A0F69364">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6EF729E"/>
    <w:multiLevelType w:val="hybridMultilevel"/>
    <w:tmpl w:val="BA62E40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7111BAB"/>
    <w:multiLevelType w:val="hybridMultilevel"/>
    <w:tmpl w:val="318876C4"/>
    <w:lvl w:ilvl="0" w:tplc="C43251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43284B"/>
    <w:multiLevelType w:val="hybridMultilevel"/>
    <w:tmpl w:val="2092FD1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76238EF"/>
    <w:multiLevelType w:val="hybridMultilevel"/>
    <w:tmpl w:val="32DC855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82A3E5A"/>
    <w:multiLevelType w:val="hybridMultilevel"/>
    <w:tmpl w:val="811A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7058DF"/>
    <w:multiLevelType w:val="hybridMultilevel"/>
    <w:tmpl w:val="5ACCCC0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C0F26DB"/>
    <w:multiLevelType w:val="hybridMultilevel"/>
    <w:tmpl w:val="9B6E6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CF23031"/>
    <w:multiLevelType w:val="multilevel"/>
    <w:tmpl w:val="509C0262"/>
    <w:lvl w:ilvl="0">
      <w:start w:val="3"/>
      <w:numFmt w:val="decimal"/>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hint="default"/>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1D6034B0"/>
    <w:multiLevelType w:val="hybridMultilevel"/>
    <w:tmpl w:val="23E094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6205DB7"/>
    <w:multiLevelType w:val="hybridMultilevel"/>
    <w:tmpl w:val="EDE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9729E"/>
    <w:multiLevelType w:val="hybridMultilevel"/>
    <w:tmpl w:val="89F8855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485113A"/>
    <w:multiLevelType w:val="hybridMultilevel"/>
    <w:tmpl w:val="1062C9E4"/>
    <w:lvl w:ilvl="0" w:tplc="CCEAD248">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93E40FB"/>
    <w:multiLevelType w:val="hybridMultilevel"/>
    <w:tmpl w:val="51A8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D1494"/>
    <w:multiLevelType w:val="hybridMultilevel"/>
    <w:tmpl w:val="2AC65FA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E5C7DF4"/>
    <w:multiLevelType w:val="hybridMultilevel"/>
    <w:tmpl w:val="8A50C014"/>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0AD6CB5"/>
    <w:multiLevelType w:val="hybridMultilevel"/>
    <w:tmpl w:val="70BE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00A66"/>
    <w:multiLevelType w:val="hybridMultilevel"/>
    <w:tmpl w:val="485A3AB6"/>
    <w:lvl w:ilvl="0" w:tplc="B40E06FA">
      <w:start w:val="1"/>
      <w:numFmt w:val="bullet"/>
      <w:lvlText w:val=""/>
      <w:lvlJc w:val="left"/>
      <w:pPr>
        <w:tabs>
          <w:tab w:val="num" w:pos="720"/>
        </w:tabs>
        <w:ind w:left="720" w:hanging="360"/>
      </w:pPr>
      <w:rPr>
        <w:rFonts w:ascii="Wingdings" w:hAnsi="Wingdings" w:hint="default"/>
      </w:rPr>
    </w:lvl>
    <w:lvl w:ilvl="1" w:tplc="ECC4A0D4" w:tentative="1">
      <w:start w:val="1"/>
      <w:numFmt w:val="bullet"/>
      <w:lvlText w:val=""/>
      <w:lvlJc w:val="left"/>
      <w:pPr>
        <w:tabs>
          <w:tab w:val="num" w:pos="1440"/>
        </w:tabs>
        <w:ind w:left="1440" w:hanging="360"/>
      </w:pPr>
      <w:rPr>
        <w:rFonts w:ascii="Wingdings" w:hAnsi="Wingdings" w:hint="default"/>
      </w:rPr>
    </w:lvl>
    <w:lvl w:ilvl="2" w:tplc="60342FCE" w:tentative="1">
      <w:start w:val="1"/>
      <w:numFmt w:val="bullet"/>
      <w:lvlText w:val=""/>
      <w:lvlJc w:val="left"/>
      <w:pPr>
        <w:tabs>
          <w:tab w:val="num" w:pos="2160"/>
        </w:tabs>
        <w:ind w:left="2160" w:hanging="360"/>
      </w:pPr>
      <w:rPr>
        <w:rFonts w:ascii="Wingdings" w:hAnsi="Wingdings" w:hint="default"/>
      </w:rPr>
    </w:lvl>
    <w:lvl w:ilvl="3" w:tplc="6A2A48F6" w:tentative="1">
      <w:start w:val="1"/>
      <w:numFmt w:val="bullet"/>
      <w:lvlText w:val=""/>
      <w:lvlJc w:val="left"/>
      <w:pPr>
        <w:tabs>
          <w:tab w:val="num" w:pos="2880"/>
        </w:tabs>
        <w:ind w:left="2880" w:hanging="360"/>
      </w:pPr>
      <w:rPr>
        <w:rFonts w:ascii="Wingdings" w:hAnsi="Wingdings" w:hint="default"/>
      </w:rPr>
    </w:lvl>
    <w:lvl w:ilvl="4" w:tplc="647EC5D6" w:tentative="1">
      <w:start w:val="1"/>
      <w:numFmt w:val="bullet"/>
      <w:lvlText w:val=""/>
      <w:lvlJc w:val="left"/>
      <w:pPr>
        <w:tabs>
          <w:tab w:val="num" w:pos="3600"/>
        </w:tabs>
        <w:ind w:left="3600" w:hanging="360"/>
      </w:pPr>
      <w:rPr>
        <w:rFonts w:ascii="Wingdings" w:hAnsi="Wingdings" w:hint="default"/>
      </w:rPr>
    </w:lvl>
    <w:lvl w:ilvl="5" w:tplc="1CF2C260" w:tentative="1">
      <w:start w:val="1"/>
      <w:numFmt w:val="bullet"/>
      <w:lvlText w:val=""/>
      <w:lvlJc w:val="left"/>
      <w:pPr>
        <w:tabs>
          <w:tab w:val="num" w:pos="4320"/>
        </w:tabs>
        <w:ind w:left="4320" w:hanging="360"/>
      </w:pPr>
      <w:rPr>
        <w:rFonts w:ascii="Wingdings" w:hAnsi="Wingdings" w:hint="default"/>
      </w:rPr>
    </w:lvl>
    <w:lvl w:ilvl="6" w:tplc="9734343C" w:tentative="1">
      <w:start w:val="1"/>
      <w:numFmt w:val="bullet"/>
      <w:lvlText w:val=""/>
      <w:lvlJc w:val="left"/>
      <w:pPr>
        <w:tabs>
          <w:tab w:val="num" w:pos="5040"/>
        </w:tabs>
        <w:ind w:left="5040" w:hanging="360"/>
      </w:pPr>
      <w:rPr>
        <w:rFonts w:ascii="Wingdings" w:hAnsi="Wingdings" w:hint="default"/>
      </w:rPr>
    </w:lvl>
    <w:lvl w:ilvl="7" w:tplc="70A8695C" w:tentative="1">
      <w:start w:val="1"/>
      <w:numFmt w:val="bullet"/>
      <w:lvlText w:val=""/>
      <w:lvlJc w:val="left"/>
      <w:pPr>
        <w:tabs>
          <w:tab w:val="num" w:pos="5760"/>
        </w:tabs>
        <w:ind w:left="5760" w:hanging="360"/>
      </w:pPr>
      <w:rPr>
        <w:rFonts w:ascii="Wingdings" w:hAnsi="Wingdings" w:hint="default"/>
      </w:rPr>
    </w:lvl>
    <w:lvl w:ilvl="8" w:tplc="8F2E4984" w:tentative="1">
      <w:start w:val="1"/>
      <w:numFmt w:val="bullet"/>
      <w:lvlText w:val=""/>
      <w:lvlJc w:val="left"/>
      <w:pPr>
        <w:tabs>
          <w:tab w:val="num" w:pos="6480"/>
        </w:tabs>
        <w:ind w:left="6480" w:hanging="360"/>
      </w:pPr>
      <w:rPr>
        <w:rFonts w:ascii="Wingdings" w:hAnsi="Wingdings" w:hint="default"/>
      </w:rPr>
    </w:lvl>
  </w:abstractNum>
  <w:abstractNum w:abstractNumId="26">
    <w:nsid w:val="447E52CB"/>
    <w:multiLevelType w:val="hybridMultilevel"/>
    <w:tmpl w:val="0DE0C72E"/>
    <w:lvl w:ilvl="0" w:tplc="D442706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50D53D0"/>
    <w:multiLevelType w:val="hybridMultilevel"/>
    <w:tmpl w:val="41421558"/>
    <w:lvl w:ilvl="0" w:tplc="A0F69364">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7030C29"/>
    <w:multiLevelType w:val="hybridMultilevel"/>
    <w:tmpl w:val="1FCE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242E2D"/>
    <w:multiLevelType w:val="hybridMultilevel"/>
    <w:tmpl w:val="AB069F1A"/>
    <w:lvl w:ilvl="0" w:tplc="C4325138">
      <w:start w:val="1"/>
      <w:numFmt w:val="decimal"/>
      <w:lvlText w:val="%1."/>
      <w:lvlJc w:val="left"/>
      <w:pPr>
        <w:tabs>
          <w:tab w:val="num" w:pos="720"/>
        </w:tabs>
        <w:ind w:left="720" w:hanging="360"/>
      </w:pPr>
      <w:rPr>
        <w:rFonts w:hint="default"/>
      </w:rPr>
    </w:lvl>
    <w:lvl w:ilvl="1" w:tplc="D400969A">
      <w:start w:val="1"/>
      <w:numFmt w:val="bullet"/>
      <w:lvlText w:val=""/>
      <w:lvlJc w:val="left"/>
      <w:pPr>
        <w:tabs>
          <w:tab w:val="num" w:pos="1176"/>
        </w:tabs>
        <w:ind w:left="1176" w:hanging="96"/>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4BAD7DE7"/>
    <w:multiLevelType w:val="hybridMultilevel"/>
    <w:tmpl w:val="BFACA98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F9D7719"/>
    <w:multiLevelType w:val="multilevel"/>
    <w:tmpl w:val="721894F2"/>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36C2B80"/>
    <w:multiLevelType w:val="hybridMultilevel"/>
    <w:tmpl w:val="1300566C"/>
    <w:lvl w:ilvl="0" w:tplc="2784539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9B82D88"/>
    <w:multiLevelType w:val="hybridMultilevel"/>
    <w:tmpl w:val="541E52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5AB64984"/>
    <w:multiLevelType w:val="hybridMultilevel"/>
    <w:tmpl w:val="26E8E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FD711A"/>
    <w:multiLevelType w:val="hybridMultilevel"/>
    <w:tmpl w:val="9446E47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BC56591"/>
    <w:multiLevelType w:val="hybridMultilevel"/>
    <w:tmpl w:val="4C944A64"/>
    <w:lvl w:ilvl="0" w:tplc="01767E6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0DC304A"/>
    <w:multiLevelType w:val="hybridMultilevel"/>
    <w:tmpl w:val="5528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787EA4"/>
    <w:multiLevelType w:val="multilevel"/>
    <w:tmpl w:val="6762AEAA"/>
    <w:styleLink w:val="Style1"/>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nsid w:val="66297BDC"/>
    <w:multiLevelType w:val="hybridMultilevel"/>
    <w:tmpl w:val="52A0557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920DFC"/>
    <w:multiLevelType w:val="hybridMultilevel"/>
    <w:tmpl w:val="CE8A395E"/>
    <w:lvl w:ilvl="0" w:tplc="3CA03818">
      <w:start w:val="1"/>
      <w:numFmt w:val="lowerRoman"/>
      <w:lvlText w:val="%1."/>
      <w:lvlJc w:val="right"/>
      <w:pPr>
        <w:ind w:left="1222" w:hanging="360"/>
      </w:pPr>
      <w:rPr>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1">
    <w:nsid w:val="6DA81D60"/>
    <w:multiLevelType w:val="hybridMultilevel"/>
    <w:tmpl w:val="2FCE7D36"/>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6F1673B8"/>
    <w:multiLevelType w:val="hybridMultilevel"/>
    <w:tmpl w:val="CC94ED08"/>
    <w:lvl w:ilvl="0" w:tplc="F432B0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3B36562"/>
    <w:multiLevelType w:val="hybridMultilevel"/>
    <w:tmpl w:val="D16240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75115FFE"/>
    <w:multiLevelType w:val="hybridMultilevel"/>
    <w:tmpl w:val="C25A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A315F1"/>
    <w:multiLevelType w:val="multilevel"/>
    <w:tmpl w:val="A124523E"/>
    <w:lvl w:ilvl="0">
      <w:start w:val="1"/>
      <w:numFmt w:val="decimal"/>
      <w:pStyle w:val="Heading1"/>
      <w:lvlText w:val="%1."/>
      <w:lvlJc w:val="left"/>
      <w:pPr>
        <w:tabs>
          <w:tab w:val="num" w:pos="720"/>
        </w:tabs>
        <w:ind w:left="720" w:hanging="360"/>
      </w:pPr>
      <w:rPr>
        <w:rFonts w:hint="default"/>
        <w:b/>
        <w:i w:val="0"/>
        <w:color w:val="auto"/>
        <w:sz w:val="24"/>
      </w:rPr>
    </w:lvl>
    <w:lvl w:ilvl="1">
      <w:start w:val="1"/>
      <w:numFmt w:val="decimal"/>
      <w:isLgl/>
      <w:lvlText w:val="%1.%2"/>
      <w:lvlJc w:val="left"/>
      <w:pPr>
        <w:ind w:left="720" w:hanging="360"/>
      </w:pPr>
      <w:rPr>
        <w:rFonts w:hint="default"/>
        <w:b/>
        <w:i w:val="0"/>
        <w:sz w:val="24"/>
        <w:u w:val="none"/>
      </w:rPr>
    </w:lvl>
    <w:lvl w:ilvl="2">
      <w:start w:val="1"/>
      <w:numFmt w:val="decimal"/>
      <w:isLgl/>
      <w:lvlText w:val="%3."/>
      <w:lvlJc w:val="left"/>
      <w:pPr>
        <w:ind w:left="990" w:hanging="720"/>
      </w:pPr>
      <w:rPr>
        <w:rFonts w:ascii="Arial" w:eastAsia="Times New Roman" w:hAnsi="Arial" w:cs="Times New Roman"/>
        <w:sz w:val="24"/>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6">
    <w:nsid w:val="76A74027"/>
    <w:multiLevelType w:val="hybridMultilevel"/>
    <w:tmpl w:val="BBB81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99C2918"/>
    <w:multiLevelType w:val="hybridMultilevel"/>
    <w:tmpl w:val="56F2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E7618D"/>
    <w:multiLevelType w:val="hybridMultilevel"/>
    <w:tmpl w:val="6C68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67F8F"/>
    <w:multiLevelType w:val="hybridMultilevel"/>
    <w:tmpl w:val="5E5C4DEA"/>
    <w:lvl w:ilvl="0" w:tplc="680067C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nsid w:val="7BB63BE9"/>
    <w:multiLevelType w:val="hybridMultilevel"/>
    <w:tmpl w:val="3D1A93E6"/>
    <w:lvl w:ilvl="0" w:tplc="F52A0B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10"/>
  </w:num>
  <w:num w:numId="4">
    <w:abstractNumId w:val="43"/>
  </w:num>
  <w:num w:numId="5">
    <w:abstractNumId w:val="19"/>
  </w:num>
  <w:num w:numId="6">
    <w:abstractNumId w:val="32"/>
  </w:num>
  <w:num w:numId="7">
    <w:abstractNumId w:val="26"/>
  </w:num>
  <w:num w:numId="8">
    <w:abstractNumId w:val="29"/>
  </w:num>
  <w:num w:numId="9">
    <w:abstractNumId w:val="4"/>
  </w:num>
  <w:num w:numId="10">
    <w:abstractNumId w:val="11"/>
  </w:num>
  <w:num w:numId="11">
    <w:abstractNumId w:val="30"/>
  </w:num>
  <w:num w:numId="12">
    <w:abstractNumId w:val="41"/>
  </w:num>
  <w:num w:numId="13">
    <w:abstractNumId w:val="14"/>
  </w:num>
  <w:num w:numId="14">
    <w:abstractNumId w:val="9"/>
  </w:num>
  <w:num w:numId="15">
    <w:abstractNumId w:val="12"/>
  </w:num>
  <w:num w:numId="16">
    <w:abstractNumId w:val="38"/>
  </w:num>
  <w:num w:numId="17">
    <w:abstractNumId w:val="7"/>
  </w:num>
  <w:num w:numId="18">
    <w:abstractNumId w:val="23"/>
  </w:num>
  <w:num w:numId="19">
    <w:abstractNumId w:val="2"/>
  </w:num>
  <w:num w:numId="20">
    <w:abstractNumId w:val="35"/>
  </w:num>
  <w:num w:numId="21">
    <w:abstractNumId w:val="45"/>
  </w:num>
  <w:num w:numId="22">
    <w:abstractNumId w:val="16"/>
  </w:num>
  <w:num w:numId="23">
    <w:abstractNumId w:val="36"/>
  </w:num>
  <w:num w:numId="24">
    <w:abstractNumId w:val="22"/>
  </w:num>
  <w:num w:numId="25">
    <w:abstractNumId w:val="39"/>
  </w:num>
  <w:num w:numId="26">
    <w:abstractNumId w:val="40"/>
  </w:num>
  <w:num w:numId="27">
    <w:abstractNumId w:val="28"/>
  </w:num>
  <w:num w:numId="28">
    <w:abstractNumId w:val="37"/>
  </w:num>
  <w:num w:numId="29">
    <w:abstractNumId w:val="24"/>
  </w:num>
  <w:num w:numId="30">
    <w:abstractNumId w:val="1"/>
  </w:num>
  <w:num w:numId="31">
    <w:abstractNumId w:val="8"/>
  </w:num>
  <w:num w:numId="32">
    <w:abstractNumId w:val="33"/>
  </w:num>
  <w:num w:numId="33">
    <w:abstractNumId w:val="13"/>
  </w:num>
  <w:num w:numId="34">
    <w:abstractNumId w:val="49"/>
  </w:num>
  <w:num w:numId="35">
    <w:abstractNumId w:val="16"/>
    <w:lvlOverride w:ilvl="0">
      <w:startOverride w:val="3"/>
    </w:lvlOverride>
    <w:lvlOverride w:ilvl="1">
      <w:startOverride w:val="4"/>
    </w:lvlOverride>
  </w:num>
  <w:num w:numId="36">
    <w:abstractNumId w:val="42"/>
  </w:num>
  <w:num w:numId="37">
    <w:abstractNumId w:val="20"/>
  </w:num>
  <w:num w:numId="38">
    <w:abstractNumId w:val="6"/>
  </w:num>
  <w:num w:numId="39">
    <w:abstractNumId w:val="18"/>
  </w:num>
  <w:num w:numId="40">
    <w:abstractNumId w:val="25"/>
  </w:num>
  <w:num w:numId="41">
    <w:abstractNumId w:val="16"/>
    <w:lvlOverride w:ilvl="0">
      <w:startOverride w:val="3"/>
    </w:lvlOverride>
    <w:lvlOverride w:ilvl="1">
      <w:startOverride w:val="3"/>
    </w:lvlOverride>
  </w:num>
  <w:num w:numId="42">
    <w:abstractNumId w:val="17"/>
  </w:num>
  <w:num w:numId="43">
    <w:abstractNumId w:val="27"/>
  </w:num>
  <w:num w:numId="44">
    <w:abstractNumId w:val="47"/>
  </w:num>
  <w:num w:numId="45">
    <w:abstractNumId w:val="34"/>
  </w:num>
  <w:num w:numId="46">
    <w:abstractNumId w:val="15"/>
  </w:num>
  <w:num w:numId="47">
    <w:abstractNumId w:val="46"/>
  </w:num>
  <w:num w:numId="48">
    <w:abstractNumId w:val="44"/>
  </w:num>
  <w:num w:numId="49">
    <w:abstractNumId w:val="3"/>
  </w:num>
  <w:num w:numId="50">
    <w:abstractNumId w:val="50"/>
  </w:num>
  <w:num w:numId="51">
    <w:abstractNumId w:val="48"/>
  </w:num>
  <w:num w:numId="52">
    <w:abstractNumId w:val="5"/>
  </w:num>
  <w:num w:numId="53">
    <w:abstractNumId w:val="2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70">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compat>
  <w:rsids>
    <w:rsidRoot w:val="00030562"/>
    <w:rsid w:val="00001AE9"/>
    <w:rsid w:val="00002360"/>
    <w:rsid w:val="000029B0"/>
    <w:rsid w:val="00002A78"/>
    <w:rsid w:val="00002AD3"/>
    <w:rsid w:val="00004BD7"/>
    <w:rsid w:val="00004CF1"/>
    <w:rsid w:val="00005D45"/>
    <w:rsid w:val="00005EBF"/>
    <w:rsid w:val="00005F4B"/>
    <w:rsid w:val="00006004"/>
    <w:rsid w:val="00007598"/>
    <w:rsid w:val="00007845"/>
    <w:rsid w:val="0001008D"/>
    <w:rsid w:val="00010B97"/>
    <w:rsid w:val="00010E57"/>
    <w:rsid w:val="00011EBB"/>
    <w:rsid w:val="000122CC"/>
    <w:rsid w:val="00012512"/>
    <w:rsid w:val="00014559"/>
    <w:rsid w:val="000158F6"/>
    <w:rsid w:val="0001613A"/>
    <w:rsid w:val="00016769"/>
    <w:rsid w:val="00020839"/>
    <w:rsid w:val="00020C05"/>
    <w:rsid w:val="000221A0"/>
    <w:rsid w:val="00023D1B"/>
    <w:rsid w:val="00024428"/>
    <w:rsid w:val="00024E18"/>
    <w:rsid w:val="000273F7"/>
    <w:rsid w:val="00027A8A"/>
    <w:rsid w:val="00027B5F"/>
    <w:rsid w:val="00030562"/>
    <w:rsid w:val="00030D87"/>
    <w:rsid w:val="00030E16"/>
    <w:rsid w:val="000317F1"/>
    <w:rsid w:val="000318C8"/>
    <w:rsid w:val="000327C5"/>
    <w:rsid w:val="00032E8D"/>
    <w:rsid w:val="000334F7"/>
    <w:rsid w:val="00034A08"/>
    <w:rsid w:val="00035BBE"/>
    <w:rsid w:val="000364C5"/>
    <w:rsid w:val="000372C0"/>
    <w:rsid w:val="000373EE"/>
    <w:rsid w:val="00037487"/>
    <w:rsid w:val="000414E6"/>
    <w:rsid w:val="000445F6"/>
    <w:rsid w:val="00044E76"/>
    <w:rsid w:val="00045BE3"/>
    <w:rsid w:val="00047C9F"/>
    <w:rsid w:val="00047FF4"/>
    <w:rsid w:val="0005018B"/>
    <w:rsid w:val="000510B6"/>
    <w:rsid w:val="0005151F"/>
    <w:rsid w:val="00051B38"/>
    <w:rsid w:val="00053032"/>
    <w:rsid w:val="00053CEB"/>
    <w:rsid w:val="000556A0"/>
    <w:rsid w:val="0005670A"/>
    <w:rsid w:val="000568F8"/>
    <w:rsid w:val="00057B23"/>
    <w:rsid w:val="00057BBA"/>
    <w:rsid w:val="0006036D"/>
    <w:rsid w:val="00060FD8"/>
    <w:rsid w:val="00063A3E"/>
    <w:rsid w:val="00063CAC"/>
    <w:rsid w:val="000657A9"/>
    <w:rsid w:val="00066859"/>
    <w:rsid w:val="00067528"/>
    <w:rsid w:val="000679C1"/>
    <w:rsid w:val="00070D23"/>
    <w:rsid w:val="00071BC3"/>
    <w:rsid w:val="00072DCE"/>
    <w:rsid w:val="0007327D"/>
    <w:rsid w:val="00074407"/>
    <w:rsid w:val="00074BC3"/>
    <w:rsid w:val="00074DE7"/>
    <w:rsid w:val="00076654"/>
    <w:rsid w:val="00077DBF"/>
    <w:rsid w:val="00081D0A"/>
    <w:rsid w:val="0008310E"/>
    <w:rsid w:val="00084B85"/>
    <w:rsid w:val="0008770B"/>
    <w:rsid w:val="00087C86"/>
    <w:rsid w:val="0009555A"/>
    <w:rsid w:val="000956CB"/>
    <w:rsid w:val="00097997"/>
    <w:rsid w:val="00097AAE"/>
    <w:rsid w:val="000A01E0"/>
    <w:rsid w:val="000A02F7"/>
    <w:rsid w:val="000A1DDC"/>
    <w:rsid w:val="000A2B9C"/>
    <w:rsid w:val="000A39D0"/>
    <w:rsid w:val="000A49FA"/>
    <w:rsid w:val="000A7154"/>
    <w:rsid w:val="000B026F"/>
    <w:rsid w:val="000B18B2"/>
    <w:rsid w:val="000B21B7"/>
    <w:rsid w:val="000B37B5"/>
    <w:rsid w:val="000B39E5"/>
    <w:rsid w:val="000B4FD1"/>
    <w:rsid w:val="000B6728"/>
    <w:rsid w:val="000B6A9A"/>
    <w:rsid w:val="000B7C0B"/>
    <w:rsid w:val="000C016A"/>
    <w:rsid w:val="000C0352"/>
    <w:rsid w:val="000C0C2C"/>
    <w:rsid w:val="000C315F"/>
    <w:rsid w:val="000C348F"/>
    <w:rsid w:val="000C3D54"/>
    <w:rsid w:val="000C3F12"/>
    <w:rsid w:val="000C5ED8"/>
    <w:rsid w:val="000C646D"/>
    <w:rsid w:val="000C73D7"/>
    <w:rsid w:val="000C7A11"/>
    <w:rsid w:val="000D2206"/>
    <w:rsid w:val="000D2D5B"/>
    <w:rsid w:val="000D2DAB"/>
    <w:rsid w:val="000D5523"/>
    <w:rsid w:val="000D6062"/>
    <w:rsid w:val="000D65F7"/>
    <w:rsid w:val="000E0A08"/>
    <w:rsid w:val="000E0A3E"/>
    <w:rsid w:val="000E0E96"/>
    <w:rsid w:val="000E21FC"/>
    <w:rsid w:val="000E3A9A"/>
    <w:rsid w:val="000E44BA"/>
    <w:rsid w:val="000E5AB6"/>
    <w:rsid w:val="000E66BD"/>
    <w:rsid w:val="000E77C4"/>
    <w:rsid w:val="000F2432"/>
    <w:rsid w:val="000F2548"/>
    <w:rsid w:val="000F2CDD"/>
    <w:rsid w:val="000F42AB"/>
    <w:rsid w:val="000F541D"/>
    <w:rsid w:val="000F57C9"/>
    <w:rsid w:val="000F7148"/>
    <w:rsid w:val="000F7446"/>
    <w:rsid w:val="00100188"/>
    <w:rsid w:val="001008F6"/>
    <w:rsid w:val="001014F4"/>
    <w:rsid w:val="00101E49"/>
    <w:rsid w:val="00102D38"/>
    <w:rsid w:val="00104369"/>
    <w:rsid w:val="00105AF4"/>
    <w:rsid w:val="00106FAF"/>
    <w:rsid w:val="0011103B"/>
    <w:rsid w:val="00111744"/>
    <w:rsid w:val="001118C6"/>
    <w:rsid w:val="00111D34"/>
    <w:rsid w:val="00112FA0"/>
    <w:rsid w:val="001130F6"/>
    <w:rsid w:val="00113D64"/>
    <w:rsid w:val="0011573A"/>
    <w:rsid w:val="00116319"/>
    <w:rsid w:val="00116A01"/>
    <w:rsid w:val="00117D1A"/>
    <w:rsid w:val="00120325"/>
    <w:rsid w:val="00121B0A"/>
    <w:rsid w:val="0012241A"/>
    <w:rsid w:val="001225FC"/>
    <w:rsid w:val="00122995"/>
    <w:rsid w:val="00123E44"/>
    <w:rsid w:val="001244D3"/>
    <w:rsid w:val="00124885"/>
    <w:rsid w:val="0012549B"/>
    <w:rsid w:val="00125D9A"/>
    <w:rsid w:val="0012639C"/>
    <w:rsid w:val="00126D3E"/>
    <w:rsid w:val="00127375"/>
    <w:rsid w:val="00127A17"/>
    <w:rsid w:val="001306C1"/>
    <w:rsid w:val="00132990"/>
    <w:rsid w:val="00132BB1"/>
    <w:rsid w:val="00133CB8"/>
    <w:rsid w:val="001345F8"/>
    <w:rsid w:val="00135AE8"/>
    <w:rsid w:val="00136A5F"/>
    <w:rsid w:val="00136F3B"/>
    <w:rsid w:val="00137BAF"/>
    <w:rsid w:val="00140576"/>
    <w:rsid w:val="00141A95"/>
    <w:rsid w:val="00142051"/>
    <w:rsid w:val="00142B92"/>
    <w:rsid w:val="00142E5F"/>
    <w:rsid w:val="00143607"/>
    <w:rsid w:val="00143FD6"/>
    <w:rsid w:val="001453C5"/>
    <w:rsid w:val="00146861"/>
    <w:rsid w:val="00147149"/>
    <w:rsid w:val="00147CAA"/>
    <w:rsid w:val="001509E2"/>
    <w:rsid w:val="00150C40"/>
    <w:rsid w:val="001517DF"/>
    <w:rsid w:val="00152250"/>
    <w:rsid w:val="00154C17"/>
    <w:rsid w:val="001550CC"/>
    <w:rsid w:val="00155390"/>
    <w:rsid w:val="00155F0F"/>
    <w:rsid w:val="00160D68"/>
    <w:rsid w:val="0016100D"/>
    <w:rsid w:val="00162861"/>
    <w:rsid w:val="00163327"/>
    <w:rsid w:val="0016614C"/>
    <w:rsid w:val="00167463"/>
    <w:rsid w:val="001679EE"/>
    <w:rsid w:val="00170CF1"/>
    <w:rsid w:val="00172AB3"/>
    <w:rsid w:val="00173277"/>
    <w:rsid w:val="00174D41"/>
    <w:rsid w:val="00175850"/>
    <w:rsid w:val="0017717F"/>
    <w:rsid w:val="00177C8D"/>
    <w:rsid w:val="00177EC2"/>
    <w:rsid w:val="00182691"/>
    <w:rsid w:val="00184656"/>
    <w:rsid w:val="00184786"/>
    <w:rsid w:val="00184A76"/>
    <w:rsid w:val="001864E6"/>
    <w:rsid w:val="00193DD2"/>
    <w:rsid w:val="001943BB"/>
    <w:rsid w:val="00197395"/>
    <w:rsid w:val="001A0E93"/>
    <w:rsid w:val="001A19FC"/>
    <w:rsid w:val="001A4221"/>
    <w:rsid w:val="001A716A"/>
    <w:rsid w:val="001A7BA3"/>
    <w:rsid w:val="001B05DE"/>
    <w:rsid w:val="001B0C69"/>
    <w:rsid w:val="001B3A95"/>
    <w:rsid w:val="001B3E5D"/>
    <w:rsid w:val="001B47A4"/>
    <w:rsid w:val="001B4915"/>
    <w:rsid w:val="001B5018"/>
    <w:rsid w:val="001B7430"/>
    <w:rsid w:val="001C11D0"/>
    <w:rsid w:val="001C3BF4"/>
    <w:rsid w:val="001C5634"/>
    <w:rsid w:val="001D0B03"/>
    <w:rsid w:val="001D160D"/>
    <w:rsid w:val="001D330B"/>
    <w:rsid w:val="001D3FCE"/>
    <w:rsid w:val="001D4772"/>
    <w:rsid w:val="001D48C0"/>
    <w:rsid w:val="001D5BB1"/>
    <w:rsid w:val="001E07DC"/>
    <w:rsid w:val="001E0CBC"/>
    <w:rsid w:val="001E1DA2"/>
    <w:rsid w:val="001E3D9D"/>
    <w:rsid w:val="001E466C"/>
    <w:rsid w:val="001E4E47"/>
    <w:rsid w:val="001E577D"/>
    <w:rsid w:val="001E6886"/>
    <w:rsid w:val="001E7151"/>
    <w:rsid w:val="001E7771"/>
    <w:rsid w:val="001F08B6"/>
    <w:rsid w:val="001F1F88"/>
    <w:rsid w:val="001F344C"/>
    <w:rsid w:val="001F4C12"/>
    <w:rsid w:val="001F598E"/>
    <w:rsid w:val="001F5AA1"/>
    <w:rsid w:val="001F5AB3"/>
    <w:rsid w:val="001F6D35"/>
    <w:rsid w:val="001F71AF"/>
    <w:rsid w:val="001F7D9C"/>
    <w:rsid w:val="00200353"/>
    <w:rsid w:val="00200BDD"/>
    <w:rsid w:val="00200E6D"/>
    <w:rsid w:val="002013E7"/>
    <w:rsid w:val="00202BE5"/>
    <w:rsid w:val="00206B83"/>
    <w:rsid w:val="002076F0"/>
    <w:rsid w:val="00211FB6"/>
    <w:rsid w:val="002133AD"/>
    <w:rsid w:val="00214090"/>
    <w:rsid w:val="00217D7E"/>
    <w:rsid w:val="00217F68"/>
    <w:rsid w:val="00217FC4"/>
    <w:rsid w:val="00221ED5"/>
    <w:rsid w:val="00222563"/>
    <w:rsid w:val="00223334"/>
    <w:rsid w:val="00224F3B"/>
    <w:rsid w:val="00225DEB"/>
    <w:rsid w:val="00227E4B"/>
    <w:rsid w:val="00230BB8"/>
    <w:rsid w:val="00233C22"/>
    <w:rsid w:val="00236FE9"/>
    <w:rsid w:val="00245F4D"/>
    <w:rsid w:val="002460BC"/>
    <w:rsid w:val="00247A17"/>
    <w:rsid w:val="002510BD"/>
    <w:rsid w:val="00253C62"/>
    <w:rsid w:val="00253DA1"/>
    <w:rsid w:val="00254884"/>
    <w:rsid w:val="0025517E"/>
    <w:rsid w:val="002568C6"/>
    <w:rsid w:val="002575E7"/>
    <w:rsid w:val="00261351"/>
    <w:rsid w:val="002618A2"/>
    <w:rsid w:val="00261A95"/>
    <w:rsid w:val="00263E04"/>
    <w:rsid w:val="00264AE1"/>
    <w:rsid w:val="00271A39"/>
    <w:rsid w:val="00271A4B"/>
    <w:rsid w:val="00271EBE"/>
    <w:rsid w:val="0027239D"/>
    <w:rsid w:val="00274C88"/>
    <w:rsid w:val="00276981"/>
    <w:rsid w:val="00280090"/>
    <w:rsid w:val="002800F5"/>
    <w:rsid w:val="00280335"/>
    <w:rsid w:val="00281D43"/>
    <w:rsid w:val="0028215A"/>
    <w:rsid w:val="002829C3"/>
    <w:rsid w:val="002835A6"/>
    <w:rsid w:val="002836DC"/>
    <w:rsid w:val="0028474E"/>
    <w:rsid w:val="0028582E"/>
    <w:rsid w:val="00285B22"/>
    <w:rsid w:val="00285B4C"/>
    <w:rsid w:val="00287953"/>
    <w:rsid w:val="00287B49"/>
    <w:rsid w:val="00290CDB"/>
    <w:rsid w:val="00291A6E"/>
    <w:rsid w:val="00292D4F"/>
    <w:rsid w:val="00294B7E"/>
    <w:rsid w:val="00294CC3"/>
    <w:rsid w:val="002960A8"/>
    <w:rsid w:val="00297ED2"/>
    <w:rsid w:val="002A09BF"/>
    <w:rsid w:val="002A0CD5"/>
    <w:rsid w:val="002A2686"/>
    <w:rsid w:val="002A467F"/>
    <w:rsid w:val="002A5B8B"/>
    <w:rsid w:val="002A5F6C"/>
    <w:rsid w:val="002A6A16"/>
    <w:rsid w:val="002A6C71"/>
    <w:rsid w:val="002B1F15"/>
    <w:rsid w:val="002B1FEE"/>
    <w:rsid w:val="002B24E8"/>
    <w:rsid w:val="002B2F83"/>
    <w:rsid w:val="002B5088"/>
    <w:rsid w:val="002B5BBE"/>
    <w:rsid w:val="002B6779"/>
    <w:rsid w:val="002B7652"/>
    <w:rsid w:val="002B7661"/>
    <w:rsid w:val="002C2819"/>
    <w:rsid w:val="002C382F"/>
    <w:rsid w:val="002C43A3"/>
    <w:rsid w:val="002C5EEF"/>
    <w:rsid w:val="002C5FEA"/>
    <w:rsid w:val="002C6C41"/>
    <w:rsid w:val="002C7904"/>
    <w:rsid w:val="002D08FB"/>
    <w:rsid w:val="002D0AEC"/>
    <w:rsid w:val="002D0EC2"/>
    <w:rsid w:val="002D3FD2"/>
    <w:rsid w:val="002D509C"/>
    <w:rsid w:val="002D7A17"/>
    <w:rsid w:val="002E15F6"/>
    <w:rsid w:val="002E1E95"/>
    <w:rsid w:val="002E4150"/>
    <w:rsid w:val="002E5EBC"/>
    <w:rsid w:val="002E6CE5"/>
    <w:rsid w:val="002F018D"/>
    <w:rsid w:val="002F0C11"/>
    <w:rsid w:val="002F20BE"/>
    <w:rsid w:val="002F2158"/>
    <w:rsid w:val="002F27FF"/>
    <w:rsid w:val="002F3008"/>
    <w:rsid w:val="002F3BC7"/>
    <w:rsid w:val="002F736C"/>
    <w:rsid w:val="002F7C22"/>
    <w:rsid w:val="0030074F"/>
    <w:rsid w:val="0030078F"/>
    <w:rsid w:val="00300855"/>
    <w:rsid w:val="00301FAF"/>
    <w:rsid w:val="00305322"/>
    <w:rsid w:val="00305CE0"/>
    <w:rsid w:val="00307018"/>
    <w:rsid w:val="00307F6B"/>
    <w:rsid w:val="0031088F"/>
    <w:rsid w:val="00312FDB"/>
    <w:rsid w:val="00314BE7"/>
    <w:rsid w:val="003155CD"/>
    <w:rsid w:val="003163B8"/>
    <w:rsid w:val="00316B38"/>
    <w:rsid w:val="00316D49"/>
    <w:rsid w:val="00317483"/>
    <w:rsid w:val="00317643"/>
    <w:rsid w:val="003205BB"/>
    <w:rsid w:val="00321604"/>
    <w:rsid w:val="00321A3E"/>
    <w:rsid w:val="0032290A"/>
    <w:rsid w:val="00323306"/>
    <w:rsid w:val="003246B2"/>
    <w:rsid w:val="00324ACD"/>
    <w:rsid w:val="00324B05"/>
    <w:rsid w:val="00324EFC"/>
    <w:rsid w:val="00325004"/>
    <w:rsid w:val="00325D28"/>
    <w:rsid w:val="00326D22"/>
    <w:rsid w:val="00332406"/>
    <w:rsid w:val="00333351"/>
    <w:rsid w:val="0033620C"/>
    <w:rsid w:val="003367FE"/>
    <w:rsid w:val="00341EEC"/>
    <w:rsid w:val="00342D07"/>
    <w:rsid w:val="00344D0A"/>
    <w:rsid w:val="003461FF"/>
    <w:rsid w:val="00346732"/>
    <w:rsid w:val="00346ED5"/>
    <w:rsid w:val="00347503"/>
    <w:rsid w:val="00350C38"/>
    <w:rsid w:val="00351133"/>
    <w:rsid w:val="00351767"/>
    <w:rsid w:val="00351770"/>
    <w:rsid w:val="00352015"/>
    <w:rsid w:val="0035249D"/>
    <w:rsid w:val="003525CF"/>
    <w:rsid w:val="003538C5"/>
    <w:rsid w:val="003555D9"/>
    <w:rsid w:val="00355997"/>
    <w:rsid w:val="00355AB5"/>
    <w:rsid w:val="00360A82"/>
    <w:rsid w:val="00360AC7"/>
    <w:rsid w:val="003610CB"/>
    <w:rsid w:val="00362C60"/>
    <w:rsid w:val="003637C0"/>
    <w:rsid w:val="003639B5"/>
    <w:rsid w:val="00364616"/>
    <w:rsid w:val="00365227"/>
    <w:rsid w:val="00365649"/>
    <w:rsid w:val="00365D56"/>
    <w:rsid w:val="00367B28"/>
    <w:rsid w:val="00370A3A"/>
    <w:rsid w:val="00370AE1"/>
    <w:rsid w:val="00371989"/>
    <w:rsid w:val="00372B62"/>
    <w:rsid w:val="00373856"/>
    <w:rsid w:val="003739CE"/>
    <w:rsid w:val="00373DBC"/>
    <w:rsid w:val="003752E1"/>
    <w:rsid w:val="00375C03"/>
    <w:rsid w:val="00375E4C"/>
    <w:rsid w:val="00376190"/>
    <w:rsid w:val="00376DB5"/>
    <w:rsid w:val="003804EA"/>
    <w:rsid w:val="0038335F"/>
    <w:rsid w:val="003842EE"/>
    <w:rsid w:val="003846F0"/>
    <w:rsid w:val="00385654"/>
    <w:rsid w:val="003874C4"/>
    <w:rsid w:val="00387B12"/>
    <w:rsid w:val="00391021"/>
    <w:rsid w:val="0039160A"/>
    <w:rsid w:val="00393DE7"/>
    <w:rsid w:val="00393E36"/>
    <w:rsid w:val="00394697"/>
    <w:rsid w:val="00395519"/>
    <w:rsid w:val="00397421"/>
    <w:rsid w:val="003974F0"/>
    <w:rsid w:val="00397C78"/>
    <w:rsid w:val="00397CAE"/>
    <w:rsid w:val="00397DEE"/>
    <w:rsid w:val="003A127C"/>
    <w:rsid w:val="003A56E4"/>
    <w:rsid w:val="003A5DDB"/>
    <w:rsid w:val="003A6E3F"/>
    <w:rsid w:val="003A6F76"/>
    <w:rsid w:val="003A7A95"/>
    <w:rsid w:val="003A7F35"/>
    <w:rsid w:val="003B1C87"/>
    <w:rsid w:val="003B2554"/>
    <w:rsid w:val="003B2C40"/>
    <w:rsid w:val="003B40CC"/>
    <w:rsid w:val="003B4CFB"/>
    <w:rsid w:val="003B636E"/>
    <w:rsid w:val="003B6EE5"/>
    <w:rsid w:val="003B77A5"/>
    <w:rsid w:val="003B7AEF"/>
    <w:rsid w:val="003C02D2"/>
    <w:rsid w:val="003C16C8"/>
    <w:rsid w:val="003C1E09"/>
    <w:rsid w:val="003C329D"/>
    <w:rsid w:val="003C32C1"/>
    <w:rsid w:val="003C57F3"/>
    <w:rsid w:val="003C6854"/>
    <w:rsid w:val="003C6A8E"/>
    <w:rsid w:val="003C70DF"/>
    <w:rsid w:val="003C7960"/>
    <w:rsid w:val="003D19FE"/>
    <w:rsid w:val="003D23DC"/>
    <w:rsid w:val="003D4025"/>
    <w:rsid w:val="003D44C8"/>
    <w:rsid w:val="003D44EE"/>
    <w:rsid w:val="003E30EE"/>
    <w:rsid w:val="003E32A5"/>
    <w:rsid w:val="003E4C52"/>
    <w:rsid w:val="003E4D6C"/>
    <w:rsid w:val="003E50C8"/>
    <w:rsid w:val="003E5333"/>
    <w:rsid w:val="003E5717"/>
    <w:rsid w:val="003E5BDA"/>
    <w:rsid w:val="003E69C8"/>
    <w:rsid w:val="003E71FA"/>
    <w:rsid w:val="003E7886"/>
    <w:rsid w:val="003E796C"/>
    <w:rsid w:val="003F0B5B"/>
    <w:rsid w:val="003F2972"/>
    <w:rsid w:val="003F31FA"/>
    <w:rsid w:val="003F4D06"/>
    <w:rsid w:val="003F6DC4"/>
    <w:rsid w:val="003F7C39"/>
    <w:rsid w:val="0040262F"/>
    <w:rsid w:val="00402E2E"/>
    <w:rsid w:val="00403016"/>
    <w:rsid w:val="0040332B"/>
    <w:rsid w:val="0040403C"/>
    <w:rsid w:val="00405114"/>
    <w:rsid w:val="004065B9"/>
    <w:rsid w:val="004066D7"/>
    <w:rsid w:val="0041111E"/>
    <w:rsid w:val="00413D0C"/>
    <w:rsid w:val="00414452"/>
    <w:rsid w:val="00414D45"/>
    <w:rsid w:val="00415DFA"/>
    <w:rsid w:val="00416163"/>
    <w:rsid w:val="0042033F"/>
    <w:rsid w:val="004211CE"/>
    <w:rsid w:val="004216EE"/>
    <w:rsid w:val="00421BC1"/>
    <w:rsid w:val="00421CA4"/>
    <w:rsid w:val="004241F2"/>
    <w:rsid w:val="0042519B"/>
    <w:rsid w:val="00431181"/>
    <w:rsid w:val="004318FE"/>
    <w:rsid w:val="004340AB"/>
    <w:rsid w:val="004347DF"/>
    <w:rsid w:val="00434960"/>
    <w:rsid w:val="00434BDB"/>
    <w:rsid w:val="00435019"/>
    <w:rsid w:val="00435136"/>
    <w:rsid w:val="00436272"/>
    <w:rsid w:val="0043736F"/>
    <w:rsid w:val="00437829"/>
    <w:rsid w:val="004379F2"/>
    <w:rsid w:val="00437A0E"/>
    <w:rsid w:val="004425A7"/>
    <w:rsid w:val="00442AAE"/>
    <w:rsid w:val="00442F7B"/>
    <w:rsid w:val="00443C57"/>
    <w:rsid w:val="004446F8"/>
    <w:rsid w:val="00444A83"/>
    <w:rsid w:val="00445DAE"/>
    <w:rsid w:val="004470DC"/>
    <w:rsid w:val="00455223"/>
    <w:rsid w:val="00455FA8"/>
    <w:rsid w:val="00456754"/>
    <w:rsid w:val="004574CF"/>
    <w:rsid w:val="00457678"/>
    <w:rsid w:val="00457741"/>
    <w:rsid w:val="00462A8B"/>
    <w:rsid w:val="00464DF8"/>
    <w:rsid w:val="00464F6A"/>
    <w:rsid w:val="00465886"/>
    <w:rsid w:val="004658F4"/>
    <w:rsid w:val="004673CD"/>
    <w:rsid w:val="00471B7A"/>
    <w:rsid w:val="00471CE2"/>
    <w:rsid w:val="004721A0"/>
    <w:rsid w:val="004728C4"/>
    <w:rsid w:val="00472CC2"/>
    <w:rsid w:val="00473C75"/>
    <w:rsid w:val="00474F90"/>
    <w:rsid w:val="00475141"/>
    <w:rsid w:val="004762D2"/>
    <w:rsid w:val="004767DE"/>
    <w:rsid w:val="004805C1"/>
    <w:rsid w:val="00480761"/>
    <w:rsid w:val="00483A19"/>
    <w:rsid w:val="00483C78"/>
    <w:rsid w:val="00484751"/>
    <w:rsid w:val="00484B80"/>
    <w:rsid w:val="00487E42"/>
    <w:rsid w:val="00491918"/>
    <w:rsid w:val="004919F2"/>
    <w:rsid w:val="004926F8"/>
    <w:rsid w:val="004930CF"/>
    <w:rsid w:val="00493404"/>
    <w:rsid w:val="00494DA5"/>
    <w:rsid w:val="00496D3D"/>
    <w:rsid w:val="0049774D"/>
    <w:rsid w:val="00497C95"/>
    <w:rsid w:val="004A0BEE"/>
    <w:rsid w:val="004A2F9A"/>
    <w:rsid w:val="004A33F5"/>
    <w:rsid w:val="004A3474"/>
    <w:rsid w:val="004A37C5"/>
    <w:rsid w:val="004A37CA"/>
    <w:rsid w:val="004A5095"/>
    <w:rsid w:val="004A6A59"/>
    <w:rsid w:val="004A6BE6"/>
    <w:rsid w:val="004B096C"/>
    <w:rsid w:val="004B1321"/>
    <w:rsid w:val="004B2318"/>
    <w:rsid w:val="004B3377"/>
    <w:rsid w:val="004B3A9D"/>
    <w:rsid w:val="004B6D1E"/>
    <w:rsid w:val="004B6DFF"/>
    <w:rsid w:val="004C03BF"/>
    <w:rsid w:val="004C0E3E"/>
    <w:rsid w:val="004C2AAF"/>
    <w:rsid w:val="004C53E6"/>
    <w:rsid w:val="004C587D"/>
    <w:rsid w:val="004C681F"/>
    <w:rsid w:val="004C7D78"/>
    <w:rsid w:val="004D3602"/>
    <w:rsid w:val="004D42A9"/>
    <w:rsid w:val="004D759B"/>
    <w:rsid w:val="004E0665"/>
    <w:rsid w:val="004E0BB0"/>
    <w:rsid w:val="004E1531"/>
    <w:rsid w:val="004E1535"/>
    <w:rsid w:val="004E2183"/>
    <w:rsid w:val="004E2E43"/>
    <w:rsid w:val="004E2FAA"/>
    <w:rsid w:val="004E35E2"/>
    <w:rsid w:val="004E4DC6"/>
    <w:rsid w:val="004E529E"/>
    <w:rsid w:val="004E52B1"/>
    <w:rsid w:val="004F0DD8"/>
    <w:rsid w:val="004F1701"/>
    <w:rsid w:val="004F1A34"/>
    <w:rsid w:val="004F35CA"/>
    <w:rsid w:val="004F55FA"/>
    <w:rsid w:val="004F5CE8"/>
    <w:rsid w:val="004F6513"/>
    <w:rsid w:val="004F7718"/>
    <w:rsid w:val="005001A4"/>
    <w:rsid w:val="00500988"/>
    <w:rsid w:val="0050169E"/>
    <w:rsid w:val="00503456"/>
    <w:rsid w:val="00503EEF"/>
    <w:rsid w:val="00505237"/>
    <w:rsid w:val="00506904"/>
    <w:rsid w:val="00506B42"/>
    <w:rsid w:val="005109F7"/>
    <w:rsid w:val="0051130B"/>
    <w:rsid w:val="00511B91"/>
    <w:rsid w:val="0051215F"/>
    <w:rsid w:val="00512346"/>
    <w:rsid w:val="00512A68"/>
    <w:rsid w:val="00515F7D"/>
    <w:rsid w:val="005168C0"/>
    <w:rsid w:val="00516CFD"/>
    <w:rsid w:val="005179DB"/>
    <w:rsid w:val="00520EA0"/>
    <w:rsid w:val="005243F0"/>
    <w:rsid w:val="005308A5"/>
    <w:rsid w:val="00531879"/>
    <w:rsid w:val="005344DE"/>
    <w:rsid w:val="00535EB4"/>
    <w:rsid w:val="00536FE1"/>
    <w:rsid w:val="005449AA"/>
    <w:rsid w:val="005506C0"/>
    <w:rsid w:val="005508D0"/>
    <w:rsid w:val="005510CD"/>
    <w:rsid w:val="00551A65"/>
    <w:rsid w:val="00552509"/>
    <w:rsid w:val="00554780"/>
    <w:rsid w:val="005549AC"/>
    <w:rsid w:val="00556180"/>
    <w:rsid w:val="00557B86"/>
    <w:rsid w:val="005603C4"/>
    <w:rsid w:val="00561B3F"/>
    <w:rsid w:val="0056229E"/>
    <w:rsid w:val="005627CD"/>
    <w:rsid w:val="00563C8F"/>
    <w:rsid w:val="00563E63"/>
    <w:rsid w:val="005647E0"/>
    <w:rsid w:val="00565250"/>
    <w:rsid w:val="005669AD"/>
    <w:rsid w:val="00567AAB"/>
    <w:rsid w:val="00567C51"/>
    <w:rsid w:val="00567FF3"/>
    <w:rsid w:val="005706FD"/>
    <w:rsid w:val="00571238"/>
    <w:rsid w:val="005729F7"/>
    <w:rsid w:val="005739B8"/>
    <w:rsid w:val="00574688"/>
    <w:rsid w:val="00575669"/>
    <w:rsid w:val="00580A6D"/>
    <w:rsid w:val="005811FA"/>
    <w:rsid w:val="00582272"/>
    <w:rsid w:val="005843CE"/>
    <w:rsid w:val="00584CD2"/>
    <w:rsid w:val="00586306"/>
    <w:rsid w:val="00587404"/>
    <w:rsid w:val="00587E23"/>
    <w:rsid w:val="00593C0B"/>
    <w:rsid w:val="00593CA7"/>
    <w:rsid w:val="0059591E"/>
    <w:rsid w:val="00595977"/>
    <w:rsid w:val="00595C20"/>
    <w:rsid w:val="005A27A1"/>
    <w:rsid w:val="005A393B"/>
    <w:rsid w:val="005A3BD4"/>
    <w:rsid w:val="005A42CA"/>
    <w:rsid w:val="005A4D66"/>
    <w:rsid w:val="005A5E00"/>
    <w:rsid w:val="005B1D7C"/>
    <w:rsid w:val="005B1E18"/>
    <w:rsid w:val="005B1F00"/>
    <w:rsid w:val="005B45F9"/>
    <w:rsid w:val="005B50A8"/>
    <w:rsid w:val="005B58BE"/>
    <w:rsid w:val="005B5BA2"/>
    <w:rsid w:val="005B5D00"/>
    <w:rsid w:val="005B6B52"/>
    <w:rsid w:val="005C3701"/>
    <w:rsid w:val="005C4AC9"/>
    <w:rsid w:val="005C4DDF"/>
    <w:rsid w:val="005C5E4F"/>
    <w:rsid w:val="005C6714"/>
    <w:rsid w:val="005C72F3"/>
    <w:rsid w:val="005C75A6"/>
    <w:rsid w:val="005D11F8"/>
    <w:rsid w:val="005D370A"/>
    <w:rsid w:val="005D5CA8"/>
    <w:rsid w:val="005D5F78"/>
    <w:rsid w:val="005D79E6"/>
    <w:rsid w:val="005D7D77"/>
    <w:rsid w:val="005E0815"/>
    <w:rsid w:val="005E1086"/>
    <w:rsid w:val="005E5ECC"/>
    <w:rsid w:val="005E6714"/>
    <w:rsid w:val="005E7472"/>
    <w:rsid w:val="005F0915"/>
    <w:rsid w:val="005F12F4"/>
    <w:rsid w:val="005F1F85"/>
    <w:rsid w:val="005F3041"/>
    <w:rsid w:val="005F4028"/>
    <w:rsid w:val="005F6BD5"/>
    <w:rsid w:val="005F7271"/>
    <w:rsid w:val="00601AAE"/>
    <w:rsid w:val="00601CEF"/>
    <w:rsid w:val="00601FC2"/>
    <w:rsid w:val="0060250A"/>
    <w:rsid w:val="006042F5"/>
    <w:rsid w:val="00607CFA"/>
    <w:rsid w:val="006104DD"/>
    <w:rsid w:val="00611D39"/>
    <w:rsid w:val="0061200F"/>
    <w:rsid w:val="00612441"/>
    <w:rsid w:val="00613084"/>
    <w:rsid w:val="00613608"/>
    <w:rsid w:val="00613C70"/>
    <w:rsid w:val="00614246"/>
    <w:rsid w:val="006154B8"/>
    <w:rsid w:val="0061583B"/>
    <w:rsid w:val="00617448"/>
    <w:rsid w:val="00617F0A"/>
    <w:rsid w:val="00622843"/>
    <w:rsid w:val="00622D26"/>
    <w:rsid w:val="00623307"/>
    <w:rsid w:val="006238DE"/>
    <w:rsid w:val="00623A4D"/>
    <w:rsid w:val="00625968"/>
    <w:rsid w:val="00625987"/>
    <w:rsid w:val="00626D74"/>
    <w:rsid w:val="00627DD2"/>
    <w:rsid w:val="00630C11"/>
    <w:rsid w:val="0063106F"/>
    <w:rsid w:val="006325D8"/>
    <w:rsid w:val="0063289D"/>
    <w:rsid w:val="0063421E"/>
    <w:rsid w:val="0063549E"/>
    <w:rsid w:val="006369E8"/>
    <w:rsid w:val="00640BED"/>
    <w:rsid w:val="006416BD"/>
    <w:rsid w:val="00641A82"/>
    <w:rsid w:val="006423C3"/>
    <w:rsid w:val="006433A7"/>
    <w:rsid w:val="00644FDA"/>
    <w:rsid w:val="00645814"/>
    <w:rsid w:val="006477F3"/>
    <w:rsid w:val="00650535"/>
    <w:rsid w:val="00651741"/>
    <w:rsid w:val="00652364"/>
    <w:rsid w:val="00652F97"/>
    <w:rsid w:val="00654942"/>
    <w:rsid w:val="0065499D"/>
    <w:rsid w:val="006551AC"/>
    <w:rsid w:val="00655692"/>
    <w:rsid w:val="00656583"/>
    <w:rsid w:val="00656970"/>
    <w:rsid w:val="006572D2"/>
    <w:rsid w:val="0065770A"/>
    <w:rsid w:val="006579ED"/>
    <w:rsid w:val="00657B0F"/>
    <w:rsid w:val="006619CE"/>
    <w:rsid w:val="00661B02"/>
    <w:rsid w:val="00661B7A"/>
    <w:rsid w:val="0066295D"/>
    <w:rsid w:val="0066434E"/>
    <w:rsid w:val="00665DD1"/>
    <w:rsid w:val="0066620F"/>
    <w:rsid w:val="00666F4B"/>
    <w:rsid w:val="00667F40"/>
    <w:rsid w:val="00671A9B"/>
    <w:rsid w:val="00672D3F"/>
    <w:rsid w:val="00674070"/>
    <w:rsid w:val="0067532E"/>
    <w:rsid w:val="0067572C"/>
    <w:rsid w:val="00676126"/>
    <w:rsid w:val="0067695C"/>
    <w:rsid w:val="00677956"/>
    <w:rsid w:val="006807D7"/>
    <w:rsid w:val="006813A4"/>
    <w:rsid w:val="00683A55"/>
    <w:rsid w:val="00683CFD"/>
    <w:rsid w:val="00685764"/>
    <w:rsid w:val="006913B0"/>
    <w:rsid w:val="006917D3"/>
    <w:rsid w:val="006928D6"/>
    <w:rsid w:val="00692B18"/>
    <w:rsid w:val="00695953"/>
    <w:rsid w:val="0069709C"/>
    <w:rsid w:val="006A18F9"/>
    <w:rsid w:val="006A455F"/>
    <w:rsid w:val="006A45A4"/>
    <w:rsid w:val="006A4F6A"/>
    <w:rsid w:val="006A5665"/>
    <w:rsid w:val="006A5687"/>
    <w:rsid w:val="006A6D72"/>
    <w:rsid w:val="006B1327"/>
    <w:rsid w:val="006B2173"/>
    <w:rsid w:val="006B6480"/>
    <w:rsid w:val="006B7277"/>
    <w:rsid w:val="006C0235"/>
    <w:rsid w:val="006C15FD"/>
    <w:rsid w:val="006C1D6B"/>
    <w:rsid w:val="006C2AB3"/>
    <w:rsid w:val="006C2F4F"/>
    <w:rsid w:val="006C4D29"/>
    <w:rsid w:val="006C52B1"/>
    <w:rsid w:val="006C69FD"/>
    <w:rsid w:val="006D0143"/>
    <w:rsid w:val="006D03A4"/>
    <w:rsid w:val="006D1C83"/>
    <w:rsid w:val="006D2BE7"/>
    <w:rsid w:val="006D2C98"/>
    <w:rsid w:val="006D3819"/>
    <w:rsid w:val="006D4205"/>
    <w:rsid w:val="006D5C2A"/>
    <w:rsid w:val="006E068B"/>
    <w:rsid w:val="006E13A6"/>
    <w:rsid w:val="006E1BAA"/>
    <w:rsid w:val="006E1EDA"/>
    <w:rsid w:val="006E23EF"/>
    <w:rsid w:val="006F006F"/>
    <w:rsid w:val="006F066F"/>
    <w:rsid w:val="006F75C6"/>
    <w:rsid w:val="00701E70"/>
    <w:rsid w:val="00702499"/>
    <w:rsid w:val="00703179"/>
    <w:rsid w:val="00703439"/>
    <w:rsid w:val="00704E53"/>
    <w:rsid w:val="00706C00"/>
    <w:rsid w:val="00710563"/>
    <w:rsid w:val="00710C15"/>
    <w:rsid w:val="007110C3"/>
    <w:rsid w:val="0071161C"/>
    <w:rsid w:val="00712298"/>
    <w:rsid w:val="00712EAB"/>
    <w:rsid w:val="00713E85"/>
    <w:rsid w:val="00713EC2"/>
    <w:rsid w:val="00714534"/>
    <w:rsid w:val="00714CAD"/>
    <w:rsid w:val="007156A4"/>
    <w:rsid w:val="0071789B"/>
    <w:rsid w:val="007201DE"/>
    <w:rsid w:val="0072289A"/>
    <w:rsid w:val="007255B7"/>
    <w:rsid w:val="00727D06"/>
    <w:rsid w:val="007300C0"/>
    <w:rsid w:val="007313C6"/>
    <w:rsid w:val="007317DE"/>
    <w:rsid w:val="007327B9"/>
    <w:rsid w:val="00733840"/>
    <w:rsid w:val="007350E0"/>
    <w:rsid w:val="00735C02"/>
    <w:rsid w:val="00737A21"/>
    <w:rsid w:val="007412B3"/>
    <w:rsid w:val="00741945"/>
    <w:rsid w:val="007422D4"/>
    <w:rsid w:val="007438CE"/>
    <w:rsid w:val="00743EE3"/>
    <w:rsid w:val="00744198"/>
    <w:rsid w:val="00744386"/>
    <w:rsid w:val="00746014"/>
    <w:rsid w:val="007467EA"/>
    <w:rsid w:val="007467FA"/>
    <w:rsid w:val="00746997"/>
    <w:rsid w:val="007470B7"/>
    <w:rsid w:val="00747D38"/>
    <w:rsid w:val="00750678"/>
    <w:rsid w:val="007509DE"/>
    <w:rsid w:val="00752DD4"/>
    <w:rsid w:val="0075319C"/>
    <w:rsid w:val="00753B4F"/>
    <w:rsid w:val="00756F8A"/>
    <w:rsid w:val="007572C6"/>
    <w:rsid w:val="00757D00"/>
    <w:rsid w:val="007602C0"/>
    <w:rsid w:val="007612C0"/>
    <w:rsid w:val="007625B2"/>
    <w:rsid w:val="00762AF3"/>
    <w:rsid w:val="00762E50"/>
    <w:rsid w:val="0076327F"/>
    <w:rsid w:val="007650E5"/>
    <w:rsid w:val="00765EEB"/>
    <w:rsid w:val="0076766A"/>
    <w:rsid w:val="00770A9F"/>
    <w:rsid w:val="0077115B"/>
    <w:rsid w:val="007720A4"/>
    <w:rsid w:val="0077265A"/>
    <w:rsid w:val="0077379F"/>
    <w:rsid w:val="00773A2E"/>
    <w:rsid w:val="00774B32"/>
    <w:rsid w:val="007750EC"/>
    <w:rsid w:val="0077565A"/>
    <w:rsid w:val="00777EA5"/>
    <w:rsid w:val="0078013C"/>
    <w:rsid w:val="007811AE"/>
    <w:rsid w:val="0078182B"/>
    <w:rsid w:val="0078304B"/>
    <w:rsid w:val="00783294"/>
    <w:rsid w:val="00786AD8"/>
    <w:rsid w:val="00790291"/>
    <w:rsid w:val="00792EBE"/>
    <w:rsid w:val="007948AE"/>
    <w:rsid w:val="00797835"/>
    <w:rsid w:val="00797928"/>
    <w:rsid w:val="007A15CA"/>
    <w:rsid w:val="007A7FE2"/>
    <w:rsid w:val="007B0CB7"/>
    <w:rsid w:val="007B10DE"/>
    <w:rsid w:val="007B1282"/>
    <w:rsid w:val="007B27EF"/>
    <w:rsid w:val="007B3936"/>
    <w:rsid w:val="007B3C33"/>
    <w:rsid w:val="007B4664"/>
    <w:rsid w:val="007B715A"/>
    <w:rsid w:val="007B77E3"/>
    <w:rsid w:val="007B7A90"/>
    <w:rsid w:val="007C0049"/>
    <w:rsid w:val="007C047C"/>
    <w:rsid w:val="007C188E"/>
    <w:rsid w:val="007C18C2"/>
    <w:rsid w:val="007C249A"/>
    <w:rsid w:val="007C3C15"/>
    <w:rsid w:val="007C497C"/>
    <w:rsid w:val="007C4985"/>
    <w:rsid w:val="007C52A6"/>
    <w:rsid w:val="007C5D02"/>
    <w:rsid w:val="007C74B5"/>
    <w:rsid w:val="007C77FB"/>
    <w:rsid w:val="007D032F"/>
    <w:rsid w:val="007D07ED"/>
    <w:rsid w:val="007D1557"/>
    <w:rsid w:val="007D3C8A"/>
    <w:rsid w:val="007D51CF"/>
    <w:rsid w:val="007D609A"/>
    <w:rsid w:val="007D6398"/>
    <w:rsid w:val="007D786B"/>
    <w:rsid w:val="007E0319"/>
    <w:rsid w:val="007E23AB"/>
    <w:rsid w:val="007E25E7"/>
    <w:rsid w:val="007E333A"/>
    <w:rsid w:val="007E3998"/>
    <w:rsid w:val="007E5388"/>
    <w:rsid w:val="007E725C"/>
    <w:rsid w:val="007F0B92"/>
    <w:rsid w:val="007F16C4"/>
    <w:rsid w:val="007F37B5"/>
    <w:rsid w:val="007F4407"/>
    <w:rsid w:val="007F4739"/>
    <w:rsid w:val="007F64E2"/>
    <w:rsid w:val="00802FB3"/>
    <w:rsid w:val="0080337C"/>
    <w:rsid w:val="008035DA"/>
    <w:rsid w:val="008054D5"/>
    <w:rsid w:val="008074E1"/>
    <w:rsid w:val="008078CA"/>
    <w:rsid w:val="008138EB"/>
    <w:rsid w:val="00813FF6"/>
    <w:rsid w:val="008142A2"/>
    <w:rsid w:val="008156C3"/>
    <w:rsid w:val="00815C43"/>
    <w:rsid w:val="00816ED0"/>
    <w:rsid w:val="00820127"/>
    <w:rsid w:val="008201A1"/>
    <w:rsid w:val="00821BBE"/>
    <w:rsid w:val="00822C08"/>
    <w:rsid w:val="00822F88"/>
    <w:rsid w:val="00822FDA"/>
    <w:rsid w:val="00822FE7"/>
    <w:rsid w:val="008239A6"/>
    <w:rsid w:val="00823C2C"/>
    <w:rsid w:val="00824021"/>
    <w:rsid w:val="008249F0"/>
    <w:rsid w:val="00825019"/>
    <w:rsid w:val="008300A8"/>
    <w:rsid w:val="00830697"/>
    <w:rsid w:val="00830D27"/>
    <w:rsid w:val="0083132F"/>
    <w:rsid w:val="00831863"/>
    <w:rsid w:val="008323F2"/>
    <w:rsid w:val="00833B4E"/>
    <w:rsid w:val="00834005"/>
    <w:rsid w:val="0083414E"/>
    <w:rsid w:val="00840261"/>
    <w:rsid w:val="0084034B"/>
    <w:rsid w:val="00842A90"/>
    <w:rsid w:val="00843AED"/>
    <w:rsid w:val="00843BDF"/>
    <w:rsid w:val="00843D32"/>
    <w:rsid w:val="00844292"/>
    <w:rsid w:val="0084432E"/>
    <w:rsid w:val="00845E2C"/>
    <w:rsid w:val="00847FA1"/>
    <w:rsid w:val="008505EE"/>
    <w:rsid w:val="00850E16"/>
    <w:rsid w:val="00852A4A"/>
    <w:rsid w:val="00852D13"/>
    <w:rsid w:val="00852DB0"/>
    <w:rsid w:val="0085470A"/>
    <w:rsid w:val="008561BD"/>
    <w:rsid w:val="00856AA5"/>
    <w:rsid w:val="00856BA7"/>
    <w:rsid w:val="00856CA3"/>
    <w:rsid w:val="00856CF9"/>
    <w:rsid w:val="00856FDB"/>
    <w:rsid w:val="00860390"/>
    <w:rsid w:val="00860D55"/>
    <w:rsid w:val="00860E1B"/>
    <w:rsid w:val="00861049"/>
    <w:rsid w:val="0086118E"/>
    <w:rsid w:val="00863BC3"/>
    <w:rsid w:val="00863FB2"/>
    <w:rsid w:val="0086788C"/>
    <w:rsid w:val="00867F2F"/>
    <w:rsid w:val="00870296"/>
    <w:rsid w:val="00872093"/>
    <w:rsid w:val="0087287A"/>
    <w:rsid w:val="00873D14"/>
    <w:rsid w:val="008741BC"/>
    <w:rsid w:val="00874574"/>
    <w:rsid w:val="008748B0"/>
    <w:rsid w:val="00877BCE"/>
    <w:rsid w:val="00877E14"/>
    <w:rsid w:val="00880745"/>
    <w:rsid w:val="0088091A"/>
    <w:rsid w:val="008814BD"/>
    <w:rsid w:val="00881718"/>
    <w:rsid w:val="00881789"/>
    <w:rsid w:val="008819F9"/>
    <w:rsid w:val="00882C41"/>
    <w:rsid w:val="00882C55"/>
    <w:rsid w:val="0088365F"/>
    <w:rsid w:val="00884441"/>
    <w:rsid w:val="00885F32"/>
    <w:rsid w:val="00886141"/>
    <w:rsid w:val="00887839"/>
    <w:rsid w:val="00887F5B"/>
    <w:rsid w:val="00891B6A"/>
    <w:rsid w:val="00892637"/>
    <w:rsid w:val="00894255"/>
    <w:rsid w:val="0089485A"/>
    <w:rsid w:val="00897176"/>
    <w:rsid w:val="008A073B"/>
    <w:rsid w:val="008A078C"/>
    <w:rsid w:val="008A0E66"/>
    <w:rsid w:val="008A2CB6"/>
    <w:rsid w:val="008A2CC0"/>
    <w:rsid w:val="008A42C4"/>
    <w:rsid w:val="008A4A4F"/>
    <w:rsid w:val="008A5191"/>
    <w:rsid w:val="008B0C86"/>
    <w:rsid w:val="008B1D26"/>
    <w:rsid w:val="008B2BFE"/>
    <w:rsid w:val="008B2F9D"/>
    <w:rsid w:val="008B33DB"/>
    <w:rsid w:val="008B3BAC"/>
    <w:rsid w:val="008B4A50"/>
    <w:rsid w:val="008B51E3"/>
    <w:rsid w:val="008B59BB"/>
    <w:rsid w:val="008B60F8"/>
    <w:rsid w:val="008B66CE"/>
    <w:rsid w:val="008B7248"/>
    <w:rsid w:val="008C012E"/>
    <w:rsid w:val="008C01EF"/>
    <w:rsid w:val="008C0258"/>
    <w:rsid w:val="008C2854"/>
    <w:rsid w:val="008C2D5E"/>
    <w:rsid w:val="008C3B4F"/>
    <w:rsid w:val="008C3DEC"/>
    <w:rsid w:val="008C46D8"/>
    <w:rsid w:val="008C49C5"/>
    <w:rsid w:val="008C4F27"/>
    <w:rsid w:val="008C4F42"/>
    <w:rsid w:val="008C5067"/>
    <w:rsid w:val="008C6F69"/>
    <w:rsid w:val="008C7DE8"/>
    <w:rsid w:val="008D422E"/>
    <w:rsid w:val="008D6AFC"/>
    <w:rsid w:val="008E02A4"/>
    <w:rsid w:val="008E063E"/>
    <w:rsid w:val="008E1690"/>
    <w:rsid w:val="008E1981"/>
    <w:rsid w:val="008E19C8"/>
    <w:rsid w:val="008E2B83"/>
    <w:rsid w:val="008E2BE8"/>
    <w:rsid w:val="008E330B"/>
    <w:rsid w:val="008E3964"/>
    <w:rsid w:val="008E41FE"/>
    <w:rsid w:val="008E5848"/>
    <w:rsid w:val="008E5A0F"/>
    <w:rsid w:val="008E6A44"/>
    <w:rsid w:val="008F0040"/>
    <w:rsid w:val="008F03C2"/>
    <w:rsid w:val="008F238A"/>
    <w:rsid w:val="008F3271"/>
    <w:rsid w:val="008F4989"/>
    <w:rsid w:val="008F58A9"/>
    <w:rsid w:val="008F7C59"/>
    <w:rsid w:val="009005E5"/>
    <w:rsid w:val="009012E5"/>
    <w:rsid w:val="00902117"/>
    <w:rsid w:val="009023F4"/>
    <w:rsid w:val="009038E2"/>
    <w:rsid w:val="00911E33"/>
    <w:rsid w:val="00912027"/>
    <w:rsid w:val="00913BCF"/>
    <w:rsid w:val="00914124"/>
    <w:rsid w:val="00914B6C"/>
    <w:rsid w:val="00914FFD"/>
    <w:rsid w:val="00915023"/>
    <w:rsid w:val="009150BE"/>
    <w:rsid w:val="00916E46"/>
    <w:rsid w:val="00917785"/>
    <w:rsid w:val="00917AE3"/>
    <w:rsid w:val="00917F6C"/>
    <w:rsid w:val="00922261"/>
    <w:rsid w:val="009222D3"/>
    <w:rsid w:val="009260D7"/>
    <w:rsid w:val="009272C1"/>
    <w:rsid w:val="009279FB"/>
    <w:rsid w:val="00930024"/>
    <w:rsid w:val="00930AC8"/>
    <w:rsid w:val="00932190"/>
    <w:rsid w:val="00932E95"/>
    <w:rsid w:val="00933457"/>
    <w:rsid w:val="00934321"/>
    <w:rsid w:val="00934C31"/>
    <w:rsid w:val="00934FD3"/>
    <w:rsid w:val="009358DC"/>
    <w:rsid w:val="00935E20"/>
    <w:rsid w:val="00942F56"/>
    <w:rsid w:val="00943301"/>
    <w:rsid w:val="009448F7"/>
    <w:rsid w:val="00945EE8"/>
    <w:rsid w:val="0094721E"/>
    <w:rsid w:val="009478E0"/>
    <w:rsid w:val="00954AE4"/>
    <w:rsid w:val="00955392"/>
    <w:rsid w:val="00957D6A"/>
    <w:rsid w:val="00961E3D"/>
    <w:rsid w:val="00963AB9"/>
    <w:rsid w:val="00964521"/>
    <w:rsid w:val="00964675"/>
    <w:rsid w:val="00964A83"/>
    <w:rsid w:val="009651AC"/>
    <w:rsid w:val="00965B2F"/>
    <w:rsid w:val="009661A1"/>
    <w:rsid w:val="00970893"/>
    <w:rsid w:val="009710DF"/>
    <w:rsid w:val="009711BA"/>
    <w:rsid w:val="0097332A"/>
    <w:rsid w:val="00975AA7"/>
    <w:rsid w:val="00977104"/>
    <w:rsid w:val="0098009E"/>
    <w:rsid w:val="009802A9"/>
    <w:rsid w:val="00980A78"/>
    <w:rsid w:val="00980C91"/>
    <w:rsid w:val="00980D44"/>
    <w:rsid w:val="009812D2"/>
    <w:rsid w:val="00982234"/>
    <w:rsid w:val="00982427"/>
    <w:rsid w:val="00982A19"/>
    <w:rsid w:val="009843FF"/>
    <w:rsid w:val="0098554E"/>
    <w:rsid w:val="009860BC"/>
    <w:rsid w:val="0098677D"/>
    <w:rsid w:val="00990203"/>
    <w:rsid w:val="0099041E"/>
    <w:rsid w:val="00991103"/>
    <w:rsid w:val="00991C55"/>
    <w:rsid w:val="00991E76"/>
    <w:rsid w:val="00992573"/>
    <w:rsid w:val="00992B5B"/>
    <w:rsid w:val="00993461"/>
    <w:rsid w:val="009939A2"/>
    <w:rsid w:val="00995197"/>
    <w:rsid w:val="009959F8"/>
    <w:rsid w:val="009A288D"/>
    <w:rsid w:val="009A3881"/>
    <w:rsid w:val="009A6FC6"/>
    <w:rsid w:val="009A76A4"/>
    <w:rsid w:val="009B1673"/>
    <w:rsid w:val="009B1ED9"/>
    <w:rsid w:val="009B4BC2"/>
    <w:rsid w:val="009B5213"/>
    <w:rsid w:val="009B61F5"/>
    <w:rsid w:val="009B6629"/>
    <w:rsid w:val="009C0793"/>
    <w:rsid w:val="009C0ADF"/>
    <w:rsid w:val="009C17CC"/>
    <w:rsid w:val="009C34BA"/>
    <w:rsid w:val="009C355F"/>
    <w:rsid w:val="009C52B3"/>
    <w:rsid w:val="009C5444"/>
    <w:rsid w:val="009D0D17"/>
    <w:rsid w:val="009D1278"/>
    <w:rsid w:val="009D1C94"/>
    <w:rsid w:val="009D2013"/>
    <w:rsid w:val="009D28A9"/>
    <w:rsid w:val="009D522A"/>
    <w:rsid w:val="009D626C"/>
    <w:rsid w:val="009D6341"/>
    <w:rsid w:val="009D6AB5"/>
    <w:rsid w:val="009E18B5"/>
    <w:rsid w:val="009E2EAE"/>
    <w:rsid w:val="009E3147"/>
    <w:rsid w:val="009E66AA"/>
    <w:rsid w:val="009E7AAD"/>
    <w:rsid w:val="009F2DB0"/>
    <w:rsid w:val="009F4DF6"/>
    <w:rsid w:val="009F60A3"/>
    <w:rsid w:val="009F7F7A"/>
    <w:rsid w:val="00A00D1E"/>
    <w:rsid w:val="00A00E72"/>
    <w:rsid w:val="00A03A9C"/>
    <w:rsid w:val="00A03B68"/>
    <w:rsid w:val="00A06781"/>
    <w:rsid w:val="00A06D61"/>
    <w:rsid w:val="00A10617"/>
    <w:rsid w:val="00A10BC1"/>
    <w:rsid w:val="00A1236B"/>
    <w:rsid w:val="00A12CCD"/>
    <w:rsid w:val="00A13178"/>
    <w:rsid w:val="00A134D0"/>
    <w:rsid w:val="00A138D5"/>
    <w:rsid w:val="00A1550F"/>
    <w:rsid w:val="00A16668"/>
    <w:rsid w:val="00A21AD2"/>
    <w:rsid w:val="00A22D06"/>
    <w:rsid w:val="00A232BD"/>
    <w:rsid w:val="00A267ED"/>
    <w:rsid w:val="00A27A59"/>
    <w:rsid w:val="00A308F4"/>
    <w:rsid w:val="00A33DEA"/>
    <w:rsid w:val="00A3456B"/>
    <w:rsid w:val="00A34830"/>
    <w:rsid w:val="00A35087"/>
    <w:rsid w:val="00A354A0"/>
    <w:rsid w:val="00A364AC"/>
    <w:rsid w:val="00A36EDE"/>
    <w:rsid w:val="00A36F06"/>
    <w:rsid w:val="00A37F46"/>
    <w:rsid w:val="00A41922"/>
    <w:rsid w:val="00A42F0A"/>
    <w:rsid w:val="00A436C6"/>
    <w:rsid w:val="00A437C2"/>
    <w:rsid w:val="00A45AC7"/>
    <w:rsid w:val="00A45AE3"/>
    <w:rsid w:val="00A46D11"/>
    <w:rsid w:val="00A46F75"/>
    <w:rsid w:val="00A474BD"/>
    <w:rsid w:val="00A50669"/>
    <w:rsid w:val="00A5083D"/>
    <w:rsid w:val="00A5146D"/>
    <w:rsid w:val="00A51A23"/>
    <w:rsid w:val="00A51A61"/>
    <w:rsid w:val="00A54975"/>
    <w:rsid w:val="00A55E3F"/>
    <w:rsid w:val="00A56B44"/>
    <w:rsid w:val="00A57DAE"/>
    <w:rsid w:val="00A635DF"/>
    <w:rsid w:val="00A642BB"/>
    <w:rsid w:val="00A64F11"/>
    <w:rsid w:val="00A66807"/>
    <w:rsid w:val="00A66A80"/>
    <w:rsid w:val="00A679C7"/>
    <w:rsid w:val="00A71F6B"/>
    <w:rsid w:val="00A739AE"/>
    <w:rsid w:val="00A741CF"/>
    <w:rsid w:val="00A7421C"/>
    <w:rsid w:val="00A7675A"/>
    <w:rsid w:val="00A77711"/>
    <w:rsid w:val="00A77D93"/>
    <w:rsid w:val="00A801D9"/>
    <w:rsid w:val="00A804E9"/>
    <w:rsid w:val="00A821B3"/>
    <w:rsid w:val="00A83380"/>
    <w:rsid w:val="00A848C1"/>
    <w:rsid w:val="00A86919"/>
    <w:rsid w:val="00A90694"/>
    <w:rsid w:val="00A91E11"/>
    <w:rsid w:val="00A9495B"/>
    <w:rsid w:val="00A9715A"/>
    <w:rsid w:val="00AA1140"/>
    <w:rsid w:val="00AA2121"/>
    <w:rsid w:val="00AA2C92"/>
    <w:rsid w:val="00AA2D7F"/>
    <w:rsid w:val="00AA3F34"/>
    <w:rsid w:val="00AA45DA"/>
    <w:rsid w:val="00AA6A01"/>
    <w:rsid w:val="00AA712C"/>
    <w:rsid w:val="00AA756F"/>
    <w:rsid w:val="00AA77B3"/>
    <w:rsid w:val="00AB04C1"/>
    <w:rsid w:val="00AB46AA"/>
    <w:rsid w:val="00AB5FBE"/>
    <w:rsid w:val="00AB6908"/>
    <w:rsid w:val="00AB6F65"/>
    <w:rsid w:val="00AC0C38"/>
    <w:rsid w:val="00AC121A"/>
    <w:rsid w:val="00AC1DD4"/>
    <w:rsid w:val="00AC1EA5"/>
    <w:rsid w:val="00AC2923"/>
    <w:rsid w:val="00AC3527"/>
    <w:rsid w:val="00AC45CC"/>
    <w:rsid w:val="00AC4B76"/>
    <w:rsid w:val="00AC7888"/>
    <w:rsid w:val="00AD0BA7"/>
    <w:rsid w:val="00AD3EC8"/>
    <w:rsid w:val="00AD4104"/>
    <w:rsid w:val="00AD5D5D"/>
    <w:rsid w:val="00AD7614"/>
    <w:rsid w:val="00AE049A"/>
    <w:rsid w:val="00AE1A7C"/>
    <w:rsid w:val="00AE1D0C"/>
    <w:rsid w:val="00AE3F5B"/>
    <w:rsid w:val="00AE4190"/>
    <w:rsid w:val="00AE79E8"/>
    <w:rsid w:val="00AF039E"/>
    <w:rsid w:val="00AF04EA"/>
    <w:rsid w:val="00AF1EF1"/>
    <w:rsid w:val="00AF3560"/>
    <w:rsid w:val="00AF424B"/>
    <w:rsid w:val="00AF487D"/>
    <w:rsid w:val="00AF69B2"/>
    <w:rsid w:val="00B013E6"/>
    <w:rsid w:val="00B0322E"/>
    <w:rsid w:val="00B03DFA"/>
    <w:rsid w:val="00B03E4A"/>
    <w:rsid w:val="00B04B99"/>
    <w:rsid w:val="00B0561B"/>
    <w:rsid w:val="00B06865"/>
    <w:rsid w:val="00B0717F"/>
    <w:rsid w:val="00B07867"/>
    <w:rsid w:val="00B07C30"/>
    <w:rsid w:val="00B07D94"/>
    <w:rsid w:val="00B10EEB"/>
    <w:rsid w:val="00B1293B"/>
    <w:rsid w:val="00B13566"/>
    <w:rsid w:val="00B141F4"/>
    <w:rsid w:val="00B152BF"/>
    <w:rsid w:val="00B20496"/>
    <w:rsid w:val="00B2102F"/>
    <w:rsid w:val="00B23295"/>
    <w:rsid w:val="00B248E4"/>
    <w:rsid w:val="00B25A81"/>
    <w:rsid w:val="00B27050"/>
    <w:rsid w:val="00B27FA6"/>
    <w:rsid w:val="00B30924"/>
    <w:rsid w:val="00B30E34"/>
    <w:rsid w:val="00B318F7"/>
    <w:rsid w:val="00B334EE"/>
    <w:rsid w:val="00B34B7F"/>
    <w:rsid w:val="00B3524B"/>
    <w:rsid w:val="00B35DBB"/>
    <w:rsid w:val="00B4049C"/>
    <w:rsid w:val="00B41B68"/>
    <w:rsid w:val="00B4335A"/>
    <w:rsid w:val="00B449FA"/>
    <w:rsid w:val="00B44C99"/>
    <w:rsid w:val="00B47512"/>
    <w:rsid w:val="00B47B97"/>
    <w:rsid w:val="00B52133"/>
    <w:rsid w:val="00B54DB5"/>
    <w:rsid w:val="00B553BA"/>
    <w:rsid w:val="00B55844"/>
    <w:rsid w:val="00B57392"/>
    <w:rsid w:val="00B604C8"/>
    <w:rsid w:val="00B61B8E"/>
    <w:rsid w:val="00B6451F"/>
    <w:rsid w:val="00B649CD"/>
    <w:rsid w:val="00B65482"/>
    <w:rsid w:val="00B65E64"/>
    <w:rsid w:val="00B6681F"/>
    <w:rsid w:val="00B67263"/>
    <w:rsid w:val="00B70E72"/>
    <w:rsid w:val="00B7221D"/>
    <w:rsid w:val="00B72AF5"/>
    <w:rsid w:val="00B73727"/>
    <w:rsid w:val="00B749E4"/>
    <w:rsid w:val="00B75983"/>
    <w:rsid w:val="00B77610"/>
    <w:rsid w:val="00B80A03"/>
    <w:rsid w:val="00B80FF5"/>
    <w:rsid w:val="00B8239D"/>
    <w:rsid w:val="00B82D8E"/>
    <w:rsid w:val="00B83569"/>
    <w:rsid w:val="00B85E35"/>
    <w:rsid w:val="00B87108"/>
    <w:rsid w:val="00B872AD"/>
    <w:rsid w:val="00B877DF"/>
    <w:rsid w:val="00B936C8"/>
    <w:rsid w:val="00B93920"/>
    <w:rsid w:val="00B9414A"/>
    <w:rsid w:val="00BA19F4"/>
    <w:rsid w:val="00BA35CD"/>
    <w:rsid w:val="00BA53F0"/>
    <w:rsid w:val="00BA54F1"/>
    <w:rsid w:val="00BB0376"/>
    <w:rsid w:val="00BB0EAF"/>
    <w:rsid w:val="00BB0F8E"/>
    <w:rsid w:val="00BB166A"/>
    <w:rsid w:val="00BB2F62"/>
    <w:rsid w:val="00BB6C7E"/>
    <w:rsid w:val="00BB6E74"/>
    <w:rsid w:val="00BB709B"/>
    <w:rsid w:val="00BC020D"/>
    <w:rsid w:val="00BC02CD"/>
    <w:rsid w:val="00BC0DAB"/>
    <w:rsid w:val="00BC1015"/>
    <w:rsid w:val="00BC1BE5"/>
    <w:rsid w:val="00BC3A9B"/>
    <w:rsid w:val="00BC5137"/>
    <w:rsid w:val="00BC5806"/>
    <w:rsid w:val="00BC6414"/>
    <w:rsid w:val="00BC6B08"/>
    <w:rsid w:val="00BC75BE"/>
    <w:rsid w:val="00BD6EB1"/>
    <w:rsid w:val="00BD6FC9"/>
    <w:rsid w:val="00BD7DFF"/>
    <w:rsid w:val="00BE07DE"/>
    <w:rsid w:val="00BE20F7"/>
    <w:rsid w:val="00BE30C2"/>
    <w:rsid w:val="00BE56E9"/>
    <w:rsid w:val="00BE5DC5"/>
    <w:rsid w:val="00BE63D5"/>
    <w:rsid w:val="00BF0635"/>
    <w:rsid w:val="00BF166D"/>
    <w:rsid w:val="00BF41BE"/>
    <w:rsid w:val="00BF456A"/>
    <w:rsid w:val="00BF4CE6"/>
    <w:rsid w:val="00BF6C16"/>
    <w:rsid w:val="00BF7D04"/>
    <w:rsid w:val="00C021C5"/>
    <w:rsid w:val="00C02D57"/>
    <w:rsid w:val="00C03203"/>
    <w:rsid w:val="00C03BCC"/>
    <w:rsid w:val="00C03F2B"/>
    <w:rsid w:val="00C05039"/>
    <w:rsid w:val="00C068B1"/>
    <w:rsid w:val="00C078A8"/>
    <w:rsid w:val="00C106F4"/>
    <w:rsid w:val="00C10A0E"/>
    <w:rsid w:val="00C1121D"/>
    <w:rsid w:val="00C128C7"/>
    <w:rsid w:val="00C12DA8"/>
    <w:rsid w:val="00C14835"/>
    <w:rsid w:val="00C219CA"/>
    <w:rsid w:val="00C22B39"/>
    <w:rsid w:val="00C23AA2"/>
    <w:rsid w:val="00C2480B"/>
    <w:rsid w:val="00C24AA7"/>
    <w:rsid w:val="00C25E4E"/>
    <w:rsid w:val="00C263D6"/>
    <w:rsid w:val="00C27FE2"/>
    <w:rsid w:val="00C3319E"/>
    <w:rsid w:val="00C33A4E"/>
    <w:rsid w:val="00C3450A"/>
    <w:rsid w:val="00C3586F"/>
    <w:rsid w:val="00C36BC2"/>
    <w:rsid w:val="00C37123"/>
    <w:rsid w:val="00C40297"/>
    <w:rsid w:val="00C412C2"/>
    <w:rsid w:val="00C421E4"/>
    <w:rsid w:val="00C43741"/>
    <w:rsid w:val="00C459A4"/>
    <w:rsid w:val="00C45A2E"/>
    <w:rsid w:val="00C474D8"/>
    <w:rsid w:val="00C47EF8"/>
    <w:rsid w:val="00C513E2"/>
    <w:rsid w:val="00C51CF2"/>
    <w:rsid w:val="00C51D54"/>
    <w:rsid w:val="00C52E4F"/>
    <w:rsid w:val="00C56649"/>
    <w:rsid w:val="00C569DB"/>
    <w:rsid w:val="00C576A5"/>
    <w:rsid w:val="00C60C22"/>
    <w:rsid w:val="00C60FAA"/>
    <w:rsid w:val="00C61028"/>
    <w:rsid w:val="00C6171D"/>
    <w:rsid w:val="00C670EB"/>
    <w:rsid w:val="00C677E9"/>
    <w:rsid w:val="00C704A6"/>
    <w:rsid w:val="00C7063D"/>
    <w:rsid w:val="00C72146"/>
    <w:rsid w:val="00C733C4"/>
    <w:rsid w:val="00C73A49"/>
    <w:rsid w:val="00C742F9"/>
    <w:rsid w:val="00C76821"/>
    <w:rsid w:val="00C76A37"/>
    <w:rsid w:val="00C77B5D"/>
    <w:rsid w:val="00C8037B"/>
    <w:rsid w:val="00C820CA"/>
    <w:rsid w:val="00C82FE0"/>
    <w:rsid w:val="00C8612A"/>
    <w:rsid w:val="00C876DC"/>
    <w:rsid w:val="00C92AD6"/>
    <w:rsid w:val="00C93C00"/>
    <w:rsid w:val="00C94A0D"/>
    <w:rsid w:val="00C95B07"/>
    <w:rsid w:val="00C96A25"/>
    <w:rsid w:val="00CA0DEB"/>
    <w:rsid w:val="00CA1D4E"/>
    <w:rsid w:val="00CA4939"/>
    <w:rsid w:val="00CA7ED8"/>
    <w:rsid w:val="00CB0680"/>
    <w:rsid w:val="00CB56F0"/>
    <w:rsid w:val="00CB7588"/>
    <w:rsid w:val="00CB799E"/>
    <w:rsid w:val="00CC241B"/>
    <w:rsid w:val="00CC288A"/>
    <w:rsid w:val="00CC2B66"/>
    <w:rsid w:val="00CC3D74"/>
    <w:rsid w:val="00CC481B"/>
    <w:rsid w:val="00CC5566"/>
    <w:rsid w:val="00CC5B4A"/>
    <w:rsid w:val="00CC751A"/>
    <w:rsid w:val="00CD0447"/>
    <w:rsid w:val="00CD1450"/>
    <w:rsid w:val="00CD1A4A"/>
    <w:rsid w:val="00CD1F2F"/>
    <w:rsid w:val="00CD349A"/>
    <w:rsid w:val="00CD36E1"/>
    <w:rsid w:val="00CD4BD0"/>
    <w:rsid w:val="00CD776D"/>
    <w:rsid w:val="00CE25C3"/>
    <w:rsid w:val="00CE35F1"/>
    <w:rsid w:val="00CE3D63"/>
    <w:rsid w:val="00CE59E8"/>
    <w:rsid w:val="00CE5F99"/>
    <w:rsid w:val="00CF1BFA"/>
    <w:rsid w:val="00CF41D3"/>
    <w:rsid w:val="00CF42DF"/>
    <w:rsid w:val="00CF4B53"/>
    <w:rsid w:val="00CF748D"/>
    <w:rsid w:val="00D01EEF"/>
    <w:rsid w:val="00D024C4"/>
    <w:rsid w:val="00D032B8"/>
    <w:rsid w:val="00D03CCB"/>
    <w:rsid w:val="00D03E2D"/>
    <w:rsid w:val="00D05207"/>
    <w:rsid w:val="00D0540F"/>
    <w:rsid w:val="00D077E6"/>
    <w:rsid w:val="00D10192"/>
    <w:rsid w:val="00D104D0"/>
    <w:rsid w:val="00D10D9D"/>
    <w:rsid w:val="00D119D6"/>
    <w:rsid w:val="00D12BC4"/>
    <w:rsid w:val="00D12E4D"/>
    <w:rsid w:val="00D134AC"/>
    <w:rsid w:val="00D1370C"/>
    <w:rsid w:val="00D15C29"/>
    <w:rsid w:val="00D16C33"/>
    <w:rsid w:val="00D17E8C"/>
    <w:rsid w:val="00D20157"/>
    <w:rsid w:val="00D21952"/>
    <w:rsid w:val="00D23B77"/>
    <w:rsid w:val="00D24C59"/>
    <w:rsid w:val="00D2568D"/>
    <w:rsid w:val="00D25B73"/>
    <w:rsid w:val="00D25CF3"/>
    <w:rsid w:val="00D2624B"/>
    <w:rsid w:val="00D2741A"/>
    <w:rsid w:val="00D2784B"/>
    <w:rsid w:val="00D27B4B"/>
    <w:rsid w:val="00D308B1"/>
    <w:rsid w:val="00D315C7"/>
    <w:rsid w:val="00D31E01"/>
    <w:rsid w:val="00D31F73"/>
    <w:rsid w:val="00D320E3"/>
    <w:rsid w:val="00D32241"/>
    <w:rsid w:val="00D3237A"/>
    <w:rsid w:val="00D32D86"/>
    <w:rsid w:val="00D33079"/>
    <w:rsid w:val="00D33847"/>
    <w:rsid w:val="00D34F11"/>
    <w:rsid w:val="00D35D36"/>
    <w:rsid w:val="00D40050"/>
    <w:rsid w:val="00D404BD"/>
    <w:rsid w:val="00D40848"/>
    <w:rsid w:val="00D4178D"/>
    <w:rsid w:val="00D41966"/>
    <w:rsid w:val="00D42EE1"/>
    <w:rsid w:val="00D42FF1"/>
    <w:rsid w:val="00D43181"/>
    <w:rsid w:val="00D44A70"/>
    <w:rsid w:val="00D451F0"/>
    <w:rsid w:val="00D46ED1"/>
    <w:rsid w:val="00D512CA"/>
    <w:rsid w:val="00D517F3"/>
    <w:rsid w:val="00D52D03"/>
    <w:rsid w:val="00D53301"/>
    <w:rsid w:val="00D562FC"/>
    <w:rsid w:val="00D56A53"/>
    <w:rsid w:val="00D56ABD"/>
    <w:rsid w:val="00D571D6"/>
    <w:rsid w:val="00D57BB2"/>
    <w:rsid w:val="00D60C14"/>
    <w:rsid w:val="00D61926"/>
    <w:rsid w:val="00D62EEF"/>
    <w:rsid w:val="00D64229"/>
    <w:rsid w:val="00D64378"/>
    <w:rsid w:val="00D73B35"/>
    <w:rsid w:val="00D73E46"/>
    <w:rsid w:val="00D747CA"/>
    <w:rsid w:val="00D74DBD"/>
    <w:rsid w:val="00D7586A"/>
    <w:rsid w:val="00D764CF"/>
    <w:rsid w:val="00D77C31"/>
    <w:rsid w:val="00D77C4F"/>
    <w:rsid w:val="00D81301"/>
    <w:rsid w:val="00D81C44"/>
    <w:rsid w:val="00D8291E"/>
    <w:rsid w:val="00D83DEA"/>
    <w:rsid w:val="00D83E98"/>
    <w:rsid w:val="00D86590"/>
    <w:rsid w:val="00D868FE"/>
    <w:rsid w:val="00D86E92"/>
    <w:rsid w:val="00D872A0"/>
    <w:rsid w:val="00D876B8"/>
    <w:rsid w:val="00D94F33"/>
    <w:rsid w:val="00D9500E"/>
    <w:rsid w:val="00D968FF"/>
    <w:rsid w:val="00D97850"/>
    <w:rsid w:val="00D97A4A"/>
    <w:rsid w:val="00D97F37"/>
    <w:rsid w:val="00DA10A5"/>
    <w:rsid w:val="00DA1A5B"/>
    <w:rsid w:val="00DA2217"/>
    <w:rsid w:val="00DA2DC4"/>
    <w:rsid w:val="00DA370B"/>
    <w:rsid w:val="00DA5049"/>
    <w:rsid w:val="00DA5491"/>
    <w:rsid w:val="00DB2F3D"/>
    <w:rsid w:val="00DB3C59"/>
    <w:rsid w:val="00DB3D0F"/>
    <w:rsid w:val="00DB426A"/>
    <w:rsid w:val="00DB7248"/>
    <w:rsid w:val="00DC0A3D"/>
    <w:rsid w:val="00DC0E15"/>
    <w:rsid w:val="00DC2811"/>
    <w:rsid w:val="00DC2BE6"/>
    <w:rsid w:val="00DC3241"/>
    <w:rsid w:val="00DC3F23"/>
    <w:rsid w:val="00DC4045"/>
    <w:rsid w:val="00DC4F27"/>
    <w:rsid w:val="00DC66A7"/>
    <w:rsid w:val="00DD0CE0"/>
    <w:rsid w:val="00DD1438"/>
    <w:rsid w:val="00DD3574"/>
    <w:rsid w:val="00DD5289"/>
    <w:rsid w:val="00DD68B6"/>
    <w:rsid w:val="00DD6A76"/>
    <w:rsid w:val="00DD6EF6"/>
    <w:rsid w:val="00DD7536"/>
    <w:rsid w:val="00DE0A15"/>
    <w:rsid w:val="00DE12BB"/>
    <w:rsid w:val="00DE18C5"/>
    <w:rsid w:val="00DE1D02"/>
    <w:rsid w:val="00DE345B"/>
    <w:rsid w:val="00DE3F45"/>
    <w:rsid w:val="00DE45F2"/>
    <w:rsid w:val="00DE48AF"/>
    <w:rsid w:val="00DE6F32"/>
    <w:rsid w:val="00DF1DA4"/>
    <w:rsid w:val="00DF27E1"/>
    <w:rsid w:val="00DF2A1F"/>
    <w:rsid w:val="00DF4C59"/>
    <w:rsid w:val="00DF5231"/>
    <w:rsid w:val="00DF5C3C"/>
    <w:rsid w:val="00DF6258"/>
    <w:rsid w:val="00DF68D8"/>
    <w:rsid w:val="00DF7323"/>
    <w:rsid w:val="00DF7402"/>
    <w:rsid w:val="00E00065"/>
    <w:rsid w:val="00E007E8"/>
    <w:rsid w:val="00E02A9A"/>
    <w:rsid w:val="00E02C58"/>
    <w:rsid w:val="00E04414"/>
    <w:rsid w:val="00E05E2C"/>
    <w:rsid w:val="00E064E4"/>
    <w:rsid w:val="00E07B84"/>
    <w:rsid w:val="00E10208"/>
    <w:rsid w:val="00E1287A"/>
    <w:rsid w:val="00E13320"/>
    <w:rsid w:val="00E146AA"/>
    <w:rsid w:val="00E14FBF"/>
    <w:rsid w:val="00E16DDE"/>
    <w:rsid w:val="00E206A3"/>
    <w:rsid w:val="00E20CBE"/>
    <w:rsid w:val="00E21B26"/>
    <w:rsid w:val="00E2232F"/>
    <w:rsid w:val="00E22B6B"/>
    <w:rsid w:val="00E24AD7"/>
    <w:rsid w:val="00E2515D"/>
    <w:rsid w:val="00E26019"/>
    <w:rsid w:val="00E26809"/>
    <w:rsid w:val="00E308C5"/>
    <w:rsid w:val="00E3222C"/>
    <w:rsid w:val="00E3227B"/>
    <w:rsid w:val="00E32305"/>
    <w:rsid w:val="00E34C34"/>
    <w:rsid w:val="00E35C32"/>
    <w:rsid w:val="00E405A0"/>
    <w:rsid w:val="00E40BF9"/>
    <w:rsid w:val="00E4259D"/>
    <w:rsid w:val="00E42A02"/>
    <w:rsid w:val="00E512EE"/>
    <w:rsid w:val="00E5133F"/>
    <w:rsid w:val="00E5376A"/>
    <w:rsid w:val="00E555F9"/>
    <w:rsid w:val="00E558E0"/>
    <w:rsid w:val="00E559D7"/>
    <w:rsid w:val="00E55A5D"/>
    <w:rsid w:val="00E56930"/>
    <w:rsid w:val="00E57D19"/>
    <w:rsid w:val="00E602C1"/>
    <w:rsid w:val="00E615B5"/>
    <w:rsid w:val="00E61C16"/>
    <w:rsid w:val="00E65FCC"/>
    <w:rsid w:val="00E66E6F"/>
    <w:rsid w:val="00E7015C"/>
    <w:rsid w:val="00E704F6"/>
    <w:rsid w:val="00E727E9"/>
    <w:rsid w:val="00E72A47"/>
    <w:rsid w:val="00E74BEF"/>
    <w:rsid w:val="00E75A70"/>
    <w:rsid w:val="00E77EA7"/>
    <w:rsid w:val="00E81866"/>
    <w:rsid w:val="00E82319"/>
    <w:rsid w:val="00E8315D"/>
    <w:rsid w:val="00E83A29"/>
    <w:rsid w:val="00E83AB5"/>
    <w:rsid w:val="00E84E37"/>
    <w:rsid w:val="00E856F1"/>
    <w:rsid w:val="00E8628D"/>
    <w:rsid w:val="00E916F0"/>
    <w:rsid w:val="00E94320"/>
    <w:rsid w:val="00E95B08"/>
    <w:rsid w:val="00EA3D52"/>
    <w:rsid w:val="00EA429A"/>
    <w:rsid w:val="00EA5BCA"/>
    <w:rsid w:val="00EA5F4F"/>
    <w:rsid w:val="00EB0C90"/>
    <w:rsid w:val="00EB1102"/>
    <w:rsid w:val="00EB26B1"/>
    <w:rsid w:val="00EB2E8A"/>
    <w:rsid w:val="00EB3888"/>
    <w:rsid w:val="00EB3F8D"/>
    <w:rsid w:val="00EB495D"/>
    <w:rsid w:val="00EB5E95"/>
    <w:rsid w:val="00EB6169"/>
    <w:rsid w:val="00EB676A"/>
    <w:rsid w:val="00EB7034"/>
    <w:rsid w:val="00EB7080"/>
    <w:rsid w:val="00EC1A8F"/>
    <w:rsid w:val="00EC22D8"/>
    <w:rsid w:val="00EC2A27"/>
    <w:rsid w:val="00EC34BF"/>
    <w:rsid w:val="00EC4C71"/>
    <w:rsid w:val="00EC5D3C"/>
    <w:rsid w:val="00EC68FA"/>
    <w:rsid w:val="00EC6B57"/>
    <w:rsid w:val="00EC6E31"/>
    <w:rsid w:val="00ED0552"/>
    <w:rsid w:val="00ED0780"/>
    <w:rsid w:val="00ED4477"/>
    <w:rsid w:val="00ED4594"/>
    <w:rsid w:val="00ED4766"/>
    <w:rsid w:val="00ED5644"/>
    <w:rsid w:val="00ED5A46"/>
    <w:rsid w:val="00ED664F"/>
    <w:rsid w:val="00ED6C97"/>
    <w:rsid w:val="00ED79D7"/>
    <w:rsid w:val="00ED7A08"/>
    <w:rsid w:val="00EE0AE3"/>
    <w:rsid w:val="00EE3CFE"/>
    <w:rsid w:val="00EE4C7B"/>
    <w:rsid w:val="00EE50FB"/>
    <w:rsid w:val="00EE53ED"/>
    <w:rsid w:val="00EE56AD"/>
    <w:rsid w:val="00EE664E"/>
    <w:rsid w:val="00EE781F"/>
    <w:rsid w:val="00EF16E3"/>
    <w:rsid w:val="00EF1F96"/>
    <w:rsid w:val="00EF3515"/>
    <w:rsid w:val="00EF41C7"/>
    <w:rsid w:val="00EF4C6D"/>
    <w:rsid w:val="00EF6493"/>
    <w:rsid w:val="00EF7489"/>
    <w:rsid w:val="00F0030D"/>
    <w:rsid w:val="00F0174A"/>
    <w:rsid w:val="00F02790"/>
    <w:rsid w:val="00F04CF5"/>
    <w:rsid w:val="00F0570D"/>
    <w:rsid w:val="00F05D36"/>
    <w:rsid w:val="00F07A46"/>
    <w:rsid w:val="00F07B0D"/>
    <w:rsid w:val="00F07CDA"/>
    <w:rsid w:val="00F102A7"/>
    <w:rsid w:val="00F106CE"/>
    <w:rsid w:val="00F10D2A"/>
    <w:rsid w:val="00F133B1"/>
    <w:rsid w:val="00F14204"/>
    <w:rsid w:val="00F14494"/>
    <w:rsid w:val="00F20385"/>
    <w:rsid w:val="00F22657"/>
    <w:rsid w:val="00F25901"/>
    <w:rsid w:val="00F26588"/>
    <w:rsid w:val="00F2712E"/>
    <w:rsid w:val="00F27260"/>
    <w:rsid w:val="00F275AD"/>
    <w:rsid w:val="00F27FF4"/>
    <w:rsid w:val="00F30D03"/>
    <w:rsid w:val="00F30EAA"/>
    <w:rsid w:val="00F31B36"/>
    <w:rsid w:val="00F332C9"/>
    <w:rsid w:val="00F332E0"/>
    <w:rsid w:val="00F34F6F"/>
    <w:rsid w:val="00F3522F"/>
    <w:rsid w:val="00F35267"/>
    <w:rsid w:val="00F35F45"/>
    <w:rsid w:val="00F37AEF"/>
    <w:rsid w:val="00F40472"/>
    <w:rsid w:val="00F42297"/>
    <w:rsid w:val="00F43E6F"/>
    <w:rsid w:val="00F44219"/>
    <w:rsid w:val="00F444B2"/>
    <w:rsid w:val="00F44557"/>
    <w:rsid w:val="00F44D45"/>
    <w:rsid w:val="00F46933"/>
    <w:rsid w:val="00F50BB0"/>
    <w:rsid w:val="00F52841"/>
    <w:rsid w:val="00F54486"/>
    <w:rsid w:val="00F54ED2"/>
    <w:rsid w:val="00F5671A"/>
    <w:rsid w:val="00F56914"/>
    <w:rsid w:val="00F569FE"/>
    <w:rsid w:val="00F61E5A"/>
    <w:rsid w:val="00F62A38"/>
    <w:rsid w:val="00F648D7"/>
    <w:rsid w:val="00F653DA"/>
    <w:rsid w:val="00F675CD"/>
    <w:rsid w:val="00F701FB"/>
    <w:rsid w:val="00F70957"/>
    <w:rsid w:val="00F717B1"/>
    <w:rsid w:val="00F718D1"/>
    <w:rsid w:val="00F72A4D"/>
    <w:rsid w:val="00F73631"/>
    <w:rsid w:val="00F74403"/>
    <w:rsid w:val="00F74C5C"/>
    <w:rsid w:val="00F757E7"/>
    <w:rsid w:val="00F76CE3"/>
    <w:rsid w:val="00F81831"/>
    <w:rsid w:val="00F81E85"/>
    <w:rsid w:val="00F843BA"/>
    <w:rsid w:val="00F84E86"/>
    <w:rsid w:val="00F851AF"/>
    <w:rsid w:val="00F860D7"/>
    <w:rsid w:val="00F86303"/>
    <w:rsid w:val="00F87785"/>
    <w:rsid w:val="00F905E2"/>
    <w:rsid w:val="00F90747"/>
    <w:rsid w:val="00F90AFD"/>
    <w:rsid w:val="00F91855"/>
    <w:rsid w:val="00F9242D"/>
    <w:rsid w:val="00F92664"/>
    <w:rsid w:val="00F933EF"/>
    <w:rsid w:val="00F93919"/>
    <w:rsid w:val="00F93B4C"/>
    <w:rsid w:val="00F9578D"/>
    <w:rsid w:val="00F95D4E"/>
    <w:rsid w:val="00F95D71"/>
    <w:rsid w:val="00F96A2A"/>
    <w:rsid w:val="00FA0936"/>
    <w:rsid w:val="00FA5174"/>
    <w:rsid w:val="00FA570A"/>
    <w:rsid w:val="00FA6B27"/>
    <w:rsid w:val="00FA6D31"/>
    <w:rsid w:val="00FA6E97"/>
    <w:rsid w:val="00FB014A"/>
    <w:rsid w:val="00FB32D8"/>
    <w:rsid w:val="00FB5500"/>
    <w:rsid w:val="00FB5634"/>
    <w:rsid w:val="00FB575E"/>
    <w:rsid w:val="00FB5D93"/>
    <w:rsid w:val="00FB6B51"/>
    <w:rsid w:val="00FB774B"/>
    <w:rsid w:val="00FB7754"/>
    <w:rsid w:val="00FC0C12"/>
    <w:rsid w:val="00FC2819"/>
    <w:rsid w:val="00FC310B"/>
    <w:rsid w:val="00FC3DDB"/>
    <w:rsid w:val="00FC4C1D"/>
    <w:rsid w:val="00FC4E40"/>
    <w:rsid w:val="00FC68EE"/>
    <w:rsid w:val="00FC6924"/>
    <w:rsid w:val="00FD02B0"/>
    <w:rsid w:val="00FD27C7"/>
    <w:rsid w:val="00FD36D2"/>
    <w:rsid w:val="00FD4B30"/>
    <w:rsid w:val="00FD63FA"/>
    <w:rsid w:val="00FD74B2"/>
    <w:rsid w:val="00FE1853"/>
    <w:rsid w:val="00FE3160"/>
    <w:rsid w:val="00FE5B32"/>
    <w:rsid w:val="00FE77E6"/>
    <w:rsid w:val="00FF057D"/>
    <w:rsid w:val="00FF0D24"/>
    <w:rsid w:val="00FF1FAB"/>
    <w:rsid w:val="00FF26FD"/>
    <w:rsid w:val="00FF2B7B"/>
    <w:rsid w:val="00FF4A2D"/>
    <w:rsid w:val="00FF5A35"/>
    <w:rsid w:val="00FF5C98"/>
    <w:rsid w:val="00FF6032"/>
    <w:rsid w:val="00FF614F"/>
    <w:rsid w:val="00FF6284"/>
    <w:rsid w:val="00FF6358"/>
    <w:rsid w:val="00FF6952"/>
    <w:rsid w:val="00FF6CDB"/>
    <w:rsid w:val="00FF6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6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link w:val="Heading1Char"/>
    <w:qFormat/>
    <w:rsid w:val="006B1327"/>
    <w:pPr>
      <w:numPr>
        <w:numId w:val="21"/>
      </w:numPr>
      <w:tabs>
        <w:tab w:val="left" w:pos="90"/>
        <w:tab w:val="left" w:pos="270"/>
      </w:tabs>
      <w:overflowPunct/>
      <w:autoSpaceDE/>
      <w:autoSpaceDN/>
      <w:adjustRightInd/>
      <w:textAlignment w:val="auto"/>
      <w:outlineLvl w:val="0"/>
    </w:pPr>
    <w:rPr>
      <w:b/>
      <w:i w:val="0"/>
      <w:sz w:val="24"/>
      <w:lang w:val="el-GR"/>
    </w:rPr>
  </w:style>
  <w:style w:type="paragraph" w:styleId="Heading2">
    <w:name w:val="heading 2"/>
    <w:basedOn w:val="Normal"/>
    <w:next w:val="Normal"/>
    <w:link w:val="Heading2Char"/>
    <w:qFormat/>
    <w:rsid w:val="00B152BF"/>
    <w:pPr>
      <w:keepNext/>
      <w:numPr>
        <w:ilvl w:val="1"/>
        <w:numId w:val="22"/>
      </w:numPr>
      <w:spacing w:after="60"/>
      <w:outlineLvl w:val="1"/>
    </w:pPr>
    <w:rPr>
      <w:b/>
      <w:sz w:val="24"/>
    </w:rPr>
  </w:style>
  <w:style w:type="paragraph" w:styleId="Heading3">
    <w:name w:val="heading 3"/>
    <w:basedOn w:val="Normal"/>
    <w:next w:val="NormalIndent"/>
    <w:link w:val="Heading3Char"/>
    <w:qFormat/>
    <w:rsid w:val="00A66A80"/>
    <w:pPr>
      <w:keepNext/>
      <w:numPr>
        <w:ilvl w:val="2"/>
        <w:numId w:val="22"/>
      </w:numPr>
      <w:spacing w:after="60"/>
      <w:outlineLvl w:val="2"/>
    </w:pPr>
    <w:rPr>
      <w:b/>
    </w:rPr>
  </w:style>
  <w:style w:type="paragraph" w:styleId="Heading4">
    <w:name w:val="heading 4"/>
    <w:basedOn w:val="Normal"/>
    <w:next w:val="NormalIndent"/>
    <w:qFormat/>
    <w:rsid w:val="00A66A80"/>
    <w:pPr>
      <w:numPr>
        <w:ilvl w:val="3"/>
        <w:numId w:val="22"/>
      </w:numPr>
      <w:outlineLvl w:val="3"/>
    </w:pPr>
    <w:rPr>
      <w:u w:val="single"/>
    </w:rPr>
  </w:style>
  <w:style w:type="paragraph" w:styleId="Heading5">
    <w:name w:val="heading 5"/>
    <w:basedOn w:val="Normal"/>
    <w:next w:val="NormalIndent"/>
    <w:qFormat/>
    <w:rsid w:val="00A66A80"/>
    <w:pPr>
      <w:numPr>
        <w:ilvl w:val="4"/>
        <w:numId w:val="22"/>
      </w:numPr>
      <w:outlineLvl w:val="4"/>
    </w:pPr>
    <w:rPr>
      <w:b/>
      <w:sz w:val="20"/>
    </w:rPr>
  </w:style>
  <w:style w:type="paragraph" w:styleId="Heading6">
    <w:name w:val="heading 6"/>
    <w:basedOn w:val="Normal"/>
    <w:next w:val="NormalIndent"/>
    <w:qFormat/>
    <w:rsid w:val="00A66A80"/>
    <w:pPr>
      <w:numPr>
        <w:ilvl w:val="5"/>
        <w:numId w:val="22"/>
      </w:numPr>
      <w:outlineLvl w:val="5"/>
    </w:pPr>
    <w:rPr>
      <w:rFonts w:ascii="Times New Roman" w:hAnsi="Times New Roman"/>
      <w:sz w:val="20"/>
      <w:u w:val="single"/>
    </w:rPr>
  </w:style>
  <w:style w:type="paragraph" w:styleId="Heading7">
    <w:name w:val="heading 7"/>
    <w:basedOn w:val="Normal"/>
    <w:next w:val="NormalIndent"/>
    <w:qFormat/>
    <w:rsid w:val="00A66A80"/>
    <w:pPr>
      <w:numPr>
        <w:ilvl w:val="6"/>
        <w:numId w:val="22"/>
      </w:numPr>
      <w:outlineLvl w:val="6"/>
    </w:pPr>
    <w:rPr>
      <w:rFonts w:ascii="Times New Roman" w:hAnsi="Times New Roman"/>
      <w:i w:val="0"/>
      <w:sz w:val="20"/>
    </w:rPr>
  </w:style>
  <w:style w:type="paragraph" w:styleId="Heading8">
    <w:name w:val="heading 8"/>
    <w:basedOn w:val="Normal"/>
    <w:next w:val="NormalIndent"/>
    <w:qFormat/>
    <w:rsid w:val="00A66A80"/>
    <w:pPr>
      <w:numPr>
        <w:ilvl w:val="7"/>
        <w:numId w:val="22"/>
      </w:numPr>
      <w:outlineLvl w:val="7"/>
    </w:pPr>
    <w:rPr>
      <w:rFonts w:ascii="Times New Roman" w:hAnsi="Times New Roman"/>
      <w:i w:val="0"/>
      <w:sz w:val="20"/>
    </w:rPr>
  </w:style>
  <w:style w:type="paragraph" w:styleId="Heading9">
    <w:name w:val="heading 9"/>
    <w:basedOn w:val="Normal"/>
    <w:next w:val="NormalIndent"/>
    <w:qFormat/>
    <w:rsid w:val="00A66A80"/>
    <w:pPr>
      <w:numPr>
        <w:ilvl w:val="8"/>
        <w:numId w:val="2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66A80"/>
    <w:pPr>
      <w:ind w:left="720"/>
    </w:pPr>
  </w:style>
  <w:style w:type="paragraph" w:styleId="EndnoteText">
    <w:name w:val="endnote text"/>
    <w:basedOn w:val="Normal"/>
    <w:semiHidden/>
    <w:rsid w:val="00A66A80"/>
    <w:rPr>
      <w:sz w:val="20"/>
    </w:rPr>
  </w:style>
  <w:style w:type="paragraph" w:styleId="Footer">
    <w:name w:val="footer"/>
    <w:basedOn w:val="Normal"/>
    <w:rsid w:val="00A66A80"/>
    <w:pPr>
      <w:tabs>
        <w:tab w:val="center" w:pos="4320"/>
        <w:tab w:val="right" w:pos="8640"/>
      </w:tabs>
    </w:pPr>
  </w:style>
  <w:style w:type="paragraph" w:styleId="Header">
    <w:name w:val="header"/>
    <w:aliases w:val="hd,hd Char Char,hd Char"/>
    <w:basedOn w:val="Normal"/>
    <w:rsid w:val="00A66A80"/>
    <w:pPr>
      <w:tabs>
        <w:tab w:val="center" w:pos="4320"/>
        <w:tab w:val="right" w:pos="8640"/>
      </w:tabs>
    </w:pPr>
  </w:style>
  <w:style w:type="paragraph" w:styleId="FootnoteText">
    <w:name w:val="footnote text"/>
    <w:basedOn w:val="Normal"/>
    <w:semiHidden/>
    <w:rsid w:val="00A66A80"/>
    <w:rPr>
      <w:sz w:val="20"/>
    </w:rPr>
  </w:style>
  <w:style w:type="character" w:styleId="FootnoteReference">
    <w:name w:val="footnote reference"/>
    <w:semiHidden/>
    <w:rsid w:val="00A66A80"/>
    <w:rPr>
      <w:rFonts w:ascii="Arial" w:hAnsi="Arial"/>
      <w:vertAlign w:val="superscript"/>
    </w:rPr>
  </w:style>
  <w:style w:type="character" w:styleId="PageNumber">
    <w:name w:val="page number"/>
    <w:rsid w:val="00A66A80"/>
    <w:rPr>
      <w:b/>
      <w:sz w:val="20"/>
    </w:rPr>
  </w:style>
  <w:style w:type="paragraph" w:styleId="TOC1">
    <w:name w:val="toc 1"/>
    <w:basedOn w:val="Normal"/>
    <w:next w:val="Normal"/>
    <w:uiPriority w:val="39"/>
    <w:rsid w:val="00014559"/>
    <w:pPr>
      <w:tabs>
        <w:tab w:val="right" w:leader="dot" w:pos="9362"/>
      </w:tabs>
    </w:pPr>
    <w:rPr>
      <w:i w:val="0"/>
      <w:noProof/>
    </w:rPr>
  </w:style>
  <w:style w:type="paragraph" w:styleId="TOC2">
    <w:name w:val="toc 2"/>
    <w:basedOn w:val="Normal"/>
    <w:next w:val="Normal"/>
    <w:uiPriority w:val="39"/>
    <w:rsid w:val="00A66A80"/>
    <w:pPr>
      <w:tabs>
        <w:tab w:val="right" w:leader="dot" w:pos="9362"/>
      </w:tabs>
      <w:spacing w:after="60"/>
      <w:ind w:left="238"/>
    </w:pPr>
    <w:rPr>
      <w:noProof/>
    </w:rPr>
  </w:style>
  <w:style w:type="paragraph" w:styleId="TOC3">
    <w:name w:val="toc 3"/>
    <w:basedOn w:val="Normal"/>
    <w:next w:val="Normal"/>
    <w:uiPriority w:val="39"/>
    <w:rsid w:val="00A66A80"/>
    <w:pPr>
      <w:tabs>
        <w:tab w:val="right" w:leader="dot" w:pos="9362"/>
      </w:tabs>
      <w:spacing w:after="60"/>
      <w:ind w:left="482"/>
    </w:pPr>
    <w:rPr>
      <w:noProof/>
    </w:rPr>
  </w:style>
  <w:style w:type="paragraph" w:styleId="TOC4">
    <w:name w:val="toc 4"/>
    <w:basedOn w:val="Normal"/>
    <w:next w:val="Normal"/>
    <w:semiHidden/>
    <w:rsid w:val="00A66A80"/>
    <w:pPr>
      <w:tabs>
        <w:tab w:val="right" w:leader="dot" w:pos="9362"/>
      </w:tabs>
      <w:ind w:left="720"/>
    </w:pPr>
  </w:style>
  <w:style w:type="paragraph" w:styleId="TOC5">
    <w:name w:val="toc 5"/>
    <w:basedOn w:val="Normal"/>
    <w:next w:val="Normal"/>
    <w:semiHidden/>
    <w:rsid w:val="00A66A80"/>
    <w:pPr>
      <w:tabs>
        <w:tab w:val="right" w:leader="dot" w:pos="9362"/>
      </w:tabs>
      <w:ind w:left="960"/>
    </w:pPr>
  </w:style>
  <w:style w:type="paragraph" w:styleId="TOC6">
    <w:name w:val="toc 6"/>
    <w:basedOn w:val="Normal"/>
    <w:next w:val="Normal"/>
    <w:semiHidden/>
    <w:rsid w:val="00A66A80"/>
    <w:pPr>
      <w:tabs>
        <w:tab w:val="right" w:leader="dot" w:pos="9362"/>
      </w:tabs>
      <w:ind w:left="1200"/>
    </w:pPr>
  </w:style>
  <w:style w:type="paragraph" w:styleId="TOC7">
    <w:name w:val="toc 7"/>
    <w:basedOn w:val="Normal"/>
    <w:next w:val="Normal"/>
    <w:semiHidden/>
    <w:rsid w:val="00A66A80"/>
    <w:pPr>
      <w:tabs>
        <w:tab w:val="right" w:leader="dot" w:pos="9362"/>
      </w:tabs>
      <w:ind w:left="1440"/>
    </w:pPr>
  </w:style>
  <w:style w:type="paragraph" w:styleId="TOC8">
    <w:name w:val="toc 8"/>
    <w:basedOn w:val="Normal"/>
    <w:next w:val="Normal"/>
    <w:semiHidden/>
    <w:rsid w:val="00A66A80"/>
    <w:pPr>
      <w:tabs>
        <w:tab w:val="right" w:leader="dot" w:pos="9362"/>
      </w:tabs>
      <w:ind w:left="1680"/>
    </w:pPr>
  </w:style>
  <w:style w:type="paragraph" w:styleId="TOC9">
    <w:name w:val="toc 9"/>
    <w:basedOn w:val="Normal"/>
    <w:next w:val="Normal"/>
    <w:semiHidden/>
    <w:rsid w:val="00A66A80"/>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lang w:val="en-GB" w:eastAsia="en-GB"/>
    </w:rPr>
  </w:style>
  <w:style w:type="character" w:styleId="Hyperlink">
    <w:name w:val="Hyperlink"/>
    <w:uiPriority w:val="99"/>
    <w:rsid w:val="00057B23"/>
    <w:rPr>
      <w:b/>
      <w:bCs/>
      <w:strike w:val="0"/>
      <w:dstrike w:val="0"/>
      <w:color w:val="FF66FF"/>
      <w:u w:val="none"/>
      <w:effect w:val="none"/>
    </w:rPr>
  </w:style>
  <w:style w:type="table" w:styleId="TableElegant">
    <w:name w:val="Table Elegant"/>
    <w:basedOn w:val="TableNormal"/>
    <w:rsid w:val="003D44C8"/>
    <w:pPr>
      <w:overflowPunct w:val="0"/>
      <w:autoSpaceDE w:val="0"/>
      <w:autoSpaceDN w:val="0"/>
      <w:adjustRightInd w:val="0"/>
      <w:spacing w:after="12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rPr>
  </w:style>
  <w:style w:type="paragraph" w:styleId="BodyText">
    <w:name w:val="Body Text"/>
    <w:aliases w:val=" Char"/>
    <w:basedOn w:val="Normal"/>
    <w:link w:val="BodyTextChar"/>
    <w:rsid w:val="001118C6"/>
    <w:pPr>
      <w:overflowPunct/>
      <w:autoSpaceDE/>
      <w:autoSpaceDN/>
      <w:adjustRightInd/>
      <w:spacing w:before="0" w:line="240" w:lineRule="auto"/>
      <w:jc w:val="left"/>
      <w:textAlignment w:val="auto"/>
    </w:pPr>
    <w:rPr>
      <w:i w:val="0"/>
      <w:lang w:val="en-NZ"/>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lang w:val="en-NZ"/>
    </w:rPr>
  </w:style>
  <w:style w:type="character" w:customStyle="1" w:styleId="BodyTextChar">
    <w:name w:val="Body Text Char"/>
    <w:aliases w:val=" Char Char"/>
    <w:link w:val="BodyText"/>
    <w:rsid w:val="001118C6"/>
    <w:rPr>
      <w:rFonts w:ascii="Arial" w:hAnsi="Arial"/>
      <w:sz w:val="22"/>
      <w:lang w:val="en-NZ" w:eastAsia="en-US"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lang w:val="el-GR" w:eastAsia="ja-JP"/>
    </w:rPr>
  </w:style>
  <w:style w:type="table" w:styleId="TableGrid">
    <w:name w:val="Table Grid"/>
    <w:basedOn w:val="TableNormal"/>
    <w:uiPriority w:val="59"/>
    <w:rsid w:val="002618A2"/>
    <w:pPr>
      <w:overflowPunct w:val="0"/>
      <w:autoSpaceDE w:val="0"/>
      <w:autoSpaceDN w:val="0"/>
      <w:adjustRightInd w:val="0"/>
      <w:spacing w:before="120" w:line="30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Normal"/>
    <w:semiHidden/>
    <w:rsid w:val="002B7661"/>
    <w:pPr>
      <w:overflowPunct/>
      <w:autoSpaceDE/>
      <w:autoSpaceDN/>
      <w:adjustRightInd/>
      <w:spacing w:before="0" w:after="240" w:line="240" w:lineRule="auto"/>
      <w:jc w:val="center"/>
      <w:textAlignment w:val="auto"/>
    </w:pPr>
    <w:rPr>
      <w:rFonts w:ascii="Tahoma" w:hAnsi="Tahoma"/>
      <w:i w:val="0"/>
      <w:lang w:val="el-GR"/>
    </w:rPr>
  </w:style>
  <w:style w:type="numbering" w:styleId="111111">
    <w:name w:val="Outline List 2"/>
    <w:basedOn w:val="NoList"/>
    <w:rsid w:val="001C3BF4"/>
    <w:pPr>
      <w:numPr>
        <w:numId w:val="2"/>
      </w:numPr>
    </w:pPr>
  </w:style>
  <w:style w:type="paragraph" w:customStyle="1" w:styleId="Num">
    <w:name w:val="_Num#"/>
    <w:basedOn w:val="Normal"/>
    <w:rsid w:val="002B7661"/>
    <w:pPr>
      <w:tabs>
        <w:tab w:val="num" w:pos="360"/>
      </w:tabs>
      <w:overflowPunct/>
      <w:autoSpaceDE/>
      <w:autoSpaceDN/>
      <w:adjustRightInd/>
      <w:spacing w:before="0" w:after="120" w:line="240" w:lineRule="auto"/>
      <w:ind w:left="360" w:hanging="360"/>
      <w:textAlignment w:val="auto"/>
    </w:pPr>
    <w:rPr>
      <w:rFonts w:ascii="Tahoma" w:hAnsi="Tahoma"/>
      <w:i w:val="0"/>
      <w:lang w:val="el-GR"/>
    </w:rPr>
  </w:style>
  <w:style w:type="paragraph" w:customStyle="1" w:styleId="BalloonText1">
    <w:name w:val="Balloon Text1"/>
    <w:basedOn w:val="Normal"/>
    <w:semiHidden/>
    <w:rsid w:val="00867F2F"/>
    <w:pPr>
      <w:overflowPunct/>
      <w:autoSpaceDE/>
      <w:autoSpaceDN/>
      <w:adjustRightInd/>
      <w:spacing w:before="0" w:after="120" w:line="240" w:lineRule="auto"/>
      <w:textAlignment w:val="auto"/>
    </w:pPr>
    <w:rPr>
      <w:rFonts w:ascii="Tahoma" w:hAnsi="Tahoma" w:cs="Tahoma"/>
      <w:i w:val="0"/>
      <w:sz w:val="16"/>
      <w:szCs w:val="16"/>
      <w:lang w:val="el-GR"/>
    </w:rPr>
  </w:style>
  <w:style w:type="paragraph" w:customStyle="1" w:styleId="Tabletext">
    <w:name w:val="Table text"/>
    <w:basedOn w:val="Normal"/>
    <w:semiHidden/>
    <w:rsid w:val="002B7661"/>
    <w:pPr>
      <w:widowControl w:val="0"/>
      <w:overflowPunct/>
      <w:autoSpaceDE/>
      <w:autoSpaceDN/>
      <w:adjustRightInd/>
      <w:spacing w:before="0" w:after="120" w:line="240" w:lineRule="auto"/>
      <w:jc w:val="left"/>
      <w:textAlignment w:val="auto"/>
    </w:pPr>
    <w:rPr>
      <w:rFonts w:ascii="Tahoma" w:hAnsi="Tahoma"/>
      <w:i w:val="0"/>
      <w:sz w:val="20"/>
      <w:lang w:val="el-GR"/>
    </w:rPr>
  </w:style>
  <w:style w:type="paragraph" w:styleId="BalloonText">
    <w:name w:val="Balloon Text"/>
    <w:basedOn w:val="Normal"/>
    <w:semiHidden/>
    <w:rsid w:val="00FF5C98"/>
    <w:rPr>
      <w:rFonts w:ascii="Tahoma" w:hAnsi="Tahoma" w:cs="Tahoma"/>
      <w:sz w:val="16"/>
      <w:szCs w:val="16"/>
    </w:rPr>
  </w:style>
  <w:style w:type="paragraph" w:styleId="BodyText2">
    <w:name w:val="Body Text 2"/>
    <w:basedOn w:val="Normal"/>
    <w:rsid w:val="007F4407"/>
    <w:pPr>
      <w:spacing w:after="120" w:line="480" w:lineRule="auto"/>
    </w:pPr>
  </w:style>
  <w:style w:type="paragraph" w:customStyle="1" w:styleId="TOCBase">
    <w:name w:val="TOC Base"/>
    <w:basedOn w:val="Normal"/>
    <w:rsid w:val="00913BCF"/>
    <w:pPr>
      <w:tabs>
        <w:tab w:val="right" w:leader="dot" w:pos="6480"/>
      </w:tabs>
      <w:overflowPunct/>
      <w:autoSpaceDE/>
      <w:autoSpaceDN/>
      <w:adjustRightInd/>
      <w:spacing w:before="0" w:after="240" w:line="240" w:lineRule="atLeast"/>
      <w:jc w:val="left"/>
      <w:textAlignment w:val="auto"/>
    </w:pPr>
    <w:rPr>
      <w:i w:val="0"/>
      <w:spacing w:val="-5"/>
      <w:sz w:val="20"/>
    </w:rPr>
  </w:style>
  <w:style w:type="paragraph" w:customStyle="1" w:styleId="greek-items">
    <w:name w:val="greek-items"/>
    <w:basedOn w:val="Normal"/>
    <w:rsid w:val="007F4407"/>
    <w:pPr>
      <w:widowControl w:val="0"/>
      <w:tabs>
        <w:tab w:val="left" w:pos="426"/>
      </w:tabs>
      <w:overflowPunct/>
      <w:autoSpaceDE/>
      <w:autoSpaceDN/>
      <w:adjustRightInd/>
      <w:spacing w:before="240" w:line="240" w:lineRule="auto"/>
      <w:ind w:left="426" w:hanging="426"/>
      <w:textAlignment w:val="auto"/>
    </w:pPr>
    <w:rPr>
      <w:rFonts w:ascii="Times New Roman" w:hAnsi="Times New Roman"/>
      <w:i w:val="0"/>
      <w:sz w:val="24"/>
      <w:lang w:val="el-GR"/>
    </w:rPr>
  </w:style>
  <w:style w:type="paragraph" w:customStyle="1" w:styleId="Heading2h21">
    <w:name w:val="Heading 2.h21"/>
    <w:basedOn w:val="Normal"/>
    <w:next w:val="Normal"/>
    <w:rsid w:val="006C4D29"/>
    <w:pPr>
      <w:widowControl w:val="0"/>
      <w:overflowPunct/>
      <w:autoSpaceDE/>
      <w:autoSpaceDN/>
      <w:adjustRightInd/>
      <w:spacing w:before="360" w:after="120" w:line="240" w:lineRule="auto"/>
      <w:ind w:left="992" w:hanging="992"/>
      <w:textAlignment w:val="auto"/>
    </w:pPr>
    <w:rPr>
      <w:rFonts w:ascii="Times New Roman" w:hAnsi="Times New Roman"/>
      <w:i w:val="0"/>
      <w:sz w:val="24"/>
      <w:lang w:val="el-GR"/>
    </w:rPr>
  </w:style>
  <w:style w:type="paragraph" w:customStyle="1" w:styleId="BodyL">
    <w:name w:val="Body L"/>
    <w:basedOn w:val="Normal"/>
    <w:rsid w:val="00934321"/>
    <w:pPr>
      <w:overflowPunct/>
      <w:autoSpaceDE/>
      <w:autoSpaceDN/>
      <w:adjustRightInd/>
      <w:spacing w:before="240" w:line="360" w:lineRule="atLeast"/>
      <w:textAlignment w:val="auto"/>
    </w:pPr>
    <w:rPr>
      <w:rFonts w:ascii="UB-Times" w:hAnsi="UB-Times"/>
      <w:i w:val="0"/>
      <w:lang w:val="en-GB" w:eastAsia="el-GR"/>
    </w:rPr>
  </w:style>
  <w:style w:type="paragraph" w:styleId="BodyTextIndent">
    <w:name w:val="Body Text Indent"/>
    <w:basedOn w:val="Normal"/>
    <w:rsid w:val="009012E5"/>
    <w:pPr>
      <w:spacing w:after="120"/>
      <w:ind w:left="283"/>
    </w:pPr>
  </w:style>
  <w:style w:type="paragraph" w:customStyle="1" w:styleId="BodyText1">
    <w:name w:val="Body Text1"/>
    <w:rsid w:val="009012E5"/>
    <w:pPr>
      <w:spacing w:after="120" w:line="240" w:lineRule="atLeast"/>
      <w:ind w:left="1077"/>
      <w:jc w:val="both"/>
    </w:pPr>
    <w:rPr>
      <w:rFonts w:ascii="Arial" w:hAnsi="Arial"/>
      <w:spacing w:val="-5"/>
    </w:rPr>
  </w:style>
  <w:style w:type="paragraph" w:customStyle="1" w:styleId="wfxRecipient">
    <w:name w:val="wfxRecipient"/>
    <w:basedOn w:val="Normal"/>
    <w:rsid w:val="009012E5"/>
    <w:pPr>
      <w:spacing w:line="240" w:lineRule="auto"/>
    </w:pPr>
    <w:rPr>
      <w:rFonts w:ascii="Times New Roman" w:hAnsi="Times New Roman" w:cs="Arial"/>
      <w:i w:val="0"/>
      <w:sz w:val="20"/>
      <w:u w:val="single"/>
      <w:lang w:val="el-GR"/>
    </w:rPr>
  </w:style>
  <w:style w:type="paragraph" w:styleId="BodyText3">
    <w:name w:val="Body Text 3"/>
    <w:basedOn w:val="Normal"/>
    <w:rsid w:val="009012E5"/>
    <w:pPr>
      <w:overflowPunct/>
      <w:autoSpaceDE/>
      <w:autoSpaceDN/>
      <w:adjustRightInd/>
      <w:spacing w:before="0" w:after="120" w:line="240" w:lineRule="auto"/>
      <w:jc w:val="left"/>
      <w:textAlignment w:val="auto"/>
    </w:pPr>
    <w:rPr>
      <w:rFonts w:ascii="Times New Roman" w:hAnsi="Times New Roman"/>
      <w:i w:val="0"/>
      <w:sz w:val="16"/>
      <w:szCs w:val="16"/>
      <w:lang w:val="el-GR" w:eastAsia="el-GR"/>
    </w:rPr>
  </w:style>
  <w:style w:type="character" w:styleId="CommentReference">
    <w:name w:val="annotation reference"/>
    <w:semiHidden/>
    <w:rsid w:val="004C03BF"/>
    <w:rPr>
      <w:sz w:val="16"/>
      <w:szCs w:val="16"/>
    </w:rPr>
  </w:style>
  <w:style w:type="paragraph" w:styleId="CommentText">
    <w:name w:val="annotation text"/>
    <w:basedOn w:val="Normal"/>
    <w:semiHidden/>
    <w:rsid w:val="004C03BF"/>
    <w:rPr>
      <w:sz w:val="20"/>
    </w:rPr>
  </w:style>
  <w:style w:type="paragraph" w:styleId="CommentSubject">
    <w:name w:val="annotation subject"/>
    <w:basedOn w:val="CommentText"/>
    <w:next w:val="CommentText"/>
    <w:semiHidden/>
    <w:rsid w:val="004C03BF"/>
    <w:rPr>
      <w:b/>
      <w:bCs/>
    </w:rPr>
  </w:style>
  <w:style w:type="paragraph" w:customStyle="1" w:styleId="CharChar1CharCharCharCharCharCharCharCharChar">
    <w:name w:val="Char Char1 Char Char Char Char Char Char Char Char Char"/>
    <w:basedOn w:val="Normal"/>
    <w:rsid w:val="00200353"/>
    <w:pPr>
      <w:overflowPunct/>
      <w:autoSpaceDE/>
      <w:autoSpaceDN/>
      <w:adjustRightInd/>
      <w:spacing w:before="0" w:after="160" w:line="240" w:lineRule="exact"/>
      <w:jc w:val="left"/>
      <w:textAlignment w:val="auto"/>
    </w:pPr>
    <w:rPr>
      <w:rFonts w:ascii="Verdana" w:hAnsi="Verdana"/>
      <w:i w:val="0"/>
      <w:sz w:val="20"/>
    </w:rPr>
  </w:style>
  <w:style w:type="numbering" w:customStyle="1" w:styleId="Style1">
    <w:name w:val="Style1"/>
    <w:rsid w:val="007E0319"/>
    <w:pPr>
      <w:numPr>
        <w:numId w:val="16"/>
      </w:numPr>
    </w:pPr>
  </w:style>
  <w:style w:type="paragraph" w:customStyle="1" w:styleId="a">
    <w:name w:val="Η"/>
    <w:basedOn w:val="Heading1"/>
    <w:rsid w:val="00BC020D"/>
    <w:pPr>
      <w:spacing w:before="480"/>
    </w:pPr>
  </w:style>
  <w:style w:type="paragraph" w:customStyle="1" w:styleId="CharChar1CharCharCharCharCharCharCharCharCharCharChar">
    <w:name w:val="Char Char1 Char Char Char Char Char Char Char Char Char Char Char"/>
    <w:basedOn w:val="Normal"/>
    <w:rsid w:val="007811AE"/>
    <w:pPr>
      <w:overflowPunct/>
      <w:autoSpaceDE/>
      <w:autoSpaceDN/>
      <w:adjustRightInd/>
      <w:spacing w:before="0" w:after="160" w:line="240" w:lineRule="exact"/>
      <w:jc w:val="left"/>
      <w:textAlignment w:val="auto"/>
    </w:pPr>
    <w:rPr>
      <w:rFonts w:ascii="Verdana" w:hAnsi="Verdana"/>
      <w:i w:val="0"/>
      <w:sz w:val="20"/>
    </w:rPr>
  </w:style>
  <w:style w:type="character" w:customStyle="1" w:styleId="CharCharChar">
    <w:name w:val="Char Char Char"/>
    <w:rsid w:val="00BB166A"/>
    <w:rPr>
      <w:rFonts w:ascii="Arial" w:hAnsi="Arial"/>
      <w:sz w:val="22"/>
      <w:lang w:val="en-NZ" w:eastAsia="en-US" w:bidi="ar-SA"/>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3C6A8E"/>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887839"/>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1">
    <w:name w:val="Char Char1 Char Char Char Char Char Char Char Char Char Char Char1"/>
    <w:basedOn w:val="Normal"/>
    <w:rsid w:val="00AF69B2"/>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CharCharCharChar">
    <w:name w:val="Char Char Char Char Char Char"/>
    <w:basedOn w:val="Normal"/>
    <w:semiHidden/>
    <w:rsid w:val="002F20B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E7015C"/>
    <w:pPr>
      <w:overflowPunct/>
      <w:autoSpaceDE/>
      <w:autoSpaceDN/>
      <w:adjustRightInd/>
      <w:spacing w:before="0" w:line="240" w:lineRule="auto"/>
      <w:ind w:left="720"/>
      <w:jc w:val="left"/>
      <w:textAlignment w:val="auto"/>
    </w:pPr>
    <w:rPr>
      <w:i w:val="0"/>
      <w:sz w:val="24"/>
      <w:lang w:val="el-GR"/>
    </w:rPr>
  </w:style>
  <w:style w:type="character" w:customStyle="1" w:styleId="Heading2Char">
    <w:name w:val="Heading 2 Char"/>
    <w:link w:val="Heading2"/>
    <w:rsid w:val="004C7D78"/>
    <w:rPr>
      <w:rFonts w:ascii="Arial" w:hAnsi="Arial"/>
      <w:b/>
      <w:i/>
      <w:sz w:val="24"/>
    </w:rPr>
  </w:style>
  <w:style w:type="character" w:customStyle="1" w:styleId="Heading1Char">
    <w:name w:val="Heading 1 Char"/>
    <w:link w:val="Heading1"/>
    <w:rsid w:val="006B1327"/>
    <w:rPr>
      <w:rFonts w:ascii="Arial" w:hAnsi="Arial"/>
      <w:b/>
      <w:sz w:val="24"/>
      <w:lang w:val="el-GR"/>
    </w:rPr>
  </w:style>
  <w:style w:type="paragraph" w:styleId="NoSpacing">
    <w:name w:val="No Spacing"/>
    <w:uiPriority w:val="1"/>
    <w:qFormat/>
    <w:rsid w:val="00ED4766"/>
    <w:pPr>
      <w:overflowPunct w:val="0"/>
      <w:autoSpaceDE w:val="0"/>
      <w:autoSpaceDN w:val="0"/>
      <w:adjustRightInd w:val="0"/>
      <w:jc w:val="both"/>
      <w:textAlignment w:val="baseline"/>
    </w:pPr>
    <w:rPr>
      <w:rFonts w:ascii="Arial" w:hAnsi="Arial"/>
      <w:i/>
      <w:sz w:val="22"/>
    </w:rPr>
  </w:style>
  <w:style w:type="character" w:customStyle="1" w:styleId="Heading3Char">
    <w:name w:val="Heading 3 Char"/>
    <w:link w:val="Heading3"/>
    <w:rsid w:val="00B70E72"/>
    <w:rPr>
      <w:rFonts w:ascii="Arial" w:hAnsi="Arial"/>
      <w:b/>
      <w:i/>
      <w:sz w:val="22"/>
    </w:rPr>
  </w:style>
  <w:style w:type="paragraph" w:customStyle="1" w:styleId="NUMBodyText4">
    <w:name w:val="NUMBodyText4"/>
    <w:basedOn w:val="Normal"/>
    <w:rsid w:val="008E330B"/>
    <w:pPr>
      <w:overflowPunct/>
      <w:autoSpaceDE/>
      <w:autoSpaceDN/>
      <w:adjustRightInd/>
      <w:spacing w:before="0" w:line="240" w:lineRule="auto"/>
      <w:jc w:val="left"/>
      <w:textAlignment w:val="auto"/>
    </w:pPr>
    <w:rPr>
      <w:rFonts w:ascii="Times New Roman" w:hAnsi="Times New Roman"/>
      <w:i w:val="0"/>
      <w:sz w:val="20"/>
      <w:lang w:val="en-GB"/>
    </w:rPr>
  </w:style>
  <w:style w:type="paragraph" w:customStyle="1" w:styleId="a0">
    <w:name w:val="Óþìá êåéìÝíïõ"/>
    <w:basedOn w:val="Normal"/>
    <w:rsid w:val="00BC6B08"/>
    <w:pPr>
      <w:widowControl w:val="0"/>
      <w:overflowPunct/>
      <w:autoSpaceDE/>
      <w:autoSpaceDN/>
      <w:adjustRightInd/>
      <w:spacing w:before="0" w:line="360" w:lineRule="auto"/>
      <w:textAlignment w:val="auto"/>
    </w:pPr>
    <w:rPr>
      <w:rFonts w:ascii="Times New Roman" w:hAnsi="Times New Roman"/>
      <w:i w:val="0"/>
      <w:lang w:val="el-GR"/>
    </w:rPr>
  </w:style>
</w:styles>
</file>

<file path=word/webSettings.xml><?xml version="1.0" encoding="utf-8"?>
<w:webSettings xmlns:r="http://schemas.openxmlformats.org/officeDocument/2006/relationships" xmlns:w="http://schemas.openxmlformats.org/wordprocessingml/2006/main">
  <w:divs>
    <w:div w:id="1228801619">
      <w:bodyDiv w:val="1"/>
      <w:marLeft w:val="0"/>
      <w:marRight w:val="0"/>
      <w:marTop w:val="0"/>
      <w:marBottom w:val="0"/>
      <w:divBdr>
        <w:top w:val="none" w:sz="0" w:space="0" w:color="auto"/>
        <w:left w:val="none" w:sz="0" w:space="0" w:color="auto"/>
        <w:bottom w:val="none" w:sz="0" w:space="0" w:color="auto"/>
        <w:right w:val="none" w:sz="0" w:space="0" w:color="auto"/>
      </w:divBdr>
    </w:div>
    <w:div w:id="1562406628">
      <w:bodyDiv w:val="1"/>
      <w:marLeft w:val="0"/>
      <w:marRight w:val="0"/>
      <w:marTop w:val="0"/>
      <w:marBottom w:val="0"/>
      <w:divBdr>
        <w:top w:val="none" w:sz="0" w:space="0" w:color="auto"/>
        <w:left w:val="none" w:sz="0" w:space="0" w:color="auto"/>
        <w:bottom w:val="none" w:sz="0" w:space="0" w:color="auto"/>
        <w:right w:val="none" w:sz="0" w:space="0" w:color="auto"/>
      </w:divBdr>
    </w:div>
    <w:div w:id="20895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rocurement.gov.c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6CCC-890A-406E-8A05-6A588D39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6599</Words>
  <Characters>37616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Grizli777</Company>
  <LinksUpToDate>false</LinksUpToDate>
  <CharactersWithSpaces>44127</CharactersWithSpaces>
  <SharedDoc>false</SharedDoc>
  <HLinks>
    <vt:vector size="246" baseType="variant">
      <vt:variant>
        <vt:i4>720979</vt:i4>
      </vt:variant>
      <vt:variant>
        <vt:i4>207</vt:i4>
      </vt:variant>
      <vt:variant>
        <vt:i4>0</vt:i4>
      </vt:variant>
      <vt:variant>
        <vt:i4>5</vt:i4>
      </vt:variant>
      <vt:variant>
        <vt:lpwstr>https://www.eprocurement.gov.cy/</vt:lpwstr>
      </vt:variant>
      <vt:variant>
        <vt:lpwstr/>
      </vt:variant>
      <vt:variant>
        <vt:i4>1835067</vt:i4>
      </vt:variant>
      <vt:variant>
        <vt:i4>200</vt:i4>
      </vt:variant>
      <vt:variant>
        <vt:i4>0</vt:i4>
      </vt:variant>
      <vt:variant>
        <vt:i4>5</vt:i4>
      </vt:variant>
      <vt:variant>
        <vt:lpwstr/>
      </vt:variant>
      <vt:variant>
        <vt:lpwstr>_Toc384292535</vt:lpwstr>
      </vt:variant>
      <vt:variant>
        <vt:i4>1835067</vt:i4>
      </vt:variant>
      <vt:variant>
        <vt:i4>194</vt:i4>
      </vt:variant>
      <vt:variant>
        <vt:i4>0</vt:i4>
      </vt:variant>
      <vt:variant>
        <vt:i4>5</vt:i4>
      </vt:variant>
      <vt:variant>
        <vt:lpwstr/>
      </vt:variant>
      <vt:variant>
        <vt:lpwstr>_Toc384292533</vt:lpwstr>
      </vt:variant>
      <vt:variant>
        <vt:i4>1835067</vt:i4>
      </vt:variant>
      <vt:variant>
        <vt:i4>188</vt:i4>
      </vt:variant>
      <vt:variant>
        <vt:i4>0</vt:i4>
      </vt:variant>
      <vt:variant>
        <vt:i4>5</vt:i4>
      </vt:variant>
      <vt:variant>
        <vt:lpwstr/>
      </vt:variant>
      <vt:variant>
        <vt:lpwstr>_Toc384292531</vt:lpwstr>
      </vt:variant>
      <vt:variant>
        <vt:i4>1900603</vt:i4>
      </vt:variant>
      <vt:variant>
        <vt:i4>182</vt:i4>
      </vt:variant>
      <vt:variant>
        <vt:i4>0</vt:i4>
      </vt:variant>
      <vt:variant>
        <vt:i4>5</vt:i4>
      </vt:variant>
      <vt:variant>
        <vt:lpwstr/>
      </vt:variant>
      <vt:variant>
        <vt:lpwstr>_Toc384292529</vt:lpwstr>
      </vt:variant>
      <vt:variant>
        <vt:i4>1900603</vt:i4>
      </vt:variant>
      <vt:variant>
        <vt:i4>179</vt:i4>
      </vt:variant>
      <vt:variant>
        <vt:i4>0</vt:i4>
      </vt:variant>
      <vt:variant>
        <vt:i4>5</vt:i4>
      </vt:variant>
      <vt:variant>
        <vt:lpwstr/>
      </vt:variant>
      <vt:variant>
        <vt:lpwstr>_Toc384292527</vt:lpwstr>
      </vt:variant>
      <vt:variant>
        <vt:i4>1900603</vt:i4>
      </vt:variant>
      <vt:variant>
        <vt:i4>173</vt:i4>
      </vt:variant>
      <vt:variant>
        <vt:i4>0</vt:i4>
      </vt:variant>
      <vt:variant>
        <vt:i4>5</vt:i4>
      </vt:variant>
      <vt:variant>
        <vt:lpwstr/>
      </vt:variant>
      <vt:variant>
        <vt:lpwstr>_Toc384292526</vt:lpwstr>
      </vt:variant>
      <vt:variant>
        <vt:i4>1900603</vt:i4>
      </vt:variant>
      <vt:variant>
        <vt:i4>167</vt:i4>
      </vt:variant>
      <vt:variant>
        <vt:i4>0</vt:i4>
      </vt:variant>
      <vt:variant>
        <vt:i4>5</vt:i4>
      </vt:variant>
      <vt:variant>
        <vt:lpwstr/>
      </vt:variant>
      <vt:variant>
        <vt:lpwstr>_Toc384292524</vt:lpwstr>
      </vt:variant>
      <vt:variant>
        <vt:i4>1900603</vt:i4>
      </vt:variant>
      <vt:variant>
        <vt:i4>161</vt:i4>
      </vt:variant>
      <vt:variant>
        <vt:i4>0</vt:i4>
      </vt:variant>
      <vt:variant>
        <vt:i4>5</vt:i4>
      </vt:variant>
      <vt:variant>
        <vt:lpwstr/>
      </vt:variant>
      <vt:variant>
        <vt:lpwstr>_Toc384292522</vt:lpwstr>
      </vt:variant>
      <vt:variant>
        <vt:i4>1900603</vt:i4>
      </vt:variant>
      <vt:variant>
        <vt:i4>155</vt:i4>
      </vt:variant>
      <vt:variant>
        <vt:i4>0</vt:i4>
      </vt:variant>
      <vt:variant>
        <vt:i4>5</vt:i4>
      </vt:variant>
      <vt:variant>
        <vt:lpwstr/>
      </vt:variant>
      <vt:variant>
        <vt:lpwstr>_Toc384292521</vt:lpwstr>
      </vt:variant>
      <vt:variant>
        <vt:i4>1966139</vt:i4>
      </vt:variant>
      <vt:variant>
        <vt:i4>149</vt:i4>
      </vt:variant>
      <vt:variant>
        <vt:i4>0</vt:i4>
      </vt:variant>
      <vt:variant>
        <vt:i4>5</vt:i4>
      </vt:variant>
      <vt:variant>
        <vt:lpwstr/>
      </vt:variant>
      <vt:variant>
        <vt:lpwstr>_Toc384292519</vt:lpwstr>
      </vt:variant>
      <vt:variant>
        <vt:i4>1966139</vt:i4>
      </vt:variant>
      <vt:variant>
        <vt:i4>143</vt:i4>
      </vt:variant>
      <vt:variant>
        <vt:i4>0</vt:i4>
      </vt:variant>
      <vt:variant>
        <vt:i4>5</vt:i4>
      </vt:variant>
      <vt:variant>
        <vt:lpwstr/>
      </vt:variant>
      <vt:variant>
        <vt:lpwstr>_Toc384292518</vt:lpwstr>
      </vt:variant>
      <vt:variant>
        <vt:i4>1966139</vt:i4>
      </vt:variant>
      <vt:variant>
        <vt:i4>137</vt:i4>
      </vt:variant>
      <vt:variant>
        <vt:i4>0</vt:i4>
      </vt:variant>
      <vt:variant>
        <vt:i4>5</vt:i4>
      </vt:variant>
      <vt:variant>
        <vt:lpwstr/>
      </vt:variant>
      <vt:variant>
        <vt:lpwstr>_Toc384292516</vt:lpwstr>
      </vt:variant>
      <vt:variant>
        <vt:i4>1966139</vt:i4>
      </vt:variant>
      <vt:variant>
        <vt:i4>131</vt:i4>
      </vt:variant>
      <vt:variant>
        <vt:i4>0</vt:i4>
      </vt:variant>
      <vt:variant>
        <vt:i4>5</vt:i4>
      </vt:variant>
      <vt:variant>
        <vt:lpwstr/>
      </vt:variant>
      <vt:variant>
        <vt:lpwstr>_Toc384292515</vt:lpwstr>
      </vt:variant>
      <vt:variant>
        <vt:i4>1966139</vt:i4>
      </vt:variant>
      <vt:variant>
        <vt:i4>125</vt:i4>
      </vt:variant>
      <vt:variant>
        <vt:i4>0</vt:i4>
      </vt:variant>
      <vt:variant>
        <vt:i4>5</vt:i4>
      </vt:variant>
      <vt:variant>
        <vt:lpwstr/>
      </vt:variant>
      <vt:variant>
        <vt:lpwstr>_Toc384292514</vt:lpwstr>
      </vt:variant>
      <vt:variant>
        <vt:i4>1966139</vt:i4>
      </vt:variant>
      <vt:variant>
        <vt:i4>119</vt:i4>
      </vt:variant>
      <vt:variant>
        <vt:i4>0</vt:i4>
      </vt:variant>
      <vt:variant>
        <vt:i4>5</vt:i4>
      </vt:variant>
      <vt:variant>
        <vt:lpwstr/>
      </vt:variant>
      <vt:variant>
        <vt:lpwstr>_Toc384292513</vt:lpwstr>
      </vt:variant>
      <vt:variant>
        <vt:i4>1966139</vt:i4>
      </vt:variant>
      <vt:variant>
        <vt:i4>116</vt:i4>
      </vt:variant>
      <vt:variant>
        <vt:i4>0</vt:i4>
      </vt:variant>
      <vt:variant>
        <vt:i4>5</vt:i4>
      </vt:variant>
      <vt:variant>
        <vt:lpwstr/>
      </vt:variant>
      <vt:variant>
        <vt:lpwstr>_Toc384292512</vt:lpwstr>
      </vt:variant>
      <vt:variant>
        <vt:i4>1966139</vt:i4>
      </vt:variant>
      <vt:variant>
        <vt:i4>113</vt:i4>
      </vt:variant>
      <vt:variant>
        <vt:i4>0</vt:i4>
      </vt:variant>
      <vt:variant>
        <vt:i4>5</vt:i4>
      </vt:variant>
      <vt:variant>
        <vt:lpwstr/>
      </vt:variant>
      <vt:variant>
        <vt:lpwstr>_Toc384292511</vt:lpwstr>
      </vt:variant>
      <vt:variant>
        <vt:i4>1966139</vt:i4>
      </vt:variant>
      <vt:variant>
        <vt:i4>110</vt:i4>
      </vt:variant>
      <vt:variant>
        <vt:i4>0</vt:i4>
      </vt:variant>
      <vt:variant>
        <vt:i4>5</vt:i4>
      </vt:variant>
      <vt:variant>
        <vt:lpwstr/>
      </vt:variant>
      <vt:variant>
        <vt:lpwstr>_Toc384292510</vt:lpwstr>
      </vt:variant>
      <vt:variant>
        <vt:i4>2031675</vt:i4>
      </vt:variant>
      <vt:variant>
        <vt:i4>107</vt:i4>
      </vt:variant>
      <vt:variant>
        <vt:i4>0</vt:i4>
      </vt:variant>
      <vt:variant>
        <vt:i4>5</vt:i4>
      </vt:variant>
      <vt:variant>
        <vt:lpwstr/>
      </vt:variant>
      <vt:variant>
        <vt:lpwstr>_Toc384292509</vt:lpwstr>
      </vt:variant>
      <vt:variant>
        <vt:i4>2031675</vt:i4>
      </vt:variant>
      <vt:variant>
        <vt:i4>104</vt:i4>
      </vt:variant>
      <vt:variant>
        <vt:i4>0</vt:i4>
      </vt:variant>
      <vt:variant>
        <vt:i4>5</vt:i4>
      </vt:variant>
      <vt:variant>
        <vt:lpwstr/>
      </vt:variant>
      <vt:variant>
        <vt:lpwstr>_Toc384292508</vt:lpwstr>
      </vt:variant>
      <vt:variant>
        <vt:i4>2031675</vt:i4>
      </vt:variant>
      <vt:variant>
        <vt:i4>101</vt:i4>
      </vt:variant>
      <vt:variant>
        <vt:i4>0</vt:i4>
      </vt:variant>
      <vt:variant>
        <vt:i4>5</vt:i4>
      </vt:variant>
      <vt:variant>
        <vt:lpwstr/>
      </vt:variant>
      <vt:variant>
        <vt:lpwstr>_Toc384292507</vt:lpwstr>
      </vt:variant>
      <vt:variant>
        <vt:i4>2031675</vt:i4>
      </vt:variant>
      <vt:variant>
        <vt:i4>95</vt:i4>
      </vt:variant>
      <vt:variant>
        <vt:i4>0</vt:i4>
      </vt:variant>
      <vt:variant>
        <vt:i4>5</vt:i4>
      </vt:variant>
      <vt:variant>
        <vt:lpwstr/>
      </vt:variant>
      <vt:variant>
        <vt:lpwstr>_Toc384292506</vt:lpwstr>
      </vt:variant>
      <vt:variant>
        <vt:i4>2031675</vt:i4>
      </vt:variant>
      <vt:variant>
        <vt:i4>89</vt:i4>
      </vt:variant>
      <vt:variant>
        <vt:i4>0</vt:i4>
      </vt:variant>
      <vt:variant>
        <vt:i4>5</vt:i4>
      </vt:variant>
      <vt:variant>
        <vt:lpwstr/>
      </vt:variant>
      <vt:variant>
        <vt:lpwstr>_Toc384292505</vt:lpwstr>
      </vt:variant>
      <vt:variant>
        <vt:i4>2031675</vt:i4>
      </vt:variant>
      <vt:variant>
        <vt:i4>83</vt:i4>
      </vt:variant>
      <vt:variant>
        <vt:i4>0</vt:i4>
      </vt:variant>
      <vt:variant>
        <vt:i4>5</vt:i4>
      </vt:variant>
      <vt:variant>
        <vt:lpwstr/>
      </vt:variant>
      <vt:variant>
        <vt:lpwstr>_Toc384292503</vt:lpwstr>
      </vt:variant>
      <vt:variant>
        <vt:i4>1441850</vt:i4>
      </vt:variant>
      <vt:variant>
        <vt:i4>77</vt:i4>
      </vt:variant>
      <vt:variant>
        <vt:i4>0</vt:i4>
      </vt:variant>
      <vt:variant>
        <vt:i4>5</vt:i4>
      </vt:variant>
      <vt:variant>
        <vt:lpwstr/>
      </vt:variant>
      <vt:variant>
        <vt:lpwstr>_Toc384292499</vt:lpwstr>
      </vt:variant>
      <vt:variant>
        <vt:i4>1441850</vt:i4>
      </vt:variant>
      <vt:variant>
        <vt:i4>71</vt:i4>
      </vt:variant>
      <vt:variant>
        <vt:i4>0</vt:i4>
      </vt:variant>
      <vt:variant>
        <vt:i4>5</vt:i4>
      </vt:variant>
      <vt:variant>
        <vt:lpwstr/>
      </vt:variant>
      <vt:variant>
        <vt:lpwstr>_Toc384292498</vt:lpwstr>
      </vt:variant>
      <vt:variant>
        <vt:i4>1441850</vt:i4>
      </vt:variant>
      <vt:variant>
        <vt:i4>68</vt:i4>
      </vt:variant>
      <vt:variant>
        <vt:i4>0</vt:i4>
      </vt:variant>
      <vt:variant>
        <vt:i4>5</vt:i4>
      </vt:variant>
      <vt:variant>
        <vt:lpwstr/>
      </vt:variant>
      <vt:variant>
        <vt:lpwstr>_Toc384292497</vt:lpwstr>
      </vt:variant>
      <vt:variant>
        <vt:i4>1441850</vt:i4>
      </vt:variant>
      <vt:variant>
        <vt:i4>65</vt:i4>
      </vt:variant>
      <vt:variant>
        <vt:i4>0</vt:i4>
      </vt:variant>
      <vt:variant>
        <vt:i4>5</vt:i4>
      </vt:variant>
      <vt:variant>
        <vt:lpwstr/>
      </vt:variant>
      <vt:variant>
        <vt:lpwstr>_Toc384292496</vt:lpwstr>
      </vt:variant>
      <vt:variant>
        <vt:i4>1441850</vt:i4>
      </vt:variant>
      <vt:variant>
        <vt:i4>59</vt:i4>
      </vt:variant>
      <vt:variant>
        <vt:i4>0</vt:i4>
      </vt:variant>
      <vt:variant>
        <vt:i4>5</vt:i4>
      </vt:variant>
      <vt:variant>
        <vt:lpwstr/>
      </vt:variant>
      <vt:variant>
        <vt:lpwstr>_Toc384292490</vt:lpwstr>
      </vt:variant>
      <vt:variant>
        <vt:i4>1507386</vt:i4>
      </vt:variant>
      <vt:variant>
        <vt:i4>56</vt:i4>
      </vt:variant>
      <vt:variant>
        <vt:i4>0</vt:i4>
      </vt:variant>
      <vt:variant>
        <vt:i4>5</vt:i4>
      </vt:variant>
      <vt:variant>
        <vt:lpwstr/>
      </vt:variant>
      <vt:variant>
        <vt:lpwstr>_Toc384292489</vt:lpwstr>
      </vt:variant>
      <vt:variant>
        <vt:i4>1507386</vt:i4>
      </vt:variant>
      <vt:variant>
        <vt:i4>50</vt:i4>
      </vt:variant>
      <vt:variant>
        <vt:i4>0</vt:i4>
      </vt:variant>
      <vt:variant>
        <vt:i4>5</vt:i4>
      </vt:variant>
      <vt:variant>
        <vt:lpwstr/>
      </vt:variant>
      <vt:variant>
        <vt:lpwstr>_Toc384292488</vt:lpwstr>
      </vt:variant>
      <vt:variant>
        <vt:i4>1507386</vt:i4>
      </vt:variant>
      <vt:variant>
        <vt:i4>44</vt:i4>
      </vt:variant>
      <vt:variant>
        <vt:i4>0</vt:i4>
      </vt:variant>
      <vt:variant>
        <vt:i4>5</vt:i4>
      </vt:variant>
      <vt:variant>
        <vt:lpwstr/>
      </vt:variant>
      <vt:variant>
        <vt:lpwstr>_Toc384292487</vt:lpwstr>
      </vt:variant>
      <vt:variant>
        <vt:i4>1507386</vt:i4>
      </vt:variant>
      <vt:variant>
        <vt:i4>38</vt:i4>
      </vt:variant>
      <vt:variant>
        <vt:i4>0</vt:i4>
      </vt:variant>
      <vt:variant>
        <vt:i4>5</vt:i4>
      </vt:variant>
      <vt:variant>
        <vt:lpwstr/>
      </vt:variant>
      <vt:variant>
        <vt:lpwstr>_Toc384292486</vt:lpwstr>
      </vt:variant>
      <vt:variant>
        <vt:i4>1507386</vt:i4>
      </vt:variant>
      <vt:variant>
        <vt:i4>35</vt:i4>
      </vt:variant>
      <vt:variant>
        <vt:i4>0</vt:i4>
      </vt:variant>
      <vt:variant>
        <vt:i4>5</vt:i4>
      </vt:variant>
      <vt:variant>
        <vt:lpwstr/>
      </vt:variant>
      <vt:variant>
        <vt:lpwstr>_Toc384292485</vt:lpwstr>
      </vt:variant>
      <vt:variant>
        <vt:i4>1507386</vt:i4>
      </vt:variant>
      <vt:variant>
        <vt:i4>32</vt:i4>
      </vt:variant>
      <vt:variant>
        <vt:i4>0</vt:i4>
      </vt:variant>
      <vt:variant>
        <vt:i4>5</vt:i4>
      </vt:variant>
      <vt:variant>
        <vt:lpwstr/>
      </vt:variant>
      <vt:variant>
        <vt:lpwstr>_Toc384292484</vt:lpwstr>
      </vt:variant>
      <vt:variant>
        <vt:i4>1507386</vt:i4>
      </vt:variant>
      <vt:variant>
        <vt:i4>26</vt:i4>
      </vt:variant>
      <vt:variant>
        <vt:i4>0</vt:i4>
      </vt:variant>
      <vt:variant>
        <vt:i4>5</vt:i4>
      </vt:variant>
      <vt:variant>
        <vt:lpwstr/>
      </vt:variant>
      <vt:variant>
        <vt:lpwstr>_Toc384292483</vt:lpwstr>
      </vt:variant>
      <vt:variant>
        <vt:i4>1507386</vt:i4>
      </vt:variant>
      <vt:variant>
        <vt:i4>20</vt:i4>
      </vt:variant>
      <vt:variant>
        <vt:i4>0</vt:i4>
      </vt:variant>
      <vt:variant>
        <vt:i4>5</vt:i4>
      </vt:variant>
      <vt:variant>
        <vt:lpwstr/>
      </vt:variant>
      <vt:variant>
        <vt:lpwstr>_Toc384292482</vt:lpwstr>
      </vt:variant>
      <vt:variant>
        <vt:i4>1507386</vt:i4>
      </vt:variant>
      <vt:variant>
        <vt:i4>14</vt:i4>
      </vt:variant>
      <vt:variant>
        <vt:i4>0</vt:i4>
      </vt:variant>
      <vt:variant>
        <vt:i4>5</vt:i4>
      </vt:variant>
      <vt:variant>
        <vt:lpwstr/>
      </vt:variant>
      <vt:variant>
        <vt:lpwstr>_Toc384292481</vt:lpwstr>
      </vt:variant>
      <vt:variant>
        <vt:i4>1507386</vt:i4>
      </vt:variant>
      <vt:variant>
        <vt:i4>8</vt:i4>
      </vt:variant>
      <vt:variant>
        <vt:i4>0</vt:i4>
      </vt:variant>
      <vt:variant>
        <vt:i4>5</vt:i4>
      </vt:variant>
      <vt:variant>
        <vt:lpwstr/>
      </vt:variant>
      <vt:variant>
        <vt:lpwstr>_Toc384292480</vt:lpwstr>
      </vt:variant>
      <vt:variant>
        <vt:i4>1572922</vt:i4>
      </vt:variant>
      <vt:variant>
        <vt:i4>2</vt:i4>
      </vt:variant>
      <vt:variant>
        <vt:i4>0</vt:i4>
      </vt:variant>
      <vt:variant>
        <vt:i4>5</vt:i4>
      </vt:variant>
      <vt:variant>
        <vt:lpwstr/>
      </vt:variant>
      <vt:variant>
        <vt:lpwstr>_Toc384292479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dc:creator>
  <cp:keywords/>
  <cp:lastModifiedBy> </cp:lastModifiedBy>
  <cp:revision>10</cp:revision>
  <cp:lastPrinted>2015-07-23T05:48:00Z</cp:lastPrinted>
  <dcterms:created xsi:type="dcterms:W3CDTF">2015-12-30T11:56:00Z</dcterms:created>
  <dcterms:modified xsi:type="dcterms:W3CDTF">2016-01-13T08:46:00Z</dcterms:modified>
</cp:coreProperties>
</file>